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C63" w:rsidRDefault="00555C63">
      <w:pPr>
        <w:autoSpaceDE w:val="0"/>
        <w:autoSpaceDN w:val="0"/>
        <w:adjustRightInd w:val="0"/>
        <w:jc w:val="center"/>
        <w:rPr>
          <w:rFonts w:ascii="Times New Roman" w:eastAsia="方正小标宋简体" w:hAnsi="Times New Roman" w:cs="方正小标宋简体"/>
          <w:kern w:val="0"/>
          <w:sz w:val="48"/>
          <w:szCs w:val="48"/>
          <w:lang w:val="zh-CN"/>
        </w:rPr>
      </w:pPr>
    </w:p>
    <w:p w:rsidR="00555C63" w:rsidRDefault="00555C63">
      <w:pPr>
        <w:autoSpaceDE w:val="0"/>
        <w:autoSpaceDN w:val="0"/>
        <w:adjustRightInd w:val="0"/>
        <w:jc w:val="center"/>
        <w:rPr>
          <w:rFonts w:ascii="Times New Roman" w:eastAsia="方正小标宋简体" w:hAnsi="Times New Roman" w:cs="方正小标宋简体"/>
          <w:kern w:val="0"/>
          <w:sz w:val="48"/>
          <w:szCs w:val="48"/>
          <w:lang w:val="zh-CN"/>
        </w:rPr>
      </w:pPr>
    </w:p>
    <w:p w:rsidR="00555C63" w:rsidRDefault="00555C63">
      <w:pPr>
        <w:autoSpaceDE w:val="0"/>
        <w:autoSpaceDN w:val="0"/>
        <w:adjustRightInd w:val="0"/>
        <w:jc w:val="center"/>
        <w:rPr>
          <w:rFonts w:ascii="Times New Roman" w:eastAsia="方正小标宋简体" w:hAnsi="Times New Roman" w:cs="方正小标宋简体"/>
          <w:kern w:val="0"/>
          <w:sz w:val="48"/>
          <w:szCs w:val="48"/>
          <w:lang w:val="zh-CN"/>
        </w:rPr>
      </w:pPr>
    </w:p>
    <w:p w:rsidR="00555C63" w:rsidRDefault="00555C63">
      <w:pPr>
        <w:autoSpaceDE w:val="0"/>
        <w:autoSpaceDN w:val="0"/>
        <w:adjustRightInd w:val="0"/>
        <w:jc w:val="center"/>
        <w:rPr>
          <w:rFonts w:ascii="Times New Roman" w:eastAsia="方正小标宋简体" w:hAnsi="Times New Roman" w:cs="方正小标宋简体"/>
          <w:kern w:val="0"/>
          <w:sz w:val="48"/>
          <w:szCs w:val="48"/>
          <w:lang w:val="zh-CN"/>
        </w:rPr>
      </w:pPr>
    </w:p>
    <w:p w:rsidR="00555C63" w:rsidRDefault="00555C63">
      <w:pPr>
        <w:autoSpaceDE w:val="0"/>
        <w:autoSpaceDN w:val="0"/>
        <w:adjustRightInd w:val="0"/>
        <w:jc w:val="center"/>
        <w:rPr>
          <w:rFonts w:ascii="Times New Roman" w:eastAsia="方正小标宋简体" w:hAnsi="Times New Roman" w:cs="方正小标宋简体"/>
          <w:kern w:val="0"/>
          <w:sz w:val="48"/>
          <w:szCs w:val="48"/>
          <w:lang w:val="zh-CN"/>
        </w:rPr>
      </w:pPr>
    </w:p>
    <w:p w:rsidR="00555C63" w:rsidRDefault="00555C63">
      <w:pPr>
        <w:autoSpaceDE w:val="0"/>
        <w:autoSpaceDN w:val="0"/>
        <w:adjustRightInd w:val="0"/>
        <w:jc w:val="center"/>
        <w:rPr>
          <w:rFonts w:ascii="Times New Roman" w:eastAsia="方正小标宋简体" w:hAnsi="Times New Roman" w:cs="方正小标宋简体"/>
          <w:kern w:val="0"/>
          <w:sz w:val="48"/>
          <w:szCs w:val="48"/>
          <w:lang w:val="zh-CN"/>
        </w:rPr>
      </w:pPr>
    </w:p>
    <w:p w:rsidR="00555C63" w:rsidRDefault="00555C63">
      <w:pPr>
        <w:autoSpaceDE w:val="0"/>
        <w:autoSpaceDN w:val="0"/>
        <w:adjustRightInd w:val="0"/>
        <w:jc w:val="center"/>
        <w:rPr>
          <w:rFonts w:ascii="Times New Roman" w:eastAsia="方正小标宋简体" w:hAnsi="Times New Roman" w:cs="方正小标宋简体"/>
          <w:kern w:val="0"/>
          <w:sz w:val="48"/>
          <w:szCs w:val="48"/>
          <w:lang w:val="zh-CN"/>
        </w:rPr>
      </w:pPr>
    </w:p>
    <w:p w:rsidR="00555C63" w:rsidRDefault="00555C63">
      <w:pPr>
        <w:autoSpaceDE w:val="0"/>
        <w:autoSpaceDN w:val="0"/>
        <w:adjustRightInd w:val="0"/>
        <w:jc w:val="center"/>
        <w:rPr>
          <w:rFonts w:ascii="Times New Roman" w:eastAsia="方正小标宋简体" w:hAnsi="Times New Roman" w:cs="方正小标宋简体"/>
          <w:kern w:val="0"/>
          <w:sz w:val="48"/>
          <w:szCs w:val="48"/>
          <w:lang w:val="zh-CN"/>
        </w:rPr>
      </w:pPr>
    </w:p>
    <w:p w:rsidR="00555C63" w:rsidRDefault="00555C63">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天津市和平区人民政府政务服务办公室</w:t>
      </w:r>
      <w:r>
        <w:rPr>
          <w:rFonts w:ascii="Times New Roman" w:eastAsia="方正小标宋简体" w:hAnsi="Times New Roman" w:cs="方正小标宋简体"/>
          <w:kern w:val="0"/>
          <w:sz w:val="48"/>
          <w:szCs w:val="48"/>
          <w:lang w:val="zh-CN"/>
        </w:rPr>
        <w:t>(</w:t>
      </w:r>
      <w:r>
        <w:rPr>
          <w:rFonts w:ascii="Times New Roman" w:eastAsia="方正小标宋简体" w:hAnsi="Times New Roman" w:cs="方正小标宋简体" w:hint="eastAsia"/>
          <w:kern w:val="0"/>
          <w:sz w:val="48"/>
          <w:szCs w:val="48"/>
          <w:lang w:val="zh-CN"/>
        </w:rPr>
        <w:t>本级</w:t>
      </w:r>
      <w:r>
        <w:rPr>
          <w:rFonts w:ascii="Times New Roman" w:eastAsia="方正小标宋简体" w:hAnsi="Times New Roman" w:cs="方正小标宋简体"/>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555C63" w:rsidRDefault="00555C63">
      <w:pPr>
        <w:autoSpaceDE w:val="0"/>
        <w:autoSpaceDN w:val="0"/>
        <w:adjustRightInd w:val="0"/>
        <w:spacing w:line="580" w:lineRule="exact"/>
        <w:jc w:val="center"/>
        <w:rPr>
          <w:rFonts w:ascii="Times New Roman" w:eastAsia="黑体" w:hAnsi="Times New Roman" w:cs="黑体"/>
          <w:sz w:val="30"/>
          <w:szCs w:val="30"/>
        </w:rPr>
      </w:pPr>
    </w:p>
    <w:p w:rsidR="00555C63" w:rsidRDefault="00555C63">
      <w:pPr>
        <w:autoSpaceDE w:val="0"/>
        <w:autoSpaceDN w:val="0"/>
        <w:adjustRightInd w:val="0"/>
        <w:spacing w:line="580" w:lineRule="exact"/>
        <w:jc w:val="center"/>
        <w:rPr>
          <w:rFonts w:ascii="Times New Roman" w:eastAsia="黑体" w:hAnsi="Times New Roman" w:cs="黑体"/>
          <w:sz w:val="30"/>
          <w:szCs w:val="30"/>
        </w:rPr>
      </w:pPr>
    </w:p>
    <w:p w:rsidR="00555C63" w:rsidRDefault="00555C63">
      <w:pPr>
        <w:autoSpaceDE w:val="0"/>
        <w:autoSpaceDN w:val="0"/>
        <w:adjustRightInd w:val="0"/>
        <w:spacing w:line="580" w:lineRule="exact"/>
        <w:jc w:val="center"/>
        <w:rPr>
          <w:rFonts w:ascii="Times New Roman" w:eastAsia="黑体" w:hAnsi="Times New Roman" w:cs="黑体"/>
          <w:sz w:val="30"/>
          <w:szCs w:val="30"/>
        </w:rPr>
      </w:pPr>
    </w:p>
    <w:p w:rsidR="00555C63" w:rsidRDefault="00555C63">
      <w:pPr>
        <w:autoSpaceDE w:val="0"/>
        <w:autoSpaceDN w:val="0"/>
        <w:adjustRightInd w:val="0"/>
        <w:spacing w:line="580" w:lineRule="exact"/>
        <w:jc w:val="center"/>
        <w:rPr>
          <w:rFonts w:ascii="Times New Roman" w:eastAsia="黑体" w:hAnsi="Times New Roman" w:cs="黑体"/>
          <w:sz w:val="30"/>
          <w:szCs w:val="30"/>
        </w:rPr>
      </w:pPr>
    </w:p>
    <w:p w:rsidR="00555C63" w:rsidRDefault="00555C63">
      <w:pPr>
        <w:autoSpaceDE w:val="0"/>
        <w:autoSpaceDN w:val="0"/>
        <w:adjustRightInd w:val="0"/>
        <w:spacing w:line="580" w:lineRule="exact"/>
        <w:jc w:val="center"/>
        <w:rPr>
          <w:rFonts w:ascii="Times New Roman" w:eastAsia="黑体" w:hAnsi="Times New Roman" w:cs="黑体"/>
          <w:sz w:val="30"/>
          <w:szCs w:val="30"/>
        </w:rPr>
      </w:pPr>
    </w:p>
    <w:p w:rsidR="00555C63" w:rsidRDefault="00555C63">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555C63" w:rsidRDefault="00555C63">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t>目</w:t>
      </w:r>
      <w:r>
        <w:rPr>
          <w:rFonts w:ascii="Times New Roman" w:eastAsia="黑体" w:hAnsi="Times New Roman" w:cs="黑体"/>
          <w:kern w:val="0"/>
          <w:sz w:val="44"/>
          <w:szCs w:val="44"/>
        </w:rPr>
        <w:t xml:space="preserve">   </w:t>
      </w:r>
      <w:r>
        <w:rPr>
          <w:rFonts w:ascii="Times New Roman" w:eastAsia="黑体" w:hAnsi="Times New Roman" w:cs="黑体" w:hint="eastAsia"/>
          <w:kern w:val="0"/>
          <w:sz w:val="44"/>
          <w:szCs w:val="44"/>
        </w:rPr>
        <w:t>录</w:t>
      </w:r>
    </w:p>
    <w:p w:rsidR="00555C63" w:rsidRDefault="00555C63">
      <w:pPr>
        <w:autoSpaceDE w:val="0"/>
        <w:autoSpaceDN w:val="0"/>
        <w:adjustRightInd w:val="0"/>
        <w:spacing w:line="600" w:lineRule="exact"/>
        <w:jc w:val="left"/>
        <w:rPr>
          <w:rFonts w:ascii="Times New Roman" w:eastAsia="黑体" w:hAnsi="Times New Roman" w:cs="黑体"/>
          <w:kern w:val="0"/>
          <w:sz w:val="30"/>
          <w:szCs w:val="30"/>
        </w:rPr>
      </w:pPr>
    </w:p>
    <w:p w:rsidR="00555C63" w:rsidRDefault="00555C63">
      <w:pPr>
        <w:tabs>
          <w:tab w:val="right" w:leader="dot" w:pos="8306"/>
        </w:tabs>
        <w:autoSpaceDE w:val="0"/>
        <w:autoSpaceDN w:val="0"/>
        <w:adjustRightInd w:val="0"/>
        <w:spacing w:line="700" w:lineRule="exact"/>
        <w:jc w:val="left"/>
        <w:rPr>
          <w:rFonts w:ascii="Times New Roman" w:eastAsia="方正小标宋简体" w:hAnsi="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kern w:val="0"/>
          <w:sz w:val="30"/>
          <w:szCs w:val="30"/>
        </w:rPr>
        <w:t xml:space="preserve"> </w:t>
      </w:r>
      <w:r>
        <w:rPr>
          <w:rFonts w:ascii="Times New Roman" w:eastAsia="方正小标宋简体" w:hAnsi="Times New Roman" w:cs="方正小标宋简体" w:hint="eastAsia"/>
          <w:kern w:val="0"/>
          <w:sz w:val="30"/>
          <w:szCs w:val="30"/>
        </w:rPr>
        <w:t>况</w:t>
      </w:r>
    </w:p>
    <w:p w:rsidR="00555C63" w:rsidRDefault="00555C63">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一、主要职责</w:t>
      </w:r>
    </w:p>
    <w:p w:rsidR="00555C63" w:rsidRDefault="00555C63">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二、机构设置</w:t>
      </w:r>
    </w:p>
    <w:p w:rsidR="00555C63" w:rsidRDefault="00555C63">
      <w:pPr>
        <w:tabs>
          <w:tab w:val="right" w:leader="dot" w:pos="8306"/>
        </w:tabs>
        <w:autoSpaceDE w:val="0"/>
        <w:autoSpaceDN w:val="0"/>
        <w:adjustRightInd w:val="0"/>
        <w:spacing w:line="700" w:lineRule="exact"/>
        <w:jc w:val="left"/>
        <w:rPr>
          <w:rFonts w:ascii="Times New Roman" w:eastAsia="方正小标宋简体" w:hAnsi="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kern w:val="0"/>
          <w:sz w:val="30"/>
          <w:szCs w:val="30"/>
        </w:rPr>
        <w:t xml:space="preserve">  2023</w:t>
      </w:r>
      <w:r>
        <w:rPr>
          <w:rFonts w:ascii="Times New Roman" w:eastAsia="方正小标宋简体" w:hAnsi="Times New Roman" w:cs="方正小标宋简体" w:hint="eastAsia"/>
          <w:kern w:val="0"/>
          <w:sz w:val="30"/>
          <w:szCs w:val="30"/>
        </w:rPr>
        <w:t>年度部门决算表</w:t>
      </w:r>
    </w:p>
    <w:p w:rsidR="00555C63" w:rsidRDefault="00555C63">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一、收入支出决算总表</w:t>
      </w:r>
    </w:p>
    <w:p w:rsidR="00555C63" w:rsidRDefault="00555C63">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二、收入决算表（按功能分类列示）</w:t>
      </w:r>
    </w:p>
    <w:p w:rsidR="00555C63" w:rsidRDefault="00555C63">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三、收入决算表（按单位列示）</w:t>
      </w:r>
    </w:p>
    <w:p w:rsidR="00555C63" w:rsidRDefault="00555C63">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四、支出决算表</w:t>
      </w:r>
    </w:p>
    <w:p w:rsidR="00555C63" w:rsidRDefault="00555C63">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五、财政拨款收入支出决算总表</w:t>
      </w:r>
    </w:p>
    <w:p w:rsidR="00555C63" w:rsidRDefault="00555C63">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555C63" w:rsidRDefault="00555C63">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555C63" w:rsidRDefault="00555C63">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555C63" w:rsidRDefault="00555C63">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555C63" w:rsidRDefault="00555C63">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555C63" w:rsidRDefault="00555C63">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十一、项目支出决算表</w:t>
      </w:r>
    </w:p>
    <w:p w:rsidR="00555C63" w:rsidRDefault="00555C63">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十二、关于空表的说明</w:t>
      </w:r>
    </w:p>
    <w:p w:rsidR="00555C63" w:rsidRDefault="00555C63">
      <w:pPr>
        <w:tabs>
          <w:tab w:val="right" w:leader="dot" w:pos="8306"/>
        </w:tabs>
        <w:autoSpaceDE w:val="0"/>
        <w:autoSpaceDN w:val="0"/>
        <w:adjustRightInd w:val="0"/>
        <w:spacing w:line="700" w:lineRule="exact"/>
        <w:jc w:val="left"/>
        <w:rPr>
          <w:rFonts w:ascii="Times New Roman" w:eastAsia="方正小标宋简体" w:hAnsi="Times New Roman"/>
          <w:kern w:val="0"/>
          <w:sz w:val="30"/>
          <w:szCs w:val="30"/>
        </w:rPr>
      </w:pPr>
      <w:r>
        <w:rPr>
          <w:rFonts w:ascii="Times New Roman" w:eastAsia="方正小标宋简体" w:hAnsi="Times New Roman" w:cs="方正小标宋简体" w:hint="eastAsia"/>
          <w:kern w:val="0"/>
          <w:sz w:val="30"/>
          <w:szCs w:val="30"/>
        </w:rPr>
        <w:t>第三部分</w:t>
      </w:r>
      <w:r>
        <w:rPr>
          <w:rFonts w:ascii="Times New Roman" w:eastAsia="方正小标宋简体" w:hAnsi="Times New Roman" w:cs="方正小标宋简体"/>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p>
    <w:p w:rsidR="00555C63" w:rsidRDefault="00555C63">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一、收支决算总体情况说明</w:t>
      </w:r>
    </w:p>
    <w:p w:rsidR="00555C63" w:rsidRDefault="00555C63">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二、收入决算情况说明</w:t>
      </w:r>
    </w:p>
    <w:p w:rsidR="00555C63" w:rsidRDefault="00555C63">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三、支出决算情况说明</w:t>
      </w:r>
    </w:p>
    <w:p w:rsidR="00555C63" w:rsidRDefault="00555C63">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555C63" w:rsidRDefault="00555C63">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555C63" w:rsidRDefault="00555C63">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555C63" w:rsidRDefault="00555C63">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555C63" w:rsidRDefault="00555C63">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555C63" w:rsidRDefault="00555C63">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555C63" w:rsidRDefault="00555C63">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十、机关运行经费支出情况说明</w:t>
      </w:r>
    </w:p>
    <w:p w:rsidR="00555C63" w:rsidRDefault="00555C63">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十一、政府采购支出情况说明</w:t>
      </w:r>
    </w:p>
    <w:p w:rsidR="00555C63" w:rsidRDefault="00555C63">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555C63" w:rsidRDefault="00555C63">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十三、预算绩效情况说明</w:t>
      </w:r>
    </w:p>
    <w:p w:rsidR="00555C63" w:rsidRDefault="00555C63">
      <w:pPr>
        <w:tabs>
          <w:tab w:val="right" w:leader="dot" w:pos="8306"/>
        </w:tabs>
        <w:autoSpaceDE w:val="0"/>
        <w:autoSpaceDN w:val="0"/>
        <w:adjustRightInd w:val="0"/>
        <w:spacing w:line="700" w:lineRule="exact"/>
        <w:ind w:left="220"/>
        <w:jc w:val="left"/>
        <w:rPr>
          <w:rFonts w:ascii="Times New Roman" w:eastAsia="仿宋_GB2312" w:hAnsi="Times New Roman"/>
          <w:kern w:val="0"/>
          <w:sz w:val="30"/>
          <w:szCs w:val="30"/>
          <w:lang/>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555C63" w:rsidRDefault="00555C63">
      <w:pPr>
        <w:tabs>
          <w:tab w:val="right" w:leader="dot" w:pos="8306"/>
        </w:tabs>
        <w:autoSpaceDE w:val="0"/>
        <w:autoSpaceDN w:val="0"/>
        <w:adjustRightInd w:val="0"/>
        <w:spacing w:line="700" w:lineRule="exact"/>
        <w:jc w:val="left"/>
        <w:rPr>
          <w:rFonts w:ascii="Times New Roman" w:eastAsia="方正小标宋简体" w:hAnsi="Times New Roman"/>
          <w:kern w:val="0"/>
          <w:sz w:val="30"/>
          <w:szCs w:val="30"/>
          <w:lang/>
        </w:rPr>
      </w:pPr>
      <w:r>
        <w:rPr>
          <w:rFonts w:ascii="Times New Roman" w:eastAsia="方正小标宋简体" w:hAnsi="Times New Roman" w:cs="方正小标宋简体" w:hint="eastAsia"/>
          <w:kern w:val="0"/>
          <w:sz w:val="30"/>
          <w:szCs w:val="30"/>
          <w:lang/>
        </w:rPr>
        <w:t>第四部分</w:t>
      </w:r>
      <w:r>
        <w:rPr>
          <w:rFonts w:ascii="Times New Roman" w:eastAsia="方正小标宋简体" w:hAnsi="Times New Roman" w:cs="方正小标宋简体"/>
          <w:kern w:val="0"/>
          <w:sz w:val="30"/>
          <w:szCs w:val="30"/>
        </w:rPr>
        <w:t xml:space="preserve">  </w:t>
      </w:r>
      <w:r>
        <w:rPr>
          <w:rFonts w:ascii="Times New Roman" w:eastAsia="方正小标宋简体" w:hAnsi="Times New Roman" w:cs="方正小标宋简体" w:hint="eastAsia"/>
          <w:kern w:val="0"/>
          <w:sz w:val="30"/>
          <w:szCs w:val="30"/>
          <w:lang/>
        </w:rPr>
        <w:t>名词解释</w:t>
      </w:r>
    </w:p>
    <w:p w:rsidR="00555C63" w:rsidRDefault="00555C63">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555C63" w:rsidRDefault="00555C63">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第一部分</w:t>
      </w:r>
      <w:r>
        <w:rPr>
          <w:rFonts w:ascii="Times New Roman" w:eastAsia="方正小标宋简体" w:hAnsi="Times New Roman" w:cs="方正小标宋简体"/>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kern w:val="44"/>
          <w:sz w:val="44"/>
          <w:szCs w:val="44"/>
        </w:rPr>
        <w:t xml:space="preserve"> </w:t>
      </w:r>
      <w:r>
        <w:rPr>
          <w:rFonts w:ascii="Times New Roman" w:eastAsia="方正小标宋简体" w:hAnsi="Times New Roman" w:cs="方正小标宋简体" w:hint="eastAsia"/>
          <w:kern w:val="44"/>
          <w:sz w:val="44"/>
          <w:szCs w:val="44"/>
        </w:rPr>
        <w:t>况</w:t>
      </w:r>
    </w:p>
    <w:p w:rsidR="00555C63" w:rsidRDefault="00555C63">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555C63" w:rsidRDefault="00555C63">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和平区人民政府政务服务办公室（本级）主要职能为：贯彻执行国家和市有关政务服务工作的法律、法规、规章和方针、政策，制定政务服务目录、年度计划，并组织实施。负责行政审批制度改革工作，组织行政审批和政务服务事项的具体实施，提供优质、规范、高效的政务服务。负责政务服务体系建设。贯彻执行市政服务运行评价标准和监督评价机制。对涉及多部门的政务服务进行协调。负责组织推动“互联网</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政务服务”及政务服务平台综合功能设施的应用。指导基层政务服务工作。组织推动市场化、法制化、国际化、便利化的营商环境，统筹协调和监督指导各部门营商环境建设工作。负责投资项目、经贸商务、环保城管、文教卫生、社会事务等方面的行政审批及相关事项。组织相关现场踏勘、技术论证及信息公开等相关工作。负责进驻的职能部门政务服务工作的规范、管理和监督，并对相关人员进行教育培训、监督管理和绩效考核。负责本部门安全生产管理工作。负责为招商引资工作提供政务服务。负责本部门人才队伍建设。承办区委、区政府交办的其他事项。</w:t>
      </w:r>
    </w:p>
    <w:p w:rsidR="00555C63" w:rsidRDefault="00555C63">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555C63" w:rsidRDefault="00555C63">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天津市和平区人民政府政务服务办公室（本级）内设</w:t>
      </w:r>
      <w:r>
        <w:rPr>
          <w:rFonts w:ascii="Times New Roman" w:eastAsia="仿宋_GB2312" w:hAnsi="Times New Roman" w:cs="仿宋_GB2312"/>
          <w:sz w:val="30"/>
          <w:szCs w:val="30"/>
        </w:rPr>
        <w:t>8</w:t>
      </w:r>
      <w:r>
        <w:rPr>
          <w:rFonts w:ascii="Times New Roman" w:eastAsia="仿宋_GB2312" w:hAnsi="Times New Roman" w:cs="仿宋_GB2312" w:hint="eastAsia"/>
          <w:sz w:val="30"/>
          <w:szCs w:val="30"/>
        </w:rPr>
        <w:t>个职能科室；下辖</w:t>
      </w:r>
      <w:r>
        <w:rPr>
          <w:rFonts w:ascii="Times New Roman" w:eastAsia="仿宋_GB2312" w:hAnsi="Times New Roman" w:cs="仿宋_GB2312"/>
          <w:sz w:val="30"/>
          <w:szCs w:val="30"/>
        </w:rPr>
        <w:t>0</w:t>
      </w:r>
      <w:r>
        <w:rPr>
          <w:rFonts w:ascii="Times New Roman" w:eastAsia="仿宋_GB2312" w:hAnsi="Times New Roman" w:cs="仿宋_GB2312" w:hint="eastAsia"/>
          <w:sz w:val="30"/>
          <w:szCs w:val="30"/>
        </w:rPr>
        <w:t>个预算单位。纳入天津市和平区人民政府政务服务办公室（本级）</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年度部门决算编制范围的单位包括：</w:t>
      </w:r>
    </w:p>
    <w:p w:rsidR="00555C63" w:rsidRDefault="00555C63">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1.</w:t>
      </w:r>
      <w:r>
        <w:rPr>
          <w:rFonts w:ascii="Times New Roman" w:eastAsia="仿宋_GB2312" w:hAnsi="Times New Roman" w:cs="仿宋_GB2312" w:hint="eastAsia"/>
          <w:sz w:val="30"/>
          <w:szCs w:val="30"/>
        </w:rPr>
        <w:t>天津市和平区人民政府政务服务办公室（本级）</w:t>
      </w:r>
    </w:p>
    <w:p w:rsidR="00555C63" w:rsidRDefault="00555C63">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555C63" w:rsidRDefault="00555C63">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第二部分</w:t>
      </w:r>
      <w:r>
        <w:rPr>
          <w:rFonts w:ascii="Times New Roman" w:eastAsia="方正小标宋简体" w:hAnsi="Times New Roman" w:cs="方正小标宋简体"/>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rsidR="00555C63" w:rsidRDefault="00555C63">
      <w:pPr>
        <w:autoSpaceDE w:val="0"/>
        <w:autoSpaceDN w:val="0"/>
        <w:adjustRightInd w:val="0"/>
        <w:spacing w:line="600" w:lineRule="exact"/>
        <w:jc w:val="left"/>
        <w:rPr>
          <w:rFonts w:ascii="Times New Roman" w:eastAsia="方正小标宋简体" w:hAnsi="Times New Roman"/>
          <w:kern w:val="0"/>
          <w:sz w:val="24"/>
          <w:szCs w:val="24"/>
        </w:rPr>
      </w:pPr>
    </w:p>
    <w:p w:rsidR="00555C63" w:rsidRDefault="00555C63">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555C63" w:rsidRDefault="00555C63">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555C63" w:rsidRDefault="00555C63">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555C63" w:rsidRDefault="00555C63">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555C63" w:rsidRDefault="00555C63">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555C63" w:rsidRDefault="00555C63">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555C63" w:rsidRDefault="00555C63">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555C63" w:rsidRDefault="00555C63">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555C63" w:rsidRDefault="00555C63">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555C63" w:rsidRDefault="00555C63">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555C63" w:rsidRDefault="00555C63">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555C63" w:rsidRDefault="00555C63">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rsidR="00555C63" w:rsidRDefault="00555C63">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kern w:val="0"/>
          <w:sz w:val="24"/>
          <w:szCs w:val="24"/>
        </w:rPr>
        <w:br w:type="page"/>
      </w:r>
      <w:r>
        <w:rPr>
          <w:rFonts w:ascii="Times New Roman" w:eastAsia="黑体" w:hAnsi="Times New Roman" w:cs="黑体" w:hint="eastAsia"/>
          <w:b/>
          <w:bCs/>
          <w:kern w:val="0"/>
          <w:sz w:val="30"/>
          <w:szCs w:val="30"/>
        </w:rPr>
        <w:t>十二、关于空表的说明</w:t>
      </w:r>
    </w:p>
    <w:p w:rsidR="00555C63" w:rsidRDefault="00555C63">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sz w:val="30"/>
          <w:szCs w:val="30"/>
        </w:rPr>
        <w:t>1.</w:t>
      </w:r>
      <w:r>
        <w:rPr>
          <w:rFonts w:ascii="Times New Roman" w:eastAsia="仿宋_GB2312" w:hAnsi="Times New Roman" w:cs="仿宋_GB2312" w:hint="eastAsia"/>
          <w:sz w:val="30"/>
          <w:szCs w:val="30"/>
        </w:rPr>
        <w:t>天津市和平区人民政府政务服务办公室（本级）</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年度政府性基金预算财政拨款收入支出决算表为空表。</w:t>
      </w:r>
      <w:r>
        <w:rPr>
          <w:rFonts w:ascii="Times New Roman" w:eastAsia="仿宋_GB2312" w:hAnsi="Times New Roman" w:cs="仿宋_GB2312"/>
          <w:sz w:val="30"/>
          <w:szCs w:val="30"/>
        </w:rPr>
        <w:br/>
        <w:t xml:space="preserve">    2.</w:t>
      </w:r>
      <w:r>
        <w:rPr>
          <w:rFonts w:ascii="Times New Roman" w:eastAsia="仿宋_GB2312" w:hAnsi="Times New Roman" w:cs="仿宋_GB2312" w:hint="eastAsia"/>
          <w:sz w:val="30"/>
          <w:szCs w:val="30"/>
        </w:rPr>
        <w:t>天津市和平区人民政府政务服务办公室（本级）</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年度国有资本经营预算财政拨款收入支出决算表为空表。</w:t>
      </w:r>
      <w:r>
        <w:rPr>
          <w:rFonts w:ascii="Times New Roman" w:eastAsia="仿宋_GB2312" w:hAnsi="Times New Roman" w:cs="仿宋_GB2312"/>
          <w:sz w:val="30"/>
          <w:szCs w:val="30"/>
        </w:rPr>
        <w:br/>
        <w:t xml:space="preserve">    3.</w:t>
      </w:r>
      <w:r>
        <w:rPr>
          <w:rFonts w:ascii="Times New Roman" w:eastAsia="仿宋_GB2312" w:hAnsi="Times New Roman" w:cs="仿宋_GB2312" w:hint="eastAsia"/>
          <w:sz w:val="30"/>
          <w:szCs w:val="30"/>
        </w:rPr>
        <w:t>天津市和平区人民政府政务服务办公室（本级）</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年度财政拨款“三公”经费支出决算表为空表。</w:t>
      </w:r>
    </w:p>
    <w:p w:rsidR="00555C63" w:rsidRDefault="00555C63">
      <w:pPr>
        <w:autoSpaceDE w:val="0"/>
        <w:autoSpaceDN w:val="0"/>
        <w:adjustRightInd w:val="0"/>
        <w:spacing w:line="600" w:lineRule="exact"/>
        <w:ind w:firstLine="601"/>
        <w:jc w:val="left"/>
        <w:rPr>
          <w:rFonts w:ascii="Times New Roman" w:eastAsia="仿宋_GB2312" w:hAnsi="Times New Roman" w:cs="仿宋_GB2312"/>
          <w:sz w:val="30"/>
          <w:szCs w:val="30"/>
        </w:rPr>
      </w:pPr>
    </w:p>
    <w:p w:rsidR="00555C63" w:rsidRDefault="00555C63">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rsidR="00555C63" w:rsidRDefault="00555C63">
      <w:pPr>
        <w:autoSpaceDE w:val="0"/>
        <w:autoSpaceDN w:val="0"/>
        <w:adjustRightInd w:val="0"/>
        <w:spacing w:line="580" w:lineRule="exact"/>
        <w:ind w:firstLine="600"/>
        <w:jc w:val="left"/>
        <w:rPr>
          <w:rFonts w:ascii="Times New Roman" w:eastAsia="黑体" w:hAnsi="Times New Roman" w:cs="黑体"/>
          <w:sz w:val="30"/>
          <w:szCs w:val="30"/>
          <w:lang w:val="zh-CN"/>
        </w:rPr>
      </w:pPr>
    </w:p>
    <w:p w:rsidR="00555C63" w:rsidRDefault="00555C63">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555C63" w:rsidRDefault="00555C63">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天津市和平区人民政府政务服务办公室</w:t>
      </w:r>
      <w:r>
        <w:rPr>
          <w:rFonts w:ascii="Times New Roman" w:eastAsia="仿宋_GB2312" w:hAnsi="Times New Roman" w:cs="仿宋_GB2312"/>
          <w:sz w:val="30"/>
          <w:szCs w:val="30"/>
          <w:lang w:val="zh-CN"/>
        </w:rPr>
        <w:t>(</w:t>
      </w:r>
      <w:r>
        <w:rPr>
          <w:rFonts w:ascii="Times New Roman" w:eastAsia="仿宋_GB2312" w:hAnsi="Times New Roman" w:cs="仿宋_GB2312" w:hint="eastAsia"/>
          <w:sz w:val="30"/>
          <w:szCs w:val="30"/>
          <w:lang w:val="zh-CN"/>
        </w:rPr>
        <w:t>本级</w:t>
      </w:r>
      <w:r>
        <w:rPr>
          <w:rFonts w:ascii="Times New Roman" w:eastAsia="仿宋_GB2312" w:hAnsi="Times New Roman" w:cs="仿宋_GB2312"/>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sz w:val="30"/>
          <w:szCs w:val="30"/>
        </w:rPr>
        <w:t>10,116,648.99</w:t>
      </w:r>
      <w:r>
        <w:rPr>
          <w:rFonts w:ascii="Times New Roman" w:eastAsia="仿宋_GB2312" w:hAnsi="Times New Roman" w:cs="仿宋_GB2312" w:hint="eastAsia"/>
          <w:sz w:val="30"/>
          <w:szCs w:val="30"/>
        </w:rPr>
        <w:t>元，与</w:t>
      </w:r>
      <w:r>
        <w:rPr>
          <w:rFonts w:ascii="Times New Roman" w:eastAsia="仿宋_GB2312" w:hAnsi="Times New Roman" w:cs="仿宋_GB2312"/>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sz w:val="30"/>
          <w:szCs w:val="30"/>
        </w:rPr>
        <w:t>193,241.14</w:t>
      </w:r>
      <w:r>
        <w:rPr>
          <w:rFonts w:ascii="Times New Roman" w:eastAsia="仿宋_GB2312" w:hAnsi="Times New Roman" w:cs="仿宋_GB2312" w:hint="eastAsia"/>
          <w:sz w:val="30"/>
          <w:szCs w:val="30"/>
        </w:rPr>
        <w:t>元，增长</w:t>
      </w:r>
      <w:r>
        <w:rPr>
          <w:rFonts w:ascii="Times New Roman" w:eastAsia="仿宋_GB2312" w:hAnsi="Times New Roman" w:cs="仿宋_GB2312"/>
          <w:sz w:val="30"/>
          <w:szCs w:val="30"/>
        </w:rPr>
        <w:t>1.95%</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：支付物业管理费、为新企业免费发放印章等相关费用，项目支出增加。</w:t>
      </w:r>
    </w:p>
    <w:p w:rsidR="00555C63" w:rsidRDefault="00555C63">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555C63" w:rsidRDefault="00555C63">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天津市和平区人民政府政务服务办公室</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本级</w:t>
      </w:r>
      <w:r>
        <w:rPr>
          <w:rFonts w:ascii="Times New Roman" w:eastAsia="仿宋_GB2312" w:hAnsi="Times New Roman" w:cs="仿宋_GB2312"/>
          <w:sz w:val="30"/>
          <w:szCs w:val="30"/>
        </w:rPr>
        <w:t>)</w:t>
      </w:r>
      <w:r>
        <w:rPr>
          <w:rFonts w:ascii="Times New Roman" w:eastAsia="仿宋_GB2312" w:hAnsi="Times New Roman"/>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sz w:val="30"/>
          <w:szCs w:val="30"/>
        </w:rPr>
        <w:t>10,101,083.64</w:t>
      </w:r>
      <w:r>
        <w:rPr>
          <w:rFonts w:ascii="Times New Roman" w:eastAsia="仿宋_GB2312" w:hAnsi="Times New Roman" w:cs="仿宋_GB2312" w:hint="eastAsia"/>
          <w:sz w:val="30"/>
          <w:szCs w:val="30"/>
        </w:rPr>
        <w:t>元，与</w:t>
      </w:r>
      <w:r>
        <w:rPr>
          <w:rFonts w:ascii="Times New Roman" w:eastAsia="仿宋_GB2312" w:hAnsi="Times New Roman"/>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sz w:val="30"/>
          <w:szCs w:val="30"/>
        </w:rPr>
        <w:t>186,709.84</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：支付物业管理费、为新企业免费发放印章等相关费用，项目收入增加。</w:t>
      </w:r>
    </w:p>
    <w:p w:rsidR="00555C63" w:rsidRDefault="00555C63">
      <w:pPr>
        <w:autoSpaceDE w:val="0"/>
        <w:autoSpaceDN w:val="0"/>
        <w:adjustRightInd w:val="0"/>
        <w:spacing w:line="600" w:lineRule="exact"/>
        <w:ind w:firstLine="600"/>
        <w:jc w:val="left"/>
        <w:rPr>
          <w:rFonts w:ascii="Times New Roman" w:eastAsia="宋体" w:hAnsi="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hint="eastAsia"/>
          <w:sz w:val="30"/>
          <w:szCs w:val="30"/>
          <w:lang w:val="zh-CN"/>
        </w:rPr>
        <w:t>一般公共预算财政拨款收入</w:t>
      </w:r>
      <w:r>
        <w:rPr>
          <w:rFonts w:ascii="Times New Roman" w:eastAsia="仿宋_GB2312" w:hAnsi="Times New Roman"/>
          <w:sz w:val="30"/>
          <w:szCs w:val="30"/>
        </w:rPr>
        <w:t>10,100,257.43</w:t>
      </w:r>
      <w:r>
        <w:rPr>
          <w:rFonts w:ascii="Times New Roman" w:eastAsia="仿宋_GB2312" w:hAnsi="Times New Roman" w:cs="仿宋_GB2312" w:hint="eastAsia"/>
          <w:sz w:val="30"/>
          <w:szCs w:val="30"/>
          <w:lang w:val="zh-CN"/>
        </w:rPr>
        <w:t>元，占</w:t>
      </w:r>
      <w:r>
        <w:rPr>
          <w:rFonts w:ascii="Times New Roman" w:eastAsia="仿宋_GB2312" w:hAnsi="Times New Roman"/>
          <w:sz w:val="30"/>
          <w:szCs w:val="30"/>
        </w:rPr>
        <w:t>99.99</w:t>
      </w:r>
      <w:r>
        <w:rPr>
          <w:rFonts w:ascii="Times New Roman" w:eastAsia="宋体" w:hAnsi="Times New Roman"/>
          <w:sz w:val="30"/>
          <w:szCs w:val="30"/>
        </w:rPr>
        <w:t>%</w:t>
      </w:r>
      <w:r>
        <w:rPr>
          <w:rFonts w:ascii="Times New Roman" w:eastAsia="宋体" w:hAnsi="Times New Roman" w:hint="eastAsia"/>
          <w:sz w:val="30"/>
          <w:szCs w:val="30"/>
        </w:rPr>
        <w:t>；</w:t>
      </w:r>
    </w:p>
    <w:p w:rsidR="00555C63" w:rsidRDefault="00555C63" w:rsidP="005973D1">
      <w:pPr>
        <w:autoSpaceDE w:val="0"/>
        <w:autoSpaceDN w:val="0"/>
        <w:adjustRightInd w:val="0"/>
        <w:spacing w:line="600" w:lineRule="exact"/>
        <w:ind w:firstLineChars="200" w:firstLine="31680"/>
        <w:jc w:val="left"/>
        <w:rPr>
          <w:rFonts w:ascii="Times New Roman" w:eastAsia="仿宋_GB2312" w:hAnsi="Times New Roman" w:cs="仿宋_GB2312"/>
          <w:sz w:val="30"/>
          <w:szCs w:val="30"/>
          <w:lang w:val="zh-CN"/>
        </w:rPr>
      </w:pPr>
      <w:r>
        <w:rPr>
          <w:rFonts w:ascii="Times New Roman" w:eastAsia="仿宋_GB2312" w:hAnsi="Times New Roman" w:cs="仿宋_GB2312" w:hint="eastAsia"/>
          <w:sz w:val="30"/>
          <w:szCs w:val="30"/>
          <w:lang w:val="zh-CN"/>
        </w:rPr>
        <w:t>政府性基金预算财政拨款收入</w:t>
      </w:r>
      <w:r>
        <w:rPr>
          <w:rFonts w:ascii="Times New Roman" w:eastAsia="仿宋_GB2312" w:hAnsi="Times New Roman" w:cs="仿宋_GB2312"/>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hint="eastAsia"/>
          <w:kern w:val="0"/>
          <w:sz w:val="30"/>
          <w:szCs w:val="30"/>
        </w:rPr>
        <w:t>占</w:t>
      </w:r>
      <w:r>
        <w:rPr>
          <w:rFonts w:ascii="Times New Roman" w:eastAsia="仿宋_GB2312" w:hAnsi="Times New Roman" w:cs="仿宋_GB2312"/>
          <w:sz w:val="30"/>
          <w:szCs w:val="30"/>
          <w:lang w:val="zh-CN"/>
        </w:rPr>
        <w:t>0.0%</w:t>
      </w:r>
      <w:r>
        <w:rPr>
          <w:rFonts w:ascii="Times New Roman" w:eastAsia="仿宋_GB2312" w:hAnsi="Times New Roman" w:cs="仿宋_GB2312" w:hint="eastAsia"/>
          <w:sz w:val="30"/>
          <w:szCs w:val="30"/>
          <w:lang w:val="zh-CN"/>
        </w:rPr>
        <w:t>；</w:t>
      </w:r>
    </w:p>
    <w:p w:rsidR="00555C63" w:rsidRDefault="00555C63">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hint="eastAsia"/>
          <w:sz w:val="30"/>
          <w:szCs w:val="30"/>
          <w:lang w:val="zh-CN"/>
        </w:rPr>
        <w:t>国有资本经营预算财政拨款收入</w:t>
      </w:r>
      <w:r>
        <w:rPr>
          <w:rFonts w:ascii="Times New Roman" w:eastAsia="仿宋_GB2312" w:hAnsi="Times New Roman" w:cs="仿宋_GB2312"/>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hint="eastAsia"/>
          <w:kern w:val="0"/>
          <w:sz w:val="30"/>
          <w:szCs w:val="30"/>
        </w:rPr>
        <w:t>占</w:t>
      </w:r>
      <w:r>
        <w:rPr>
          <w:rFonts w:ascii="Times New Roman" w:eastAsia="仿宋_GB2312" w:hAnsi="Times New Roman" w:cs="仿宋_GB2312"/>
          <w:sz w:val="30"/>
          <w:szCs w:val="30"/>
          <w:lang w:val="zh-CN"/>
        </w:rPr>
        <w:t>0.0%</w:t>
      </w:r>
      <w:r>
        <w:rPr>
          <w:rFonts w:ascii="Times New Roman" w:eastAsia="仿宋_GB2312" w:hAnsi="Times New Roman" w:cs="仿宋_GB2312" w:hint="eastAsia"/>
          <w:sz w:val="30"/>
          <w:szCs w:val="30"/>
          <w:lang w:val="zh-CN"/>
        </w:rPr>
        <w:t>；</w:t>
      </w:r>
    </w:p>
    <w:p w:rsidR="00555C63" w:rsidRDefault="00555C63">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hint="eastAsia"/>
          <w:sz w:val="30"/>
          <w:szCs w:val="30"/>
          <w:lang w:val="zh-CN"/>
        </w:rPr>
        <w:t>财政专户管理资金收入</w:t>
      </w:r>
      <w:r>
        <w:rPr>
          <w:rFonts w:ascii="Times New Roman" w:eastAsia="仿宋_GB2312" w:hAnsi="Times New Roman" w:cs="仿宋_GB2312"/>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hint="eastAsia"/>
          <w:kern w:val="0"/>
          <w:sz w:val="30"/>
          <w:szCs w:val="30"/>
        </w:rPr>
        <w:t>占</w:t>
      </w:r>
      <w:r>
        <w:rPr>
          <w:rFonts w:ascii="Times New Roman" w:eastAsia="仿宋_GB2312" w:hAnsi="Times New Roman" w:cs="仿宋_GB2312"/>
          <w:sz w:val="30"/>
          <w:szCs w:val="30"/>
          <w:lang w:val="zh-CN"/>
        </w:rPr>
        <w:t>0.0%</w:t>
      </w:r>
      <w:r>
        <w:rPr>
          <w:rFonts w:ascii="Times New Roman" w:eastAsia="仿宋_GB2312" w:hAnsi="Times New Roman" w:cs="仿宋_GB2312" w:hint="eastAsia"/>
          <w:sz w:val="30"/>
          <w:szCs w:val="30"/>
          <w:lang w:val="zh-CN"/>
        </w:rPr>
        <w:t>；</w:t>
      </w:r>
    </w:p>
    <w:p w:rsidR="00555C63" w:rsidRDefault="00555C63">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hint="eastAsia"/>
          <w:sz w:val="30"/>
          <w:szCs w:val="30"/>
          <w:lang w:val="zh-CN"/>
        </w:rPr>
        <w:t>事业收入</w:t>
      </w:r>
      <w:r>
        <w:rPr>
          <w:rFonts w:ascii="Times New Roman" w:eastAsia="仿宋_GB2312" w:hAnsi="Times New Roman" w:cs="仿宋_GB2312"/>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hint="eastAsia"/>
          <w:kern w:val="0"/>
          <w:sz w:val="30"/>
          <w:szCs w:val="30"/>
        </w:rPr>
        <w:t>占</w:t>
      </w:r>
      <w:r>
        <w:rPr>
          <w:rFonts w:ascii="Times New Roman" w:eastAsia="仿宋_GB2312" w:hAnsi="Times New Roman" w:cs="仿宋_GB2312"/>
          <w:sz w:val="30"/>
          <w:szCs w:val="30"/>
          <w:lang w:val="zh-CN"/>
        </w:rPr>
        <w:t>0.0%</w:t>
      </w:r>
      <w:r>
        <w:rPr>
          <w:rFonts w:ascii="Times New Roman" w:eastAsia="仿宋_GB2312" w:hAnsi="Times New Roman" w:cs="仿宋_GB2312" w:hint="eastAsia"/>
          <w:sz w:val="30"/>
          <w:szCs w:val="30"/>
          <w:lang w:val="zh-CN"/>
        </w:rPr>
        <w:t>；</w:t>
      </w:r>
    </w:p>
    <w:p w:rsidR="00555C63" w:rsidRDefault="00555C63">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hint="eastAsia"/>
          <w:sz w:val="30"/>
          <w:szCs w:val="30"/>
          <w:lang w:val="zh-CN"/>
        </w:rPr>
        <w:t>事业单位经营收入</w:t>
      </w:r>
      <w:r>
        <w:rPr>
          <w:rFonts w:ascii="Times New Roman" w:eastAsia="仿宋_GB2312" w:hAnsi="Times New Roman" w:cs="仿宋_GB2312"/>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hint="eastAsia"/>
          <w:kern w:val="0"/>
          <w:sz w:val="30"/>
          <w:szCs w:val="30"/>
        </w:rPr>
        <w:t>占</w:t>
      </w:r>
      <w:r>
        <w:rPr>
          <w:rFonts w:ascii="Times New Roman" w:eastAsia="仿宋_GB2312" w:hAnsi="Times New Roman" w:cs="仿宋_GB2312"/>
          <w:sz w:val="30"/>
          <w:szCs w:val="30"/>
          <w:lang w:val="zh-CN"/>
        </w:rPr>
        <w:t>0.0%</w:t>
      </w:r>
      <w:r>
        <w:rPr>
          <w:rFonts w:ascii="Times New Roman" w:eastAsia="仿宋_GB2312" w:hAnsi="Times New Roman" w:cs="仿宋_GB2312" w:hint="eastAsia"/>
          <w:sz w:val="30"/>
          <w:szCs w:val="30"/>
          <w:lang w:val="zh-CN"/>
        </w:rPr>
        <w:t>；</w:t>
      </w:r>
    </w:p>
    <w:p w:rsidR="00555C63" w:rsidRDefault="00555C63">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hint="eastAsia"/>
          <w:sz w:val="30"/>
          <w:szCs w:val="30"/>
          <w:lang w:val="zh-CN"/>
        </w:rPr>
        <w:t>上级补助收入</w:t>
      </w:r>
      <w:r>
        <w:rPr>
          <w:rFonts w:ascii="Times New Roman" w:eastAsia="仿宋_GB2312" w:hAnsi="Times New Roman" w:cs="仿宋_GB2312"/>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hint="eastAsia"/>
          <w:kern w:val="0"/>
          <w:sz w:val="30"/>
          <w:szCs w:val="30"/>
        </w:rPr>
        <w:t>占</w:t>
      </w:r>
      <w:r>
        <w:rPr>
          <w:rFonts w:ascii="Times New Roman" w:eastAsia="仿宋_GB2312" w:hAnsi="Times New Roman" w:cs="仿宋_GB2312"/>
          <w:sz w:val="30"/>
          <w:szCs w:val="30"/>
          <w:lang w:val="zh-CN"/>
        </w:rPr>
        <w:t>0.0%</w:t>
      </w:r>
      <w:r>
        <w:rPr>
          <w:rFonts w:ascii="Times New Roman" w:eastAsia="仿宋_GB2312" w:hAnsi="Times New Roman" w:cs="仿宋_GB2312" w:hint="eastAsia"/>
          <w:sz w:val="30"/>
          <w:szCs w:val="30"/>
          <w:lang w:val="zh-CN"/>
        </w:rPr>
        <w:t>；</w:t>
      </w:r>
    </w:p>
    <w:p w:rsidR="00555C63" w:rsidRDefault="00555C63">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eastAsia="仿宋_GB2312" w:hint="eastAsia"/>
          <w:sz w:val="30"/>
          <w:szCs w:val="30"/>
        </w:rPr>
        <w:t>附属单位上缴收入</w:t>
      </w:r>
      <w:r>
        <w:rPr>
          <w:rFonts w:ascii="Times New Roman" w:eastAsia="仿宋_GB2312" w:hAnsi="Times New Roman" w:cs="仿宋_GB2312"/>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hint="eastAsia"/>
          <w:kern w:val="0"/>
          <w:sz w:val="30"/>
          <w:szCs w:val="30"/>
        </w:rPr>
        <w:t>占</w:t>
      </w:r>
      <w:r>
        <w:rPr>
          <w:rFonts w:ascii="Times New Roman" w:eastAsia="仿宋_GB2312" w:hAnsi="Times New Roman" w:cs="仿宋_GB2312"/>
          <w:sz w:val="30"/>
          <w:szCs w:val="30"/>
          <w:lang w:val="zh-CN"/>
        </w:rPr>
        <w:t>0.0%</w:t>
      </w:r>
      <w:r>
        <w:rPr>
          <w:rFonts w:ascii="Times New Roman" w:eastAsia="仿宋_GB2312" w:hAnsi="Times New Roman" w:cs="仿宋_GB2312" w:hint="eastAsia"/>
          <w:sz w:val="30"/>
          <w:szCs w:val="30"/>
          <w:lang w:val="zh-CN"/>
        </w:rPr>
        <w:t>；</w:t>
      </w:r>
    </w:p>
    <w:p w:rsidR="00555C63" w:rsidRDefault="00555C63">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其他收入</w:t>
      </w:r>
      <w:r>
        <w:rPr>
          <w:rFonts w:ascii="Times New Roman" w:eastAsia="仿宋_GB2312" w:hAnsi="Times New Roman" w:cs="仿宋_GB2312"/>
          <w:sz w:val="30"/>
          <w:szCs w:val="30"/>
          <w:lang w:val="zh-CN"/>
        </w:rPr>
        <w:t>826.21</w:t>
      </w:r>
      <w:r>
        <w:rPr>
          <w:rFonts w:ascii="Times New Roman" w:eastAsia="仿宋_GB2312" w:hAnsi="Times New Roman" w:cs="仿宋_GB2312" w:hint="eastAsia"/>
          <w:sz w:val="30"/>
          <w:szCs w:val="30"/>
          <w:lang w:val="zh-CN"/>
        </w:rPr>
        <w:t>元，</w:t>
      </w:r>
      <w:r>
        <w:rPr>
          <w:rFonts w:ascii="Times New Roman" w:eastAsia="仿宋_GB2312" w:hAnsi="Times New Roman" w:cs="仿宋_GB2312" w:hint="eastAsia"/>
          <w:kern w:val="0"/>
          <w:sz w:val="30"/>
          <w:szCs w:val="30"/>
        </w:rPr>
        <w:t>占</w:t>
      </w:r>
      <w:r>
        <w:rPr>
          <w:rFonts w:ascii="Times New Roman" w:eastAsia="仿宋_GB2312" w:hAnsi="Times New Roman" w:cs="仿宋_GB2312"/>
          <w:sz w:val="30"/>
          <w:szCs w:val="30"/>
          <w:lang w:val="zh-CN"/>
        </w:rPr>
        <w:t>0.01%</w:t>
      </w:r>
      <w:r>
        <w:rPr>
          <w:rFonts w:ascii="Times New Roman" w:eastAsia="仿宋_GB2312" w:hAnsi="Times New Roman" w:cs="仿宋_GB2312" w:hint="eastAsia"/>
          <w:sz w:val="30"/>
          <w:szCs w:val="30"/>
          <w:lang w:val="zh-CN"/>
        </w:rPr>
        <w:t>。</w:t>
      </w:r>
    </w:p>
    <w:p w:rsidR="00555C63" w:rsidRDefault="00555C63">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555C63" w:rsidRDefault="00555C63">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天津市和平区人民政府政务服务办公室</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本级</w:t>
      </w:r>
      <w:r>
        <w:rPr>
          <w:rFonts w:ascii="Times New Roman" w:eastAsia="仿宋_GB2312" w:hAnsi="Times New Roman" w:cs="仿宋_GB2312"/>
          <w:sz w:val="30"/>
          <w:szCs w:val="30"/>
        </w:rPr>
        <w:t>)</w:t>
      </w:r>
      <w:r>
        <w:rPr>
          <w:rFonts w:ascii="Times New Roman" w:eastAsia="宋体" w:hAnsi="Times New Roman" w:cs="宋体"/>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sz w:val="30"/>
          <w:szCs w:val="30"/>
        </w:rPr>
        <w:t>10,109,566.43</w:t>
      </w:r>
      <w:r>
        <w:rPr>
          <w:rFonts w:ascii="Times New Roman" w:eastAsia="仿宋_GB2312" w:hAnsi="Times New Roman" w:cs="仿宋_GB2312" w:hint="eastAsia"/>
          <w:sz w:val="30"/>
          <w:szCs w:val="30"/>
        </w:rPr>
        <w:t>元，与</w:t>
      </w:r>
      <w:r>
        <w:rPr>
          <w:rFonts w:ascii="Times New Roman" w:eastAsia="仿宋_GB2312" w:hAnsi="Times New Roman"/>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sz w:val="30"/>
          <w:szCs w:val="30"/>
        </w:rPr>
        <w:t>201,723.93</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支付物业管理费、为新企业免费发放印章等相关费用，项目支出增加。</w:t>
      </w:r>
    </w:p>
    <w:p w:rsidR="00555C63" w:rsidRDefault="00555C63">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其中：基本支出</w:t>
      </w:r>
      <w:r>
        <w:rPr>
          <w:rFonts w:ascii="Times New Roman" w:eastAsia="仿宋_GB2312" w:hAnsi="Times New Roman" w:cs="仿宋_GB2312"/>
          <w:sz w:val="30"/>
          <w:szCs w:val="30"/>
        </w:rPr>
        <w:t>8,498,714.27</w:t>
      </w:r>
      <w:r>
        <w:rPr>
          <w:rFonts w:ascii="Times New Roman" w:eastAsia="仿宋_GB2312" w:hAnsi="Times New Roman" w:cs="仿宋_GB2312" w:hint="eastAsia"/>
          <w:sz w:val="30"/>
          <w:szCs w:val="30"/>
        </w:rPr>
        <w:t>元，占</w:t>
      </w:r>
      <w:r>
        <w:rPr>
          <w:rFonts w:ascii="Times New Roman" w:eastAsia="仿宋_GB2312" w:hAnsi="Times New Roman" w:cs="仿宋_GB2312"/>
          <w:sz w:val="30"/>
          <w:szCs w:val="30"/>
        </w:rPr>
        <w:t>84.07%</w:t>
      </w:r>
      <w:r>
        <w:rPr>
          <w:rFonts w:ascii="Times New Roman" w:eastAsia="仿宋_GB2312" w:hAnsi="Times New Roman" w:cs="仿宋_GB2312" w:hint="eastAsia"/>
          <w:sz w:val="30"/>
          <w:szCs w:val="30"/>
        </w:rPr>
        <w:t>；</w:t>
      </w:r>
    </w:p>
    <w:p w:rsidR="00555C63" w:rsidRDefault="00555C63">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项目支出</w:t>
      </w:r>
      <w:r>
        <w:rPr>
          <w:rFonts w:ascii="Times New Roman" w:eastAsia="仿宋_GB2312" w:hAnsi="Times New Roman" w:cs="仿宋_GB2312"/>
          <w:sz w:val="30"/>
          <w:szCs w:val="30"/>
        </w:rPr>
        <w:t>1,610,852.16</w:t>
      </w:r>
      <w:r>
        <w:rPr>
          <w:rFonts w:ascii="Times New Roman" w:eastAsia="仿宋_GB2312" w:hAnsi="Times New Roman" w:cs="仿宋_GB2312" w:hint="eastAsia"/>
          <w:sz w:val="30"/>
          <w:szCs w:val="30"/>
        </w:rPr>
        <w:t>元，占</w:t>
      </w:r>
      <w:r>
        <w:rPr>
          <w:rFonts w:ascii="Times New Roman" w:eastAsia="仿宋_GB2312" w:hAnsi="Times New Roman" w:cs="仿宋_GB2312"/>
          <w:sz w:val="30"/>
          <w:szCs w:val="30"/>
        </w:rPr>
        <w:t>15.93%</w:t>
      </w:r>
      <w:r>
        <w:rPr>
          <w:rFonts w:ascii="Times New Roman" w:eastAsia="仿宋_GB2312" w:hAnsi="Times New Roman" w:cs="仿宋_GB2312" w:hint="eastAsia"/>
          <w:sz w:val="30"/>
          <w:szCs w:val="30"/>
        </w:rPr>
        <w:t>；</w:t>
      </w:r>
    </w:p>
    <w:p w:rsidR="00555C63" w:rsidRDefault="00555C63">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上缴上级支出</w:t>
      </w:r>
      <w:r>
        <w:rPr>
          <w:rFonts w:ascii="Times New Roman" w:eastAsia="仿宋_GB2312" w:hAnsi="Times New Roman" w:cs="仿宋_GB2312"/>
          <w:sz w:val="30"/>
          <w:szCs w:val="30"/>
        </w:rPr>
        <w:t>0.00</w:t>
      </w:r>
      <w:r>
        <w:rPr>
          <w:rFonts w:ascii="Times New Roman" w:eastAsia="仿宋_GB2312" w:hAnsi="Times New Roman" w:cs="仿宋_GB2312" w:hint="eastAsia"/>
          <w:sz w:val="30"/>
          <w:szCs w:val="30"/>
        </w:rPr>
        <w:t>元，占</w:t>
      </w:r>
      <w:r>
        <w:rPr>
          <w:rFonts w:ascii="Times New Roman" w:eastAsia="仿宋_GB2312" w:hAnsi="Times New Roman" w:cs="仿宋_GB2312"/>
          <w:sz w:val="30"/>
          <w:szCs w:val="30"/>
        </w:rPr>
        <w:t>0.0%</w:t>
      </w:r>
      <w:r>
        <w:rPr>
          <w:rFonts w:ascii="Times New Roman" w:eastAsia="仿宋_GB2312" w:hAnsi="Times New Roman" w:cs="仿宋_GB2312" w:hint="eastAsia"/>
          <w:sz w:val="30"/>
          <w:szCs w:val="30"/>
        </w:rPr>
        <w:t>；</w:t>
      </w:r>
    </w:p>
    <w:p w:rsidR="00555C63" w:rsidRDefault="00555C63">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经营支出</w:t>
      </w:r>
      <w:r>
        <w:rPr>
          <w:rFonts w:ascii="Times New Roman" w:eastAsia="仿宋_GB2312" w:hAnsi="Times New Roman" w:cs="仿宋_GB2312"/>
          <w:sz w:val="30"/>
          <w:szCs w:val="30"/>
        </w:rPr>
        <w:t>0.00</w:t>
      </w:r>
      <w:r>
        <w:rPr>
          <w:rFonts w:ascii="Times New Roman" w:eastAsia="仿宋_GB2312" w:hAnsi="Times New Roman" w:cs="仿宋_GB2312" w:hint="eastAsia"/>
          <w:sz w:val="30"/>
          <w:szCs w:val="30"/>
        </w:rPr>
        <w:t>元，占</w:t>
      </w:r>
      <w:r>
        <w:rPr>
          <w:rFonts w:ascii="Times New Roman" w:eastAsia="仿宋_GB2312" w:hAnsi="Times New Roman" w:cs="仿宋_GB2312"/>
          <w:sz w:val="30"/>
          <w:szCs w:val="30"/>
        </w:rPr>
        <w:t>0.0%</w:t>
      </w:r>
      <w:r>
        <w:rPr>
          <w:rFonts w:ascii="Times New Roman" w:eastAsia="仿宋_GB2312" w:hAnsi="Times New Roman" w:cs="仿宋_GB2312" w:hint="eastAsia"/>
          <w:sz w:val="30"/>
          <w:szCs w:val="30"/>
        </w:rPr>
        <w:t>；</w:t>
      </w:r>
    </w:p>
    <w:p w:rsidR="00555C63" w:rsidRDefault="00555C63">
      <w:pPr>
        <w:autoSpaceDE w:val="0"/>
        <w:autoSpaceDN w:val="0"/>
        <w:adjustRightInd w:val="0"/>
        <w:spacing w:line="580" w:lineRule="exact"/>
        <w:ind w:firstLine="600"/>
        <w:jc w:val="left"/>
        <w:rPr>
          <w:rFonts w:ascii="Times New Roman" w:eastAsia="黑体" w:hAnsi="Times New Roman" w:cs="黑体"/>
          <w:sz w:val="30"/>
          <w:szCs w:val="30"/>
          <w:lang w:val="zh-CN"/>
        </w:rPr>
      </w:pPr>
      <w:r>
        <w:rPr>
          <w:rFonts w:ascii="Times New Roman" w:eastAsia="仿宋_GB2312" w:hAnsi="Times New Roman" w:cs="仿宋_GB2312" w:hint="eastAsia"/>
          <w:sz w:val="30"/>
          <w:szCs w:val="30"/>
        </w:rPr>
        <w:t>对附属单位补助支出</w:t>
      </w:r>
      <w:r>
        <w:rPr>
          <w:rFonts w:ascii="Times New Roman" w:eastAsia="仿宋_GB2312" w:hAnsi="Times New Roman" w:cs="仿宋_GB2312"/>
          <w:sz w:val="30"/>
          <w:szCs w:val="30"/>
        </w:rPr>
        <w:t>0.00</w:t>
      </w:r>
      <w:r>
        <w:rPr>
          <w:rFonts w:ascii="Times New Roman" w:eastAsia="仿宋_GB2312" w:hAnsi="Times New Roman" w:cs="仿宋_GB2312" w:hint="eastAsia"/>
          <w:sz w:val="30"/>
          <w:szCs w:val="30"/>
        </w:rPr>
        <w:t>元，占</w:t>
      </w:r>
      <w:r>
        <w:rPr>
          <w:rFonts w:ascii="Times New Roman" w:eastAsia="仿宋_GB2312" w:hAnsi="Times New Roman" w:cs="仿宋_GB2312"/>
          <w:sz w:val="30"/>
          <w:szCs w:val="30"/>
        </w:rPr>
        <w:t>0.0%</w:t>
      </w:r>
      <w:r>
        <w:rPr>
          <w:rFonts w:ascii="Times New Roman" w:eastAsia="仿宋_GB2312" w:hAnsi="Times New Roman" w:cs="仿宋_GB2312" w:hint="eastAsia"/>
          <w:sz w:val="30"/>
          <w:szCs w:val="30"/>
        </w:rPr>
        <w:t>。</w:t>
      </w:r>
    </w:p>
    <w:p w:rsidR="00555C63" w:rsidRDefault="00555C63">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555C63" w:rsidRDefault="00555C63">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天津市和平区人民政府政务服务办公室</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本级</w:t>
      </w:r>
      <w:r>
        <w:rPr>
          <w:rFonts w:ascii="Times New Roman" w:eastAsia="仿宋_GB2312" w:hAnsi="Times New Roman" w:cs="仿宋_GB2312"/>
          <w:sz w:val="30"/>
          <w:szCs w:val="30"/>
        </w:rPr>
        <w:t>)</w:t>
      </w:r>
      <w:r>
        <w:rPr>
          <w:rFonts w:ascii="Times New Roman" w:eastAsia="宋体" w:hAnsi="Times New Roman" w:cs="宋体"/>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sz w:val="30"/>
          <w:szCs w:val="30"/>
          <w:lang w:val="zh-CN"/>
        </w:rPr>
        <w:t>10,111,371.65</w:t>
      </w:r>
      <w:r>
        <w:rPr>
          <w:rFonts w:ascii="Times New Roman" w:eastAsia="仿宋_GB2312" w:hAnsi="Times New Roman" w:cs="仿宋_GB2312" w:hint="eastAsia"/>
          <w:sz w:val="30"/>
          <w:szCs w:val="30"/>
        </w:rPr>
        <w:t>元，与</w:t>
      </w:r>
      <w:r>
        <w:rPr>
          <w:rFonts w:ascii="Times New Roman" w:eastAsia="仿宋_GB2312" w:hAnsi="Times New Roman"/>
          <w:sz w:val="30"/>
          <w:szCs w:val="30"/>
        </w:rPr>
        <w:t>2022</w:t>
      </w:r>
      <w:r>
        <w:rPr>
          <w:rFonts w:ascii="Times New Roman" w:eastAsia="仿宋_GB2312" w:hAnsi="Times New Roman" w:cs="仿宋_GB2312" w:hint="eastAsia"/>
          <w:sz w:val="30"/>
          <w:szCs w:val="30"/>
        </w:rPr>
        <w:t>年度相比，财政拨款收、支总计各增加</w:t>
      </w:r>
      <w:r>
        <w:rPr>
          <w:rFonts w:ascii="Times New Roman" w:eastAsia="仿宋_GB2312" w:hAnsi="Times New Roman" w:cs="仿宋_GB2312"/>
          <w:sz w:val="30"/>
          <w:szCs w:val="30"/>
        </w:rPr>
        <w:t>193,639.92</w:t>
      </w:r>
      <w:r>
        <w:rPr>
          <w:rFonts w:ascii="Times New Roman" w:eastAsia="仿宋_GB2312" w:hAnsi="Times New Roman" w:cs="仿宋_GB2312" w:hint="eastAsia"/>
          <w:sz w:val="30"/>
          <w:szCs w:val="30"/>
        </w:rPr>
        <w:t>元，增长</w:t>
      </w:r>
      <w:r>
        <w:rPr>
          <w:rFonts w:ascii="Times New Roman" w:eastAsia="仿宋_GB2312" w:hAnsi="Times New Roman" w:cs="仿宋_GB2312"/>
          <w:sz w:val="30"/>
          <w:szCs w:val="30"/>
        </w:rPr>
        <w:t>1.95</w:t>
      </w:r>
      <w:r>
        <w:rPr>
          <w:rFonts w:ascii="Times New Roman" w:eastAsia="仿宋_GB2312" w:hAnsi="Times New Roman"/>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支付物业管理费、为新企业免费发放印章等相关费用，项目支出增加。</w:t>
      </w:r>
    </w:p>
    <w:p w:rsidR="00555C63" w:rsidRDefault="00555C63">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555C63" w:rsidRDefault="00555C63">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555C63" w:rsidRDefault="00555C63">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天津市和平区人民政府政务服务办公室</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本级</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sz w:val="30"/>
          <w:szCs w:val="30"/>
        </w:rPr>
        <w:t>10,108,746.43</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sz w:val="30"/>
          <w:szCs w:val="30"/>
        </w:rPr>
        <w:t>99.99%</w:t>
      </w:r>
      <w:r>
        <w:rPr>
          <w:rFonts w:ascii="Times New Roman" w:eastAsia="仿宋_GB2312" w:hAnsi="Times New Roman" w:cs="仿宋_GB2312" w:hint="eastAsia"/>
          <w:sz w:val="30"/>
          <w:szCs w:val="30"/>
        </w:rPr>
        <w:t>，与</w:t>
      </w:r>
      <w:r>
        <w:rPr>
          <w:rFonts w:ascii="Times New Roman" w:eastAsia="仿宋_GB2312" w:hAnsi="Times New Roman" w:cs="仿宋_GB2312"/>
          <w:sz w:val="30"/>
          <w:szCs w:val="30"/>
        </w:rPr>
        <w:t>2022</w:t>
      </w:r>
      <w:r>
        <w:rPr>
          <w:rFonts w:ascii="Times New Roman" w:eastAsia="仿宋_GB2312" w:hAnsi="Times New Roman" w:cs="仿宋_GB2312" w:hint="eastAsia"/>
          <w:sz w:val="30"/>
          <w:szCs w:val="30"/>
        </w:rPr>
        <w:t>年度相比，一般公共预算财政拨款支出增加</w:t>
      </w:r>
      <w:r>
        <w:rPr>
          <w:rFonts w:ascii="Times New Roman" w:eastAsia="仿宋_GB2312" w:hAnsi="Times New Roman" w:cs="仿宋_GB2312"/>
          <w:sz w:val="30"/>
          <w:szCs w:val="30"/>
        </w:rPr>
        <w:t>202,128.92</w:t>
      </w:r>
      <w:r>
        <w:rPr>
          <w:rFonts w:ascii="Times New Roman" w:eastAsia="仿宋_GB2312" w:hAnsi="Times New Roman" w:cs="仿宋_GB2312" w:hint="eastAsia"/>
          <w:sz w:val="30"/>
          <w:szCs w:val="30"/>
        </w:rPr>
        <w:t>元，增长</w:t>
      </w:r>
      <w:r>
        <w:rPr>
          <w:rFonts w:ascii="Times New Roman" w:eastAsia="仿宋_GB2312" w:hAnsi="Times New Roman" w:cs="仿宋_GB2312"/>
          <w:sz w:val="30"/>
          <w:szCs w:val="30"/>
        </w:rPr>
        <w:t>2.04%</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：支付物业管理费、为新企业免费发放印章等相关费用，项目支出增加。</w:t>
      </w:r>
    </w:p>
    <w:p w:rsidR="00555C63" w:rsidRDefault="00555C63">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555C63" w:rsidRDefault="00555C63">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sz w:val="30"/>
          <w:szCs w:val="30"/>
        </w:rPr>
        <w:t>10,108,746.43</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一般公共服务支出（类）</w:t>
      </w:r>
      <w:r>
        <w:rPr>
          <w:rFonts w:ascii="Times New Roman" w:eastAsia="仿宋_GB2312" w:hAnsi="Times New Roman" w:cs="仿宋_GB2312"/>
          <w:sz w:val="30"/>
          <w:szCs w:val="30"/>
        </w:rPr>
        <w:t>8,784,827.97</w:t>
      </w:r>
      <w:r>
        <w:rPr>
          <w:rFonts w:ascii="Times New Roman" w:eastAsia="仿宋_GB2312" w:hAnsi="Times New Roman" w:cs="仿宋_GB2312" w:hint="eastAsia"/>
          <w:sz w:val="30"/>
          <w:szCs w:val="30"/>
        </w:rPr>
        <w:t>元，占</w:t>
      </w:r>
      <w:r>
        <w:rPr>
          <w:rFonts w:ascii="Times New Roman" w:eastAsia="仿宋_GB2312" w:hAnsi="Times New Roman" w:cs="仿宋_GB2312"/>
          <w:sz w:val="30"/>
          <w:szCs w:val="30"/>
        </w:rPr>
        <w:t>86.90%</w:t>
      </w:r>
      <w:r>
        <w:rPr>
          <w:rFonts w:ascii="Times New Roman" w:eastAsia="仿宋_GB2312" w:hAnsi="Times New Roman" w:cs="仿宋_GB2312" w:hint="eastAsia"/>
          <w:sz w:val="30"/>
          <w:szCs w:val="30"/>
        </w:rPr>
        <w:t>；社会保障和就业支出（类）</w:t>
      </w:r>
      <w:r>
        <w:rPr>
          <w:rFonts w:ascii="Times New Roman" w:eastAsia="仿宋_GB2312" w:hAnsi="Times New Roman" w:cs="仿宋_GB2312"/>
          <w:sz w:val="30"/>
          <w:szCs w:val="30"/>
        </w:rPr>
        <w:t>884,646.48</w:t>
      </w:r>
      <w:r>
        <w:rPr>
          <w:rFonts w:ascii="Times New Roman" w:eastAsia="仿宋_GB2312" w:hAnsi="Times New Roman" w:cs="仿宋_GB2312" w:hint="eastAsia"/>
          <w:sz w:val="30"/>
          <w:szCs w:val="30"/>
        </w:rPr>
        <w:t>元，占</w:t>
      </w:r>
      <w:r>
        <w:rPr>
          <w:rFonts w:ascii="Times New Roman" w:eastAsia="仿宋_GB2312" w:hAnsi="Times New Roman" w:cs="仿宋_GB2312"/>
          <w:sz w:val="30"/>
          <w:szCs w:val="30"/>
        </w:rPr>
        <w:t>8.75%</w:t>
      </w:r>
      <w:r>
        <w:rPr>
          <w:rFonts w:ascii="Times New Roman" w:eastAsia="仿宋_GB2312" w:hAnsi="Times New Roman" w:cs="仿宋_GB2312" w:hint="eastAsia"/>
          <w:sz w:val="30"/>
          <w:szCs w:val="30"/>
        </w:rPr>
        <w:t>；卫生健康支出（类）</w:t>
      </w:r>
      <w:r>
        <w:rPr>
          <w:rFonts w:ascii="Times New Roman" w:eastAsia="仿宋_GB2312" w:hAnsi="Times New Roman" w:cs="仿宋_GB2312"/>
          <w:sz w:val="30"/>
          <w:szCs w:val="30"/>
        </w:rPr>
        <w:t>439,271.98</w:t>
      </w:r>
      <w:r>
        <w:rPr>
          <w:rFonts w:ascii="Times New Roman" w:eastAsia="仿宋_GB2312" w:hAnsi="Times New Roman" w:cs="仿宋_GB2312" w:hint="eastAsia"/>
          <w:sz w:val="30"/>
          <w:szCs w:val="30"/>
        </w:rPr>
        <w:t>元，占</w:t>
      </w:r>
      <w:r>
        <w:rPr>
          <w:rFonts w:ascii="Times New Roman" w:eastAsia="仿宋_GB2312" w:hAnsi="Times New Roman" w:cs="仿宋_GB2312"/>
          <w:sz w:val="30"/>
          <w:szCs w:val="30"/>
        </w:rPr>
        <w:t>4.35%</w:t>
      </w:r>
      <w:r>
        <w:rPr>
          <w:rFonts w:ascii="Times New Roman" w:eastAsia="仿宋_GB2312" w:hAnsi="Times New Roman" w:cs="仿宋_GB2312" w:hint="eastAsia"/>
          <w:sz w:val="30"/>
          <w:szCs w:val="30"/>
        </w:rPr>
        <w:t>。</w:t>
      </w:r>
    </w:p>
    <w:p w:rsidR="00555C63" w:rsidRDefault="00555C63">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555C63" w:rsidRDefault="00555C63">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sz w:val="30"/>
          <w:szCs w:val="30"/>
        </w:rPr>
        <w:t>9,988,774.47</w:t>
      </w:r>
      <w:r>
        <w:rPr>
          <w:rFonts w:ascii="Times New Roman" w:eastAsia="仿宋_GB2312" w:hAnsi="Times New Roman" w:cs="仿宋_GB2312" w:hint="eastAsia"/>
          <w:kern w:val="0"/>
          <w:sz w:val="30"/>
          <w:szCs w:val="30"/>
        </w:rPr>
        <w:t>元，支出决算为</w:t>
      </w:r>
      <w:r>
        <w:rPr>
          <w:rFonts w:ascii="Times New Roman" w:eastAsia="仿宋_GB2312" w:hAnsi="Times New Roman"/>
          <w:sz w:val="30"/>
          <w:szCs w:val="30"/>
        </w:rPr>
        <w:t>10,108,746.43</w:t>
      </w:r>
      <w:r>
        <w:rPr>
          <w:rFonts w:ascii="Times New Roman" w:eastAsia="仿宋_GB2312" w:hAnsi="Times New Roman" w:cs="仿宋_GB2312" w:hint="eastAsia"/>
          <w:kern w:val="0"/>
          <w:sz w:val="30"/>
          <w:szCs w:val="30"/>
        </w:rPr>
        <w:t>元，完成年初预算的</w:t>
      </w:r>
      <w:r>
        <w:rPr>
          <w:rFonts w:ascii="Times New Roman" w:eastAsia="仿宋_GB2312" w:hAnsi="Times New Roman"/>
          <w:sz w:val="30"/>
          <w:szCs w:val="30"/>
        </w:rPr>
        <w:t>101.2%</w:t>
      </w:r>
      <w:r>
        <w:rPr>
          <w:rFonts w:ascii="Times New Roman" w:eastAsia="仿宋_GB2312" w:hAnsi="Times New Roman" w:cs="仿宋_GB2312" w:hint="eastAsia"/>
          <w:kern w:val="0"/>
          <w:sz w:val="30"/>
          <w:szCs w:val="30"/>
        </w:rPr>
        <w:t>。其中：</w:t>
      </w:r>
    </w:p>
    <w:p w:rsidR="00555C63" w:rsidRDefault="00555C63">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sz w:val="30"/>
          <w:szCs w:val="30"/>
        </w:rPr>
        <w:t xml:space="preserve">1. </w:t>
      </w:r>
      <w:r>
        <w:rPr>
          <w:rFonts w:ascii="Times New Roman" w:eastAsia="仿宋_GB2312" w:hAnsi="Times New Roman" w:cs="仿宋_GB2312" w:hint="eastAsia"/>
          <w:sz w:val="30"/>
          <w:szCs w:val="30"/>
        </w:rPr>
        <w:t>一般公共服务支出（类）政府办公厅（室）及相关机构事务（款）行政运行（项）年初预算为</w:t>
      </w:r>
      <w:r>
        <w:rPr>
          <w:rFonts w:ascii="Times New Roman" w:eastAsia="仿宋_GB2312" w:hAnsi="Times New Roman" w:cs="仿宋_GB2312"/>
          <w:sz w:val="30"/>
          <w:szCs w:val="30"/>
        </w:rPr>
        <w:t>6,585,530.99</w:t>
      </w:r>
      <w:r>
        <w:rPr>
          <w:rFonts w:ascii="Times New Roman" w:eastAsia="仿宋_GB2312" w:hAnsi="Times New Roman" w:cs="仿宋_GB2312" w:hint="eastAsia"/>
          <w:sz w:val="30"/>
          <w:szCs w:val="30"/>
        </w:rPr>
        <w:t>元，支出决算为</w:t>
      </w:r>
      <w:r>
        <w:rPr>
          <w:rFonts w:ascii="Times New Roman" w:eastAsia="仿宋_GB2312" w:hAnsi="Times New Roman" w:cs="仿宋_GB2312"/>
          <w:sz w:val="30"/>
          <w:szCs w:val="30"/>
        </w:rPr>
        <w:t>7,173,975.81</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sz w:val="30"/>
          <w:szCs w:val="30"/>
        </w:rPr>
        <w:t>108.94%</w:t>
      </w:r>
      <w:r>
        <w:rPr>
          <w:rFonts w:ascii="Times New Roman" w:eastAsia="仿宋_GB2312" w:hAnsi="Times New Roman" w:cs="仿宋_GB2312" w:hint="eastAsia"/>
          <w:sz w:val="30"/>
          <w:szCs w:val="30"/>
        </w:rPr>
        <w:t>，决算数大于年初预算数的主要原因是人员调整，基本支出增加。</w:t>
      </w:r>
      <w:r>
        <w:rPr>
          <w:rFonts w:ascii="Times New Roman" w:eastAsia="仿宋_GB2312" w:hAnsi="Times New Roman" w:cs="仿宋_GB2312"/>
          <w:sz w:val="30"/>
          <w:szCs w:val="30"/>
        </w:rPr>
        <w:br/>
        <w:t xml:space="preserve">    2. </w:t>
      </w:r>
      <w:r>
        <w:rPr>
          <w:rFonts w:ascii="Times New Roman" w:eastAsia="仿宋_GB2312" w:hAnsi="Times New Roman" w:cs="仿宋_GB2312" w:hint="eastAsia"/>
          <w:sz w:val="30"/>
          <w:szCs w:val="30"/>
        </w:rPr>
        <w:t>一般公共服务支出（类）政府办公厅（室）及相关机构事务（款）一般行政管理事务（项）年初预算为</w:t>
      </w:r>
      <w:r>
        <w:rPr>
          <w:rFonts w:ascii="Times New Roman" w:eastAsia="仿宋_GB2312" w:hAnsi="Times New Roman" w:cs="仿宋_GB2312"/>
          <w:sz w:val="30"/>
          <w:szCs w:val="30"/>
        </w:rPr>
        <w:t>2,013,560.00</w:t>
      </w:r>
      <w:r>
        <w:rPr>
          <w:rFonts w:ascii="Times New Roman" w:eastAsia="仿宋_GB2312" w:hAnsi="Times New Roman" w:cs="仿宋_GB2312" w:hint="eastAsia"/>
          <w:sz w:val="30"/>
          <w:szCs w:val="30"/>
        </w:rPr>
        <w:t>元，支出决算为</w:t>
      </w:r>
      <w:r>
        <w:rPr>
          <w:rFonts w:ascii="Times New Roman" w:eastAsia="仿宋_GB2312" w:hAnsi="Times New Roman" w:cs="仿宋_GB2312"/>
          <w:sz w:val="30"/>
          <w:szCs w:val="30"/>
        </w:rPr>
        <w:t>1,610,852.16</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sz w:val="30"/>
          <w:szCs w:val="30"/>
        </w:rPr>
        <w:t>80.00%</w:t>
      </w:r>
      <w:r>
        <w:rPr>
          <w:rFonts w:ascii="Times New Roman" w:eastAsia="仿宋_GB2312" w:hAnsi="Times New Roman" w:cs="仿宋_GB2312" w:hint="eastAsia"/>
          <w:sz w:val="30"/>
          <w:szCs w:val="30"/>
        </w:rPr>
        <w:t>，决算数小于年初预算数的主要原因是财政资金紧张，项目支出进度较慢。</w:t>
      </w:r>
      <w:r>
        <w:rPr>
          <w:rFonts w:ascii="Times New Roman" w:eastAsia="仿宋_GB2312" w:hAnsi="Times New Roman" w:cs="仿宋_GB2312"/>
          <w:sz w:val="30"/>
          <w:szCs w:val="30"/>
        </w:rPr>
        <w:br/>
        <w:t xml:space="preserve">    3. </w:t>
      </w:r>
      <w:r>
        <w:rPr>
          <w:rFonts w:ascii="Times New Roman" w:eastAsia="仿宋_GB2312" w:hAnsi="Times New Roman" w:cs="仿宋_GB2312" w:hint="eastAsia"/>
          <w:sz w:val="30"/>
          <w:szCs w:val="30"/>
        </w:rPr>
        <w:t>社会保障和就业支出（类）行政事业单位养老支出（款）机关事业单位基本养老保险缴费支出（项）年初预算为</w:t>
      </w:r>
      <w:r>
        <w:rPr>
          <w:rFonts w:ascii="Times New Roman" w:eastAsia="仿宋_GB2312" w:hAnsi="Times New Roman" w:cs="仿宋_GB2312"/>
          <w:sz w:val="30"/>
          <w:szCs w:val="30"/>
        </w:rPr>
        <w:t>609,176.32</w:t>
      </w:r>
      <w:r>
        <w:rPr>
          <w:rFonts w:ascii="Times New Roman" w:eastAsia="仿宋_GB2312" w:hAnsi="Times New Roman" w:cs="仿宋_GB2312" w:hint="eastAsia"/>
          <w:sz w:val="30"/>
          <w:szCs w:val="30"/>
        </w:rPr>
        <w:t>元，支出决算为</w:t>
      </w:r>
      <w:r>
        <w:rPr>
          <w:rFonts w:ascii="Times New Roman" w:eastAsia="仿宋_GB2312" w:hAnsi="Times New Roman" w:cs="仿宋_GB2312"/>
          <w:sz w:val="30"/>
          <w:szCs w:val="30"/>
        </w:rPr>
        <w:t>589,764.32</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sz w:val="30"/>
          <w:szCs w:val="30"/>
        </w:rPr>
        <w:t>96.81%</w:t>
      </w:r>
      <w:r>
        <w:rPr>
          <w:rFonts w:ascii="Times New Roman" w:eastAsia="仿宋_GB2312" w:hAnsi="Times New Roman" w:cs="仿宋_GB2312" w:hint="eastAsia"/>
          <w:sz w:val="30"/>
          <w:szCs w:val="30"/>
        </w:rPr>
        <w:t>，决算数小于年初预算数的主要原因是人员调整。</w:t>
      </w:r>
      <w:r>
        <w:rPr>
          <w:rFonts w:ascii="Times New Roman" w:eastAsia="仿宋_GB2312" w:hAnsi="Times New Roman" w:cs="仿宋_GB2312"/>
          <w:sz w:val="30"/>
          <w:szCs w:val="30"/>
        </w:rPr>
        <w:br/>
        <w:t xml:space="preserve">    4. </w:t>
      </w:r>
      <w:r>
        <w:rPr>
          <w:rFonts w:ascii="Times New Roman" w:eastAsia="仿宋_GB2312" w:hAnsi="Times New Roman" w:cs="仿宋_GB2312" w:hint="eastAsia"/>
          <w:sz w:val="30"/>
          <w:szCs w:val="30"/>
        </w:rPr>
        <w:t>社会保障和就业支出（类）行政事业单位养老支出（款）机关事业单位职业年金缴费支出（项）年初预算为</w:t>
      </w:r>
      <w:r>
        <w:rPr>
          <w:rFonts w:ascii="Times New Roman" w:eastAsia="仿宋_GB2312" w:hAnsi="Times New Roman" w:cs="仿宋_GB2312"/>
          <w:sz w:val="30"/>
          <w:szCs w:val="30"/>
        </w:rPr>
        <w:t>304,588.16</w:t>
      </w:r>
      <w:r>
        <w:rPr>
          <w:rFonts w:ascii="Times New Roman" w:eastAsia="仿宋_GB2312" w:hAnsi="Times New Roman" w:cs="仿宋_GB2312" w:hint="eastAsia"/>
          <w:sz w:val="30"/>
          <w:szCs w:val="30"/>
        </w:rPr>
        <w:t>元，支出决算为</w:t>
      </w:r>
      <w:r>
        <w:rPr>
          <w:rFonts w:ascii="Times New Roman" w:eastAsia="仿宋_GB2312" w:hAnsi="Times New Roman" w:cs="仿宋_GB2312"/>
          <w:sz w:val="30"/>
          <w:szCs w:val="30"/>
        </w:rPr>
        <w:t>294,882.16</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sz w:val="30"/>
          <w:szCs w:val="30"/>
        </w:rPr>
        <w:t>96.81%</w:t>
      </w:r>
      <w:r>
        <w:rPr>
          <w:rFonts w:ascii="Times New Roman" w:eastAsia="仿宋_GB2312" w:hAnsi="Times New Roman" w:cs="仿宋_GB2312" w:hint="eastAsia"/>
          <w:sz w:val="30"/>
          <w:szCs w:val="30"/>
        </w:rPr>
        <w:t>，决算数小于年初预算数的主要原因是人员调整。</w:t>
      </w:r>
      <w:r>
        <w:rPr>
          <w:rFonts w:ascii="Times New Roman" w:eastAsia="仿宋_GB2312" w:hAnsi="Times New Roman" w:cs="仿宋_GB2312"/>
          <w:sz w:val="30"/>
          <w:szCs w:val="30"/>
        </w:rPr>
        <w:br/>
        <w:t xml:space="preserve">    5. </w:t>
      </w:r>
      <w:r>
        <w:rPr>
          <w:rFonts w:ascii="Times New Roman" w:eastAsia="仿宋_GB2312" w:hAnsi="Times New Roman" w:cs="仿宋_GB2312" w:hint="eastAsia"/>
          <w:sz w:val="30"/>
          <w:szCs w:val="30"/>
        </w:rPr>
        <w:t>卫生健康支出（类）行政事业单位医疗（款）行政单位医疗（项）年初预算为</w:t>
      </w:r>
      <w:r>
        <w:rPr>
          <w:rFonts w:ascii="Times New Roman" w:eastAsia="仿宋_GB2312" w:hAnsi="Times New Roman" w:cs="仿宋_GB2312"/>
          <w:sz w:val="30"/>
          <w:szCs w:val="30"/>
        </w:rPr>
        <w:t>399,771.96</w:t>
      </w:r>
      <w:r>
        <w:rPr>
          <w:rFonts w:ascii="Times New Roman" w:eastAsia="仿宋_GB2312" w:hAnsi="Times New Roman" w:cs="仿宋_GB2312" w:hint="eastAsia"/>
          <w:sz w:val="30"/>
          <w:szCs w:val="30"/>
        </w:rPr>
        <w:t>元，支出决算为</w:t>
      </w:r>
      <w:r>
        <w:rPr>
          <w:rFonts w:ascii="Times New Roman" w:eastAsia="仿宋_GB2312" w:hAnsi="Times New Roman" w:cs="仿宋_GB2312"/>
          <w:sz w:val="30"/>
          <w:szCs w:val="30"/>
        </w:rPr>
        <w:t>365,551.44</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sz w:val="30"/>
          <w:szCs w:val="30"/>
        </w:rPr>
        <w:t>91.44%</w:t>
      </w:r>
      <w:r>
        <w:rPr>
          <w:rFonts w:ascii="Times New Roman" w:eastAsia="仿宋_GB2312" w:hAnsi="Times New Roman" w:cs="仿宋_GB2312" w:hint="eastAsia"/>
          <w:sz w:val="30"/>
          <w:szCs w:val="30"/>
        </w:rPr>
        <w:t>，决算数小于年初预算数的主要原因是人员调整，按照实际支出执行。</w:t>
      </w:r>
      <w:r>
        <w:rPr>
          <w:rFonts w:ascii="Times New Roman" w:eastAsia="仿宋_GB2312" w:hAnsi="Times New Roman" w:cs="仿宋_GB2312"/>
          <w:sz w:val="30"/>
          <w:szCs w:val="30"/>
        </w:rPr>
        <w:br/>
        <w:t xml:space="preserve">    6. </w:t>
      </w:r>
      <w:r>
        <w:rPr>
          <w:rFonts w:ascii="Times New Roman" w:eastAsia="仿宋_GB2312" w:hAnsi="Times New Roman" w:cs="仿宋_GB2312" w:hint="eastAsia"/>
          <w:sz w:val="30"/>
          <w:szCs w:val="30"/>
        </w:rPr>
        <w:t>卫生健康支出（类）行政事业单位医疗（款）公务员医疗补助（项）年初预算为</w:t>
      </w:r>
      <w:r>
        <w:rPr>
          <w:rFonts w:ascii="Times New Roman" w:eastAsia="仿宋_GB2312" w:hAnsi="Times New Roman" w:cs="仿宋_GB2312"/>
          <w:sz w:val="30"/>
          <w:szCs w:val="30"/>
        </w:rPr>
        <w:t>76,147.04</w:t>
      </w:r>
      <w:r>
        <w:rPr>
          <w:rFonts w:ascii="Times New Roman" w:eastAsia="仿宋_GB2312" w:hAnsi="Times New Roman" w:cs="仿宋_GB2312" w:hint="eastAsia"/>
          <w:sz w:val="30"/>
          <w:szCs w:val="30"/>
        </w:rPr>
        <w:t>元，支出决算为</w:t>
      </w:r>
      <w:r>
        <w:rPr>
          <w:rFonts w:ascii="Times New Roman" w:eastAsia="仿宋_GB2312" w:hAnsi="Times New Roman" w:cs="仿宋_GB2312"/>
          <w:sz w:val="30"/>
          <w:szCs w:val="30"/>
        </w:rPr>
        <w:t>73,720.54</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sz w:val="30"/>
          <w:szCs w:val="30"/>
        </w:rPr>
        <w:t>96.81%</w:t>
      </w:r>
      <w:r>
        <w:rPr>
          <w:rFonts w:ascii="Times New Roman" w:eastAsia="仿宋_GB2312" w:hAnsi="Times New Roman" w:cs="仿宋_GB2312" w:hint="eastAsia"/>
          <w:sz w:val="30"/>
          <w:szCs w:val="30"/>
        </w:rPr>
        <w:t>，决算数小于年初预算数的主要原因是人员调整，按照实际支出执行。</w:t>
      </w:r>
    </w:p>
    <w:p w:rsidR="00555C63" w:rsidRDefault="00555C63">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555C63" w:rsidRDefault="00555C63">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天津市和平区人民政府政务服务办公室</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本级</w:t>
      </w:r>
      <w:r>
        <w:rPr>
          <w:rFonts w:ascii="Times New Roman" w:eastAsia="仿宋_GB2312" w:hAnsi="Times New Roman" w:cs="仿宋_GB2312"/>
          <w:sz w:val="30"/>
          <w:szCs w:val="30"/>
        </w:rPr>
        <w:t>)</w:t>
      </w:r>
      <w:r>
        <w:rPr>
          <w:rFonts w:ascii="Times New Roman" w:eastAsia="宋体" w:hAnsi="Times New Roman" w:cs="宋体"/>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sz w:val="30"/>
          <w:szCs w:val="30"/>
        </w:rPr>
        <w:t>8,497,894.27</w:t>
      </w:r>
      <w:r>
        <w:rPr>
          <w:rFonts w:ascii="Times New Roman" w:eastAsia="仿宋_GB2312" w:hAnsi="Times New Roman" w:cs="仿宋_GB2312" w:hint="eastAsia"/>
          <w:sz w:val="30"/>
          <w:szCs w:val="30"/>
        </w:rPr>
        <w:t>元，与</w:t>
      </w:r>
      <w:r>
        <w:rPr>
          <w:rFonts w:ascii="Times New Roman" w:eastAsia="仿宋_GB2312" w:hAnsi="Times New Roman"/>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sz w:val="30"/>
          <w:szCs w:val="30"/>
        </w:rPr>
        <w:t>276,179.43</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人员变动，人员工资调整，基本支出减少。</w:t>
      </w:r>
      <w:r>
        <w:rPr>
          <w:rFonts w:ascii="Times New Roman" w:eastAsia="仿宋_GB2312" w:hAnsi="Times New Roman" w:cs="仿宋_GB2312" w:hint="eastAsia"/>
          <w:kern w:val="0"/>
          <w:sz w:val="30"/>
          <w:szCs w:val="30"/>
        </w:rPr>
        <w:t>其中：</w:t>
      </w:r>
    </w:p>
    <w:p w:rsidR="00555C63" w:rsidRDefault="00555C63">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sz w:val="30"/>
          <w:szCs w:val="30"/>
        </w:rPr>
        <w:t>8,121,608.93</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基本工资、津贴补贴、奖金、机关事业单位基本养老保险缴费、职业年金缴费、职工基本医疗保险缴费、公务员医疗补助缴费、其他社会保障缴费、住房公积金、其他工资福利支出、退休费、奖励金。</w:t>
      </w:r>
    </w:p>
    <w:p w:rsidR="00555C63" w:rsidRDefault="00555C63">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sz w:val="30"/>
          <w:szCs w:val="30"/>
        </w:rPr>
        <w:t>376,285.34</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办公费、印刷费、水费、邮电费、差旅费、维修</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护</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费、培训费、委托业务费、工会经费、其他交通费用。</w:t>
      </w:r>
    </w:p>
    <w:p w:rsidR="00555C63" w:rsidRDefault="00555C63">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555C63" w:rsidRDefault="00555C63">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天津市和平区人民政府政务服务办公室</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本级</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sz w:val="30"/>
          <w:szCs w:val="30"/>
        </w:rPr>
        <w:tab/>
      </w:r>
    </w:p>
    <w:p w:rsidR="00555C63" w:rsidRDefault="00555C63">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bookmarkStart w:id="0" w:name="_GoBack"/>
      <w:bookmarkEnd w:id="0"/>
    </w:p>
    <w:p w:rsidR="00555C63" w:rsidRDefault="00555C63">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天津市和平区人民政府政务服务办公室</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本级</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年度无国有资本经营预算财政拨款收入、支出和结转结余</w:t>
      </w:r>
    </w:p>
    <w:p w:rsidR="00555C63" w:rsidRDefault="00555C63">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555C63" w:rsidRDefault="00555C63">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b/>
          <w:bCs/>
          <w:kern w:val="0"/>
          <w:sz w:val="30"/>
          <w:szCs w:val="30"/>
        </w:rPr>
        <w:tab/>
      </w:r>
      <w:r>
        <w:rPr>
          <w:rFonts w:ascii="Times New Roman" w:eastAsia="楷体" w:hAnsi="Times New Roman" w:cs="楷体"/>
          <w:b/>
          <w:bCs/>
          <w:kern w:val="0"/>
          <w:sz w:val="30"/>
          <w:szCs w:val="30"/>
        </w:rPr>
        <w:tab/>
      </w:r>
      <w:r>
        <w:rPr>
          <w:rFonts w:ascii="Times New Roman" w:eastAsia="楷体" w:hAnsi="Times New Roman" w:cs="楷体"/>
          <w:b/>
          <w:bCs/>
          <w:kern w:val="0"/>
          <w:sz w:val="30"/>
          <w:szCs w:val="30"/>
        </w:rPr>
        <w:tab/>
      </w:r>
      <w:r>
        <w:rPr>
          <w:rFonts w:ascii="Times New Roman" w:eastAsia="楷体" w:hAnsi="Times New Roman" w:cs="楷体"/>
          <w:b/>
          <w:bCs/>
          <w:kern w:val="0"/>
          <w:sz w:val="30"/>
          <w:szCs w:val="30"/>
        </w:rPr>
        <w:tab/>
      </w:r>
    </w:p>
    <w:p w:rsidR="00555C63" w:rsidRDefault="00555C63">
      <w:pPr>
        <w:autoSpaceDE w:val="0"/>
        <w:autoSpaceDN w:val="0"/>
        <w:adjustRightInd w:val="0"/>
        <w:spacing w:line="600" w:lineRule="exact"/>
        <w:ind w:firstLine="600"/>
        <w:jc w:val="left"/>
        <w:rPr>
          <w:rFonts w:ascii="Times New Roman" w:eastAsia="仿宋_GB2312" w:hAnsi="Times New Roman"/>
          <w:kern w:val="0"/>
          <w:sz w:val="30"/>
          <w:szCs w:val="30"/>
        </w:rPr>
      </w:pPr>
      <w:r>
        <w:rPr>
          <w:rFonts w:ascii="Times New Roman" w:eastAsia="仿宋_GB2312" w:hAnsi="Times New Roman" w:cs="仿宋_GB2312"/>
          <w:kern w:val="0"/>
          <w:sz w:val="30"/>
          <w:szCs w:val="30"/>
        </w:rPr>
        <w:t>2023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持平</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kern w:val="0"/>
          <w:sz w:val="30"/>
          <w:szCs w:val="30"/>
        </w:rPr>
        <w:t>0.0</w:t>
      </w:r>
      <w:r>
        <w:rPr>
          <w:rFonts w:ascii="Times New Roman" w:eastAsia="仿宋_GB2312" w:hAnsi="Times New Roman" w:cs="仿宋_GB2312"/>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严格按照预算执行</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本年度未用财政拨款经费列支“三公”经费。</w:t>
      </w:r>
    </w:p>
    <w:p w:rsidR="00555C63" w:rsidRDefault="00555C63">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555C63" w:rsidRDefault="00555C63">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严格按照预算执行</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本年度未用财政拨款经费列支因公出国（境）费。</w:t>
      </w:r>
    </w:p>
    <w:p w:rsidR="00555C63" w:rsidRDefault="00555C63">
      <w:pPr>
        <w:autoSpaceDE w:val="0"/>
        <w:autoSpaceDN w:val="0"/>
        <w:adjustRightInd w:val="0"/>
        <w:spacing w:line="600" w:lineRule="exact"/>
        <w:ind w:firstLine="600"/>
        <w:jc w:val="left"/>
        <w:rPr>
          <w:rFonts w:ascii="Times New Roman" w:eastAsia="仿宋_GB2312" w:hAnsi="Times New Roman"/>
          <w:kern w:val="0"/>
          <w:sz w:val="30"/>
          <w:szCs w:val="30"/>
        </w:rPr>
      </w:pPr>
      <w:r>
        <w:rPr>
          <w:rFonts w:ascii="Times New Roman" w:eastAsia="仿宋_GB2312" w:hAnsi="Times New Roman" w:cs="仿宋_GB2312"/>
          <w:kern w:val="0"/>
          <w:sz w:val="30"/>
          <w:szCs w:val="30"/>
        </w:rPr>
        <w:t>2023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kern w:val="0"/>
          <w:sz w:val="30"/>
          <w:szCs w:val="30"/>
        </w:rPr>
        <w:t>0</w:t>
      </w:r>
      <w:r>
        <w:rPr>
          <w:rFonts w:ascii="Times New Roman" w:eastAsia="仿宋_GB2312" w:hAnsi="Times New Roman" w:cs="仿宋_GB2312" w:hint="eastAsia"/>
          <w:kern w:val="0"/>
          <w:sz w:val="30"/>
          <w:szCs w:val="30"/>
        </w:rPr>
        <w:t>人次。</w:t>
      </w:r>
    </w:p>
    <w:p w:rsidR="00555C63" w:rsidRDefault="00555C63">
      <w:pPr>
        <w:autoSpaceDE w:val="0"/>
        <w:autoSpaceDN w:val="0"/>
        <w:adjustRightInd w:val="0"/>
        <w:spacing w:line="600" w:lineRule="exact"/>
        <w:ind w:firstLine="600"/>
        <w:jc w:val="left"/>
        <w:rPr>
          <w:rFonts w:ascii="Times New Roman" w:eastAsia="仿宋_GB2312" w:hAnsi="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严格按照预算执行</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本年度未用财政拨款经费列支公务用车购置费及运行维护费</w:t>
      </w:r>
      <w:r>
        <w:rPr>
          <w:rFonts w:ascii="Times New Roman" w:eastAsia="仿宋_GB2312" w:hAnsi="Times New Roman" w:cs="仿宋_GB2312" w:hint="eastAsia"/>
          <w:kern w:val="0"/>
          <w:sz w:val="30"/>
          <w:szCs w:val="30"/>
        </w:rPr>
        <w:t>其中：</w:t>
      </w:r>
    </w:p>
    <w:p w:rsidR="00555C63" w:rsidRDefault="00555C63">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严格按照预算执行</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本年度未用财政拨款经费列支公务用车运行维护费。</w:t>
      </w:r>
    </w:p>
    <w:p w:rsidR="00555C63" w:rsidRDefault="00555C63">
      <w:pPr>
        <w:autoSpaceDE w:val="0"/>
        <w:autoSpaceDN w:val="0"/>
        <w:adjustRightInd w:val="0"/>
        <w:spacing w:line="600" w:lineRule="exact"/>
        <w:ind w:firstLine="60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截至</w:t>
      </w:r>
      <w:smartTag w:uri="urn:schemas-microsoft-com:office:smarttags" w:element="chsdate">
        <w:smartTagPr>
          <w:attr w:name="IsROCDate" w:val="False"/>
          <w:attr w:name="IsLunarDate" w:val="False"/>
          <w:attr w:name="Day" w:val="31"/>
          <w:attr w:name="Month" w:val="12"/>
          <w:attr w:name="Year" w:val="2023"/>
        </w:smartTagPr>
        <w:r>
          <w:rPr>
            <w:rFonts w:ascii="Times New Roman" w:eastAsia="仿宋_GB2312" w:hAnsi="Times New Roman" w:cs="仿宋_GB2312"/>
            <w:kern w:val="0"/>
            <w:sz w:val="30"/>
            <w:szCs w:val="30"/>
          </w:rPr>
          <w:t>2023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w:t>
        </w:r>
      </w:smartTag>
      <w:r>
        <w:rPr>
          <w:rFonts w:ascii="Times New Roman" w:eastAsia="仿宋_GB2312" w:hAnsi="Times New Roman" w:cs="仿宋_GB2312" w:hint="eastAsia"/>
          <w:kern w:val="0"/>
          <w:sz w:val="30"/>
          <w:szCs w:val="30"/>
        </w:rPr>
        <w:t>，使用财政拨款开支运行维护费的公务用车保有量为</w:t>
      </w:r>
      <w:r>
        <w:rPr>
          <w:rFonts w:ascii="Times New Roman" w:eastAsia="仿宋_GB2312" w:hAnsi="Times New Roman"/>
          <w:kern w:val="0"/>
          <w:sz w:val="30"/>
          <w:szCs w:val="30"/>
        </w:rPr>
        <w:t>0</w:t>
      </w:r>
      <w:r>
        <w:rPr>
          <w:rFonts w:ascii="Times New Roman" w:eastAsia="仿宋_GB2312" w:hAnsi="Times New Roman" w:cs="仿宋_GB2312" w:hint="eastAsia"/>
          <w:kern w:val="0"/>
          <w:sz w:val="30"/>
          <w:szCs w:val="30"/>
        </w:rPr>
        <w:t>辆。</w:t>
      </w:r>
    </w:p>
    <w:p w:rsidR="00555C63" w:rsidRDefault="00555C63">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严格按照预算执行</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本年度未用财政拨款经费列支公务用车购置费。</w:t>
      </w:r>
    </w:p>
    <w:p w:rsidR="00555C63" w:rsidRDefault="00555C63">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2023</w:t>
      </w:r>
      <w:r>
        <w:rPr>
          <w:rFonts w:ascii="Times New Roman" w:eastAsia="仿宋_GB2312" w:hAnsi="Times New Roman" w:cs="仿宋_GB2312" w:hint="eastAsia"/>
          <w:kern w:val="0"/>
          <w:sz w:val="30"/>
          <w:szCs w:val="30"/>
        </w:rPr>
        <w:t>年购置公务用车</w:t>
      </w:r>
      <w:r>
        <w:rPr>
          <w:rFonts w:ascii="Times New Roman" w:eastAsia="仿宋_GB2312" w:hAnsi="Times New Roman"/>
          <w:kern w:val="0"/>
          <w:sz w:val="30"/>
          <w:szCs w:val="30"/>
        </w:rPr>
        <w:t>0</w:t>
      </w:r>
      <w:r>
        <w:rPr>
          <w:rFonts w:ascii="Times New Roman" w:eastAsia="仿宋_GB2312" w:hAnsi="Times New Roman" w:cs="仿宋_GB2312" w:hint="eastAsia"/>
          <w:kern w:val="0"/>
          <w:sz w:val="30"/>
          <w:szCs w:val="30"/>
        </w:rPr>
        <w:t>辆。</w:t>
      </w:r>
    </w:p>
    <w:p w:rsidR="00555C63" w:rsidRDefault="00555C63">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kern w:val="0"/>
          <w:sz w:val="30"/>
          <w:szCs w:val="30"/>
        </w:rPr>
        <w:t>0.0</w:t>
      </w:r>
      <w:r>
        <w:rPr>
          <w:rFonts w:ascii="Times New Roman" w:eastAsia="仿宋_GB2312" w:hAnsi="Times New Roman"/>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严格按照预算执行</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本年度未用财政拨款经费列支公务接待费。</w:t>
      </w:r>
    </w:p>
    <w:p w:rsidR="00555C63" w:rsidRDefault="00555C63">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kern w:val="0"/>
          <w:sz w:val="30"/>
          <w:szCs w:val="30"/>
        </w:rPr>
        <w:t>0</w:t>
      </w:r>
      <w:r>
        <w:rPr>
          <w:rFonts w:ascii="Times New Roman" w:eastAsia="仿宋_GB2312" w:hAnsi="Times New Roman" w:cs="仿宋_GB2312" w:hint="eastAsia"/>
          <w:kern w:val="0"/>
          <w:sz w:val="30"/>
          <w:szCs w:val="30"/>
        </w:rPr>
        <w:t>人次。</w:t>
      </w:r>
    </w:p>
    <w:p w:rsidR="00555C63" w:rsidRDefault="00555C63">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555C63" w:rsidRPr="002B04A5" w:rsidRDefault="00555C63" w:rsidP="002B04A5">
      <w:pPr>
        <w:autoSpaceDE w:val="0"/>
        <w:autoSpaceDN w:val="0"/>
        <w:adjustRightInd w:val="0"/>
        <w:spacing w:line="580" w:lineRule="exact"/>
        <w:ind w:firstLine="600"/>
        <w:jc w:val="left"/>
        <w:rPr>
          <w:rFonts w:ascii="Times New Roman" w:eastAsia="仿宋_GB2312" w:hAnsi="Times New Roman"/>
          <w:kern w:val="0"/>
          <w:sz w:val="30"/>
          <w:szCs w:val="30"/>
        </w:rPr>
      </w:pPr>
      <w:r>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机关运行经费是指行政单位和参照公务员法管理的事业单位使用一般公共预算财政拨款安排的基本支出中的日常公用经费支出，</w:t>
      </w:r>
      <w:r>
        <w:rPr>
          <w:rFonts w:ascii="Times New Roman" w:eastAsia="仿宋_GB2312" w:hAnsi="Times New Roman" w:hint="eastAsia"/>
          <w:kern w:val="0"/>
          <w:sz w:val="30"/>
          <w:szCs w:val="30"/>
        </w:rPr>
        <w:t>天津市和平区人民政府政务服务办公室</w:t>
      </w:r>
      <w:r>
        <w:rPr>
          <w:rFonts w:ascii="Times New Roman" w:eastAsia="仿宋_GB2312" w:hAnsi="Times New Roman"/>
          <w:kern w:val="0"/>
          <w:sz w:val="30"/>
          <w:szCs w:val="30"/>
        </w:rPr>
        <w:t>(</w:t>
      </w:r>
      <w:r>
        <w:rPr>
          <w:rFonts w:ascii="Times New Roman" w:eastAsia="仿宋_GB2312" w:hAnsi="Times New Roman" w:hint="eastAsia"/>
          <w:kern w:val="0"/>
          <w:sz w:val="30"/>
          <w:szCs w:val="30"/>
        </w:rPr>
        <w:t>本级</w:t>
      </w:r>
      <w:r>
        <w:rPr>
          <w:rFonts w:ascii="Times New Roman" w:eastAsia="仿宋_GB2312" w:hAnsi="Times New Roman"/>
          <w:kern w:val="0"/>
          <w:sz w:val="30"/>
          <w:szCs w:val="30"/>
        </w:rPr>
        <w:t>)</w:t>
      </w:r>
      <w:r>
        <w:rPr>
          <w:rFonts w:ascii="Times New Roman" w:eastAsia="宋体" w:hAnsi="Times New Roman" w:cs="宋体"/>
          <w:kern w:val="0"/>
          <w:sz w:val="30"/>
          <w:szCs w:val="30"/>
        </w:rPr>
        <w:t>2023</w:t>
      </w:r>
      <w:r>
        <w:rPr>
          <w:rFonts w:ascii="Times New Roman" w:eastAsia="仿宋_GB2312" w:hAnsi="Times New Roman" w:cs="仿宋_GB2312" w:hint="eastAsia"/>
          <w:kern w:val="0"/>
          <w:sz w:val="30"/>
          <w:szCs w:val="30"/>
        </w:rPr>
        <w:t>年度机关运行经费决算数</w:t>
      </w:r>
      <w:r>
        <w:rPr>
          <w:rFonts w:ascii="Times New Roman" w:eastAsia="仿宋_GB2312" w:hAnsi="Times New Roman"/>
          <w:kern w:val="0"/>
          <w:sz w:val="30"/>
          <w:szCs w:val="30"/>
        </w:rPr>
        <w:t>376,285.34</w:t>
      </w:r>
      <w:r>
        <w:rPr>
          <w:rFonts w:ascii="Times New Roman" w:eastAsia="仿宋_GB2312" w:hAnsi="Times New Roman" w:cs="仿宋_GB2312" w:hint="eastAsia"/>
          <w:kern w:val="0"/>
          <w:sz w:val="30"/>
          <w:szCs w:val="30"/>
        </w:rPr>
        <w:t>元，比</w:t>
      </w:r>
      <w:r>
        <w:rPr>
          <w:rFonts w:ascii="Times New Roman" w:eastAsia="仿宋_GB2312" w:hAnsi="Times New Roman"/>
          <w:kern w:val="0"/>
          <w:sz w:val="30"/>
          <w:szCs w:val="30"/>
        </w:rPr>
        <w:t>2022</w:t>
      </w:r>
      <w:r>
        <w:rPr>
          <w:rFonts w:ascii="Times New Roman" w:eastAsia="仿宋_GB2312" w:hAnsi="Times New Roman" w:cs="仿宋_GB2312" w:hint="eastAsia"/>
          <w:kern w:val="0"/>
          <w:sz w:val="30"/>
          <w:szCs w:val="30"/>
        </w:rPr>
        <w:t>年增加</w:t>
      </w:r>
      <w:r>
        <w:rPr>
          <w:rFonts w:ascii="Times New Roman" w:eastAsia="仿宋_GB2312" w:hAnsi="Times New Roman" w:cs="仿宋_GB2312"/>
          <w:kern w:val="0"/>
          <w:sz w:val="30"/>
          <w:szCs w:val="30"/>
        </w:rPr>
        <w:t>40,141.20</w:t>
      </w:r>
      <w:r>
        <w:rPr>
          <w:rFonts w:ascii="Times New Roman" w:eastAsia="仿宋_GB2312" w:hAnsi="Times New Roman" w:cs="仿宋_GB2312" w:hint="eastAsia"/>
          <w:kern w:val="0"/>
          <w:sz w:val="30"/>
          <w:szCs w:val="30"/>
        </w:rPr>
        <w:t>元，增长</w:t>
      </w:r>
      <w:r>
        <w:rPr>
          <w:rFonts w:ascii="Times New Roman" w:eastAsia="仿宋_GB2312" w:hAnsi="Times New Roman" w:cs="仿宋_GB2312"/>
          <w:kern w:val="0"/>
          <w:sz w:val="30"/>
          <w:szCs w:val="30"/>
        </w:rPr>
        <w:t>11.94</w:t>
      </w:r>
      <w:r>
        <w:rPr>
          <w:rFonts w:ascii="Times New Roman" w:eastAsia="仿宋_GB2312" w:hAnsi="Times New Roman"/>
          <w:kern w:val="0"/>
          <w:sz w:val="30"/>
          <w:szCs w:val="30"/>
        </w:rPr>
        <w:t>%</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办公费、邮电费、水费、差旅费、维修费、培训费支出增加。</w:t>
      </w:r>
    </w:p>
    <w:p w:rsidR="00555C63" w:rsidRDefault="00555C63">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555C63" w:rsidRPr="00380533" w:rsidRDefault="00555C63" w:rsidP="00380533">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天津市和平区人民政府政务服务办公室</w:t>
      </w:r>
      <w:r>
        <w:rPr>
          <w:rFonts w:ascii="Times New Roman" w:eastAsia="仿宋_GB2312" w:hAnsi="Times New Roman" w:cs="仿宋_GB2312"/>
          <w:color w:val="000000"/>
          <w:kern w:val="0"/>
          <w:sz w:val="30"/>
          <w:szCs w:val="30"/>
        </w:rPr>
        <w:t>(</w:t>
      </w:r>
      <w:r>
        <w:rPr>
          <w:rFonts w:ascii="Times New Roman" w:eastAsia="仿宋_GB2312" w:hAnsi="Times New Roman" w:cs="仿宋_GB2312" w:hint="eastAsia"/>
          <w:color w:val="000000"/>
          <w:kern w:val="0"/>
          <w:sz w:val="30"/>
          <w:szCs w:val="30"/>
        </w:rPr>
        <w:t>本级</w:t>
      </w:r>
      <w:r>
        <w:rPr>
          <w:rFonts w:ascii="Times New Roman" w:eastAsia="仿宋_GB2312" w:hAnsi="Times New Roman" w:cs="仿宋_GB2312"/>
          <w:color w:val="000000"/>
          <w:kern w:val="0"/>
          <w:sz w:val="30"/>
          <w:szCs w:val="30"/>
        </w:rPr>
        <w:t>)</w:t>
      </w:r>
      <w:r>
        <w:rPr>
          <w:rFonts w:ascii="Times New Roman" w:eastAsia="宋体" w:hAnsi="Times New Roman" w:cs="宋体"/>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kern w:val="0"/>
          <w:sz w:val="30"/>
          <w:szCs w:val="30"/>
        </w:rPr>
        <w:t>1,671,090.02</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kern w:val="0"/>
          <w:sz w:val="30"/>
          <w:szCs w:val="30"/>
        </w:rPr>
        <w:t>9,100.00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kern w:val="0"/>
          <w:sz w:val="30"/>
          <w:szCs w:val="30"/>
        </w:rPr>
        <w:t>1,661,990.02</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kern w:val="0"/>
          <w:sz w:val="30"/>
          <w:szCs w:val="30"/>
        </w:rPr>
        <w:t>1,671,090.02</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kern w:val="0"/>
          <w:sz w:val="30"/>
          <w:szCs w:val="30"/>
        </w:rPr>
        <w:t>100.0%</w:t>
      </w:r>
      <w:r>
        <w:rPr>
          <w:rFonts w:ascii="Times New Roman" w:eastAsia="仿宋_GB2312" w:hAnsi="Times New Roman" w:cs="仿宋_GB2312" w:hint="eastAsia"/>
          <w:color w:val="000000"/>
          <w:kern w:val="0"/>
          <w:sz w:val="30"/>
          <w:szCs w:val="30"/>
        </w:rPr>
        <w:t>，其中：授予小微企业合同金额</w:t>
      </w:r>
      <w:r>
        <w:rPr>
          <w:rFonts w:ascii="Times New Roman" w:eastAsia="仿宋_GB2312" w:hAnsi="Times New Roman"/>
          <w:kern w:val="0"/>
          <w:sz w:val="30"/>
          <w:szCs w:val="30"/>
        </w:rPr>
        <w:t>1,671,090.02</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kern w:val="0"/>
          <w:sz w:val="30"/>
          <w:szCs w:val="30"/>
        </w:rPr>
        <w:t>100.0%</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sz w:val="30"/>
          <w:szCs w:val="30"/>
        </w:rPr>
        <w:t>100.0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sz w:val="30"/>
          <w:szCs w:val="30"/>
        </w:rPr>
        <w:t>100.0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rsidR="00555C63" w:rsidRDefault="00555C63">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555C63" w:rsidRDefault="00555C63">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天津市和平区人民政府政务服务办公室</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本级</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年度无国有资产占有使用情况。</w:t>
      </w:r>
    </w:p>
    <w:p w:rsidR="00555C63" w:rsidRDefault="00555C63">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555C63" w:rsidRDefault="00555C63">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根据预算绩效管理要求，天津市和平区人民政府政务服务办公室</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本级</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sz w:val="30"/>
          <w:szCs w:val="30"/>
        </w:rPr>
        <w:t>8</w:t>
      </w:r>
      <w:r>
        <w:rPr>
          <w:rFonts w:ascii="Times New Roman" w:eastAsia="仿宋_GB2312" w:hAnsi="Times New Roman" w:cs="仿宋_GB2312" w:hint="eastAsia"/>
          <w:sz w:val="30"/>
          <w:szCs w:val="30"/>
        </w:rPr>
        <w:t>个项目开展绩效自评，涉及金额</w:t>
      </w:r>
      <w:r>
        <w:rPr>
          <w:rFonts w:ascii="Times New Roman" w:eastAsia="仿宋_GB2312" w:hAnsi="Times New Roman" w:cs="仿宋_GB2312"/>
          <w:sz w:val="30"/>
          <w:szCs w:val="30"/>
        </w:rPr>
        <w:t xml:space="preserve"> 1,610,852.16</w:t>
      </w:r>
      <w:r>
        <w:rPr>
          <w:rFonts w:ascii="Times New Roman" w:eastAsia="仿宋_GB2312" w:hAnsi="Times New Roman" w:cs="仿宋_GB2312" w:hint="eastAsia"/>
          <w:sz w:val="30"/>
          <w:szCs w:val="30"/>
        </w:rPr>
        <w:t>元，自评结果已随部门决算一并公开。</w:t>
      </w:r>
    </w:p>
    <w:p w:rsidR="00555C63" w:rsidRPr="00021FBE" w:rsidRDefault="00555C63" w:rsidP="00021FB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555C63" w:rsidRDefault="00555C63">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天津市和平区人民政府政务服务办公室</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本级</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不属于乡、镇、街级单位，不涉及公开</w:t>
      </w:r>
      <w:r>
        <w:rPr>
          <w:rFonts w:ascii="Times New Roman" w:eastAsia="仿宋_GB2312" w:hAnsi="Times New Roman" w:cs="仿宋_GB2312"/>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555C63" w:rsidRDefault="00555C63">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555C63" w:rsidRDefault="00555C63">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第四部分名词解释</w:t>
      </w:r>
    </w:p>
    <w:p w:rsidR="00555C63" w:rsidRDefault="00555C63">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555C63" w:rsidRDefault="00555C63">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555C63" w:rsidRDefault="00555C63">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555C63" w:rsidRDefault="00555C63">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rsidR="00555C63" w:rsidSect="00F76BA2">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等线">
    <w:altName w:val="微软雅黑"/>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ang"/>
    <w:panose1 w:val="02010600030101010101"/>
    <w:charset w:val="86"/>
    <w:family w:val="auto"/>
    <w:pitch w:val="variable"/>
    <w:sig w:usb0="00000003" w:usb1="288F0000"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DgyYTYxNzQwYTk1MDM4YTdjNWU4MGNkZGU0MzE1ZTMifQ=="/>
  </w:docVars>
  <w:rsids>
    <w:rsidRoot w:val="006A094D"/>
    <w:rsid w:val="00013A12"/>
    <w:rsid w:val="00021FBE"/>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B04A5"/>
    <w:rsid w:val="002E6086"/>
    <w:rsid w:val="00302490"/>
    <w:rsid w:val="003227B2"/>
    <w:rsid w:val="003246C4"/>
    <w:rsid w:val="003536BE"/>
    <w:rsid w:val="00380533"/>
    <w:rsid w:val="003B25FB"/>
    <w:rsid w:val="004A482F"/>
    <w:rsid w:val="004F39BF"/>
    <w:rsid w:val="005062D7"/>
    <w:rsid w:val="005175E6"/>
    <w:rsid w:val="00525157"/>
    <w:rsid w:val="005349A2"/>
    <w:rsid w:val="00555C63"/>
    <w:rsid w:val="00575537"/>
    <w:rsid w:val="005973D1"/>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3C8B"/>
    <w:rsid w:val="009D74D7"/>
    <w:rsid w:val="00A57AE7"/>
    <w:rsid w:val="00AF2F9E"/>
    <w:rsid w:val="00AF71AE"/>
    <w:rsid w:val="00B33C70"/>
    <w:rsid w:val="00B439CB"/>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1180D"/>
    <w:rsid w:val="00E50620"/>
    <w:rsid w:val="00E7602B"/>
    <w:rsid w:val="00E964B2"/>
    <w:rsid w:val="00EA6549"/>
    <w:rsid w:val="00F007FE"/>
    <w:rsid w:val="00F76BA2"/>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BA2"/>
    <w:pPr>
      <w:widowControl w:val="0"/>
      <w:jc w:val="both"/>
    </w:pPr>
  </w:style>
  <w:style w:type="paragraph" w:styleId="Heading1">
    <w:name w:val="heading 1"/>
    <w:basedOn w:val="Normal"/>
    <w:next w:val="Normal"/>
    <w:link w:val="Heading1Char"/>
    <w:uiPriority w:val="99"/>
    <w:qFormat/>
    <w:rsid w:val="00F76BA2"/>
    <w:pPr>
      <w:autoSpaceDE w:val="0"/>
      <w:autoSpaceDN w:val="0"/>
      <w:adjustRightInd w:val="0"/>
      <w:jc w:val="left"/>
      <w:outlineLvl w:val="0"/>
    </w:pPr>
    <w:rPr>
      <w:rFonts w:ascii="方正小标宋简体" w:eastAsia="方正小标宋简体"/>
      <w:kern w:val="0"/>
      <w:sz w:val="24"/>
      <w:szCs w:val="24"/>
    </w:rPr>
  </w:style>
  <w:style w:type="paragraph" w:styleId="Heading2">
    <w:name w:val="heading 2"/>
    <w:basedOn w:val="Normal"/>
    <w:next w:val="Normal"/>
    <w:link w:val="Heading2Char"/>
    <w:autoRedefine/>
    <w:uiPriority w:val="99"/>
    <w:qFormat/>
    <w:rsid w:val="00F76BA2"/>
    <w:pPr>
      <w:autoSpaceDE w:val="0"/>
      <w:autoSpaceDN w:val="0"/>
      <w:adjustRightInd w:val="0"/>
      <w:jc w:val="left"/>
      <w:outlineLvl w:val="1"/>
    </w:pPr>
    <w:rPr>
      <w:rFonts w:ascii="方正小标宋简体" w:eastAsia="方正小标宋简体"/>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6BA2"/>
    <w:rPr>
      <w:rFonts w:ascii="方正小标宋简体" w:eastAsia="方正小标宋简体" w:cs="Times New Roman"/>
      <w:kern w:val="0"/>
      <w:sz w:val="24"/>
      <w:szCs w:val="24"/>
    </w:rPr>
  </w:style>
  <w:style w:type="character" w:customStyle="1" w:styleId="Heading2Char">
    <w:name w:val="Heading 2 Char"/>
    <w:basedOn w:val="DefaultParagraphFont"/>
    <w:link w:val="Heading2"/>
    <w:uiPriority w:val="99"/>
    <w:locked/>
    <w:rsid w:val="00F76BA2"/>
    <w:rPr>
      <w:rFonts w:ascii="方正小标宋简体" w:eastAsia="方正小标宋简体" w:cs="Times New Roman"/>
      <w:kern w:val="0"/>
      <w:sz w:val="24"/>
      <w:szCs w:val="24"/>
    </w:rPr>
  </w:style>
  <w:style w:type="paragraph" w:styleId="CommentText">
    <w:name w:val="annotation text"/>
    <w:basedOn w:val="Normal"/>
    <w:link w:val="CommentTextChar"/>
    <w:autoRedefine/>
    <w:uiPriority w:val="99"/>
    <w:semiHidden/>
    <w:rsid w:val="00F76BA2"/>
    <w:pPr>
      <w:jc w:val="left"/>
    </w:pPr>
  </w:style>
  <w:style w:type="character" w:customStyle="1" w:styleId="CommentTextChar">
    <w:name w:val="Comment Text Char"/>
    <w:basedOn w:val="DefaultParagraphFont"/>
    <w:link w:val="CommentText"/>
    <w:uiPriority w:val="99"/>
    <w:semiHidden/>
    <w:rsid w:val="00DD6E07"/>
  </w:style>
  <w:style w:type="paragraph" w:styleId="Footer">
    <w:name w:val="footer"/>
    <w:basedOn w:val="Normal"/>
    <w:link w:val="FooterChar"/>
    <w:uiPriority w:val="99"/>
    <w:rsid w:val="00F76BA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76BA2"/>
    <w:rPr>
      <w:rFonts w:cs="Times New Roman"/>
      <w:sz w:val="18"/>
      <w:szCs w:val="18"/>
    </w:rPr>
  </w:style>
  <w:style w:type="paragraph" w:styleId="Header">
    <w:name w:val="header"/>
    <w:basedOn w:val="Normal"/>
    <w:link w:val="HeaderChar"/>
    <w:autoRedefine/>
    <w:uiPriority w:val="99"/>
    <w:rsid w:val="00F76BA2"/>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76BA2"/>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15</Pages>
  <Words>921</Words>
  <Characters>5254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天津市和平区人民政府政务服务办公室(本级)2023年度部门决算</dc:title>
  <dc:subject/>
  <dc:creator>office</dc:creator>
  <cp:keywords/>
  <dc:description/>
  <cp:lastModifiedBy>HP4300</cp:lastModifiedBy>
  <cp:revision>2</cp:revision>
  <dcterms:created xsi:type="dcterms:W3CDTF">2024-08-19T06:56:00Z</dcterms:created>
  <dcterms:modified xsi:type="dcterms:W3CDTF">2024-08-19T06:56:00Z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