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30398">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42466E3">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B388EB4">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D1F52AD">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1E81C9F">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EE08EE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F93144F">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2ACA36B">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9DCA250">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天津市和平文化宫2023年度部门决算</w:t>
      </w:r>
    </w:p>
    <w:p w14:paraId="30E6CCE3">
      <w:pPr>
        <w:autoSpaceDE w:val="0"/>
        <w:autoSpaceDN w:val="0"/>
        <w:adjustRightInd w:val="0"/>
        <w:spacing w:line="580" w:lineRule="exact"/>
        <w:jc w:val="center"/>
        <w:rPr>
          <w:rFonts w:ascii="Times New Roman" w:hAnsi="Times New Roman" w:eastAsia="黑体" w:cs="黑体"/>
          <w:sz w:val="30"/>
          <w:szCs w:val="30"/>
          <w:highlight w:val="none"/>
        </w:rPr>
      </w:pPr>
    </w:p>
    <w:p w14:paraId="7F60AC2F">
      <w:pPr>
        <w:autoSpaceDE w:val="0"/>
        <w:autoSpaceDN w:val="0"/>
        <w:adjustRightInd w:val="0"/>
        <w:spacing w:line="580" w:lineRule="exact"/>
        <w:jc w:val="center"/>
        <w:rPr>
          <w:rFonts w:ascii="Times New Roman" w:hAnsi="Times New Roman" w:eastAsia="黑体" w:cs="黑体"/>
          <w:sz w:val="30"/>
          <w:szCs w:val="30"/>
          <w:highlight w:val="none"/>
        </w:rPr>
      </w:pPr>
    </w:p>
    <w:p w14:paraId="293363EB">
      <w:pPr>
        <w:autoSpaceDE w:val="0"/>
        <w:autoSpaceDN w:val="0"/>
        <w:adjustRightInd w:val="0"/>
        <w:spacing w:line="580" w:lineRule="exact"/>
        <w:jc w:val="center"/>
        <w:rPr>
          <w:rFonts w:ascii="Times New Roman" w:hAnsi="Times New Roman" w:eastAsia="黑体" w:cs="黑体"/>
          <w:sz w:val="30"/>
          <w:szCs w:val="30"/>
          <w:highlight w:val="none"/>
        </w:rPr>
      </w:pPr>
    </w:p>
    <w:p w14:paraId="44452052">
      <w:pPr>
        <w:autoSpaceDE w:val="0"/>
        <w:autoSpaceDN w:val="0"/>
        <w:adjustRightInd w:val="0"/>
        <w:spacing w:line="580" w:lineRule="exact"/>
        <w:jc w:val="center"/>
        <w:rPr>
          <w:rFonts w:ascii="Times New Roman" w:hAnsi="Times New Roman" w:eastAsia="黑体" w:cs="黑体"/>
          <w:sz w:val="30"/>
          <w:szCs w:val="30"/>
          <w:highlight w:val="none"/>
        </w:rPr>
      </w:pPr>
    </w:p>
    <w:p w14:paraId="309702A0">
      <w:pPr>
        <w:autoSpaceDE w:val="0"/>
        <w:autoSpaceDN w:val="0"/>
        <w:adjustRightInd w:val="0"/>
        <w:spacing w:line="580" w:lineRule="exact"/>
        <w:jc w:val="center"/>
        <w:rPr>
          <w:rFonts w:ascii="Times New Roman" w:hAnsi="Times New Roman" w:eastAsia="黑体" w:cs="黑体"/>
          <w:sz w:val="30"/>
          <w:szCs w:val="30"/>
          <w:highlight w:val="none"/>
        </w:rPr>
      </w:pPr>
    </w:p>
    <w:p w14:paraId="7DEE4AC1">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32391D53">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522975EA">
      <w:pPr>
        <w:autoSpaceDE w:val="0"/>
        <w:autoSpaceDN w:val="0"/>
        <w:adjustRightInd w:val="0"/>
        <w:spacing w:line="600" w:lineRule="exact"/>
        <w:jc w:val="left"/>
        <w:rPr>
          <w:rFonts w:ascii="Times New Roman" w:hAnsi="Times New Roman" w:eastAsia="黑体" w:cs="黑体"/>
          <w:kern w:val="0"/>
          <w:sz w:val="30"/>
          <w:szCs w:val="30"/>
          <w:highlight w:val="none"/>
        </w:rPr>
      </w:pPr>
    </w:p>
    <w:p w14:paraId="4007E724">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4C5840B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55AE7A3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7887DE60">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59810BA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324FE66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7C0E0D6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6414651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6CA7A00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0CF99E5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1A46A92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145FB2A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7C019D1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0B502A6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4BBB58B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56E091F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752CB3D8">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63B09F4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0EB753D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0487C23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15811D7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11F5293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4BA2684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569CA24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309C46C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3558FC3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585E107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630DDDC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1D25F39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5E14DCC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234F7B3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4CC52629">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5928655B">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1E97FBD2">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606A7D4A">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4E0BCD09">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天津市和平文化宫是公益一类事业单位。其主要职责：承担文化宣传、文艺活动组织及非物质文化遗产的宣传、普查、挖掘、保护和“廉润初心”文化传播推广中心等工作。</w:t>
      </w:r>
    </w:p>
    <w:p w14:paraId="7F62E0D1">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7D4A0A06">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天津市和平文化宫内设7个职能部室；下辖0个预算单位。纳入天津市和平文化宫2023年度部门决算编制范围的单位包括：</w:t>
      </w:r>
    </w:p>
    <w:p w14:paraId="053489FF">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天津市和平文化宫</w:t>
      </w:r>
    </w:p>
    <w:p w14:paraId="76A72963">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33998558">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50B6490C">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54530B7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56D886A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410E7B0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56E94DB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6D33E82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051681D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755C89F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051B0CC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00342EF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00D527D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5CACACD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39D6FDC2">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61F60CD0">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6025FB6D">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val="zh-CN" w:eastAsia="zh-CN"/>
        </w:rPr>
      </w:pPr>
      <w:r>
        <w:rPr>
          <w:rFonts w:hint="eastAsia" w:ascii="Times New Roman" w:hAnsi="Times New Roman" w:eastAsia="仿宋_GB2312" w:cs="仿宋_GB2312"/>
          <w:sz w:val="30"/>
          <w:szCs w:val="30"/>
          <w:highlight w:val="none"/>
          <w:lang w:val="zh-CN" w:eastAsia="zh-CN"/>
        </w:rPr>
        <w:t>1.天津市和平文化宫2023年度政府性基金预算财政拨款收入支出决算表为空表。</w:t>
      </w:r>
    </w:p>
    <w:p w14:paraId="26DB2F3E">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val="zh-CN" w:eastAsia="zh-CN"/>
        </w:rPr>
      </w:pPr>
      <w:r>
        <w:rPr>
          <w:rFonts w:hint="eastAsia" w:ascii="Times New Roman" w:hAnsi="Times New Roman" w:eastAsia="仿宋_GB2312" w:cs="仿宋_GB2312"/>
          <w:sz w:val="30"/>
          <w:szCs w:val="30"/>
          <w:highlight w:val="none"/>
          <w:lang w:val="zh-CN" w:eastAsia="zh-CN"/>
        </w:rPr>
        <w:t>2.天津市和平文化宫2023年度国有资本经营预算财政拨款收入支出决算表为空表。</w:t>
      </w:r>
    </w:p>
    <w:p w14:paraId="4026148C">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val="zh-CN" w:eastAsia="zh-CN"/>
        </w:rPr>
      </w:pPr>
      <w:r>
        <w:rPr>
          <w:rFonts w:hint="eastAsia" w:ascii="Times New Roman" w:hAnsi="Times New Roman" w:eastAsia="仿宋_GB2312" w:cs="仿宋_GB2312"/>
          <w:sz w:val="30"/>
          <w:szCs w:val="30"/>
          <w:highlight w:val="none"/>
          <w:lang w:val="zh-CN" w:eastAsia="zh-CN"/>
        </w:rPr>
        <w:t>3.天津市和平文化宫2023年度财政拨款“三公”经费支出决算表为空表。</w:t>
      </w:r>
    </w:p>
    <w:p w14:paraId="713BDB04">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32F62CE7">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6733E018">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56B3E84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718FAC1B">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天津市和平文化宫2023年度收入、支出决算总计</w:t>
      </w:r>
      <w:r>
        <w:rPr>
          <w:rFonts w:hint="eastAsia" w:ascii="Times New Roman" w:hAnsi="Times New Roman" w:eastAsia="仿宋_GB2312" w:cs="仿宋_GB2312"/>
          <w:sz w:val="30"/>
          <w:szCs w:val="30"/>
          <w:highlight w:val="none"/>
          <w:lang w:eastAsia="zh-CN"/>
        </w:rPr>
        <w:t>6,186,860.68元，与2022年度相比，收、支总计各增加103,183.49元，增长1.7%，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：2023年本单位人员经费增加，专项活动增加，基本支出及项目支出增加，财政拨款收入及支出增加。</w:t>
      </w:r>
    </w:p>
    <w:p w14:paraId="54CA306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17BE7B7D">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天津市和平文化宫</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6,183,860.68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增加134,183.49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本单位基本支出及项目支出增加，财政拨款收入增加。</w:t>
      </w:r>
    </w:p>
    <w:p w14:paraId="19C02C44">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6,183,860.68</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p>
    <w:p w14:paraId="38101013">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0F35CCA2">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5771B950">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08E7C621">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0D5F3C7D">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273AFC07">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3C75FED1">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35BB8AEE">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zh-CN" w:eastAsia="zh-CN"/>
        </w:rPr>
        <w:t>。</w:t>
      </w:r>
    </w:p>
    <w:p w14:paraId="6B106B8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68F14EAA">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天津市和平文化宫</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6,186,860.68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106,183.49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本单位基本支出及项目支出增加，财政拨款支出增加。</w:t>
      </w:r>
    </w:p>
    <w:p w14:paraId="254765D9">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5,779,447.32元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93.41</w:t>
      </w:r>
      <w:r>
        <w:rPr>
          <w:rFonts w:hint="eastAsia" w:ascii="Times New Roman" w:hAnsi="Times New Roman" w:eastAsia="仿宋_GB2312" w:cs="仿宋_GB2312"/>
          <w:sz w:val="30"/>
          <w:szCs w:val="30"/>
          <w:highlight w:val="none"/>
          <w:lang w:eastAsia="zh-CN"/>
        </w:rPr>
        <w:t>%；</w:t>
      </w:r>
    </w:p>
    <w:p w14:paraId="273240F0">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407,413.36元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占6.59%；</w:t>
      </w:r>
    </w:p>
    <w:p w14:paraId="708B74DF">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48F3B4DF">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3AD81F7E">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1265CEC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653F46B2">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天津市和平文化宫</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6,183,860.68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134,975.49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2.23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2023年本单位人员经费增加，专项活动增加，基本支出及项目支出增加，财政拨款收入及支出增加。</w:t>
      </w:r>
    </w:p>
    <w:p w14:paraId="0E404549">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36B19136">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68BDE785">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天津市和平文化宫2023年度部门决算一般公共预算财政拨款支出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计6,183,860.68元，占本年支出合计的99.95%，与2022年度相比，一般公共预算财政拨款支出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134,975.49元，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2.23%，</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：2023年本单位人员经费增加，专项活动增加，基本支出及项目支出增加，一般公共预算财政拨款支出增加。</w:t>
      </w:r>
    </w:p>
    <w:p w14:paraId="15EF4ECF">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31915A9D">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6,183,860.68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文化旅游体育与传媒支出（类）支出5,379,438.24元，占86.99%，社会保障和就业支出（类）支出560,984.16元，占9.07%，卫生健康支出（类）支出243,438.28元，占3.94%。</w:t>
      </w:r>
    </w:p>
    <w:p w14:paraId="26DA09BC">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6B3BB55C">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7,661,242.77</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6,183,860.68</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80.72%</w:t>
      </w:r>
      <w:r>
        <w:rPr>
          <w:rFonts w:hint="eastAsia" w:ascii="Times New Roman" w:hAnsi="Times New Roman" w:eastAsia="仿宋_GB2312" w:cs="仿宋_GB2312"/>
          <w:kern w:val="0"/>
          <w:sz w:val="30"/>
          <w:szCs w:val="30"/>
          <w:highlight w:val="none"/>
        </w:rPr>
        <w:t>。其中：</w:t>
      </w:r>
    </w:p>
    <w:p w14:paraId="461A19FA">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val="zh-CN" w:eastAsia="zh-CN"/>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val="zh-CN" w:eastAsia="zh-CN"/>
        </w:rPr>
        <w:t>文化旅游体育与传媒支出（类）文化和旅游（款）群众文化（项）年初预算为6,835,130.79元，支出决算为5,382,438.24元，完成年初预算的78.74%，决算数小于年初预算数的主要原因是专项活动较年初预算有所减少，项目支出减少。</w:t>
      </w:r>
    </w:p>
    <w:p w14:paraId="2F433250">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val="zh-CN" w:eastAsia="zh-CN"/>
        </w:rPr>
      </w:pPr>
      <w:r>
        <w:rPr>
          <w:rFonts w:hint="eastAsia" w:ascii="Times New Roman" w:hAnsi="Times New Roman" w:eastAsia="仿宋_GB2312" w:cs="仿宋_GB2312"/>
          <w:sz w:val="30"/>
          <w:szCs w:val="30"/>
          <w:highlight w:val="none"/>
          <w:lang w:val="en-US" w:eastAsia="zh-CN"/>
        </w:rPr>
        <w:t>2.</w:t>
      </w:r>
      <w:r>
        <w:rPr>
          <w:rFonts w:hint="eastAsia" w:ascii="Times New Roman" w:hAnsi="Times New Roman" w:eastAsia="仿宋_GB2312" w:cs="仿宋_GB2312"/>
          <w:sz w:val="30"/>
          <w:szCs w:val="30"/>
          <w:highlight w:val="none"/>
          <w:lang w:val="zh-CN" w:eastAsia="zh-CN"/>
        </w:rPr>
        <w:t>社会保障和就业支出（类）行政事业单位养老支出（款）机关事业单位基本养老保险缴费支出（项）年初预算为372,332.16元，支出决算为373,989.44元，完成年初预算的100.45%，决算数大于年初预算数的主要原因是社保基数调整，基本养老保险缴费支出增加。</w:t>
      </w:r>
    </w:p>
    <w:p w14:paraId="5C4548F6">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val="zh-CN" w:eastAsia="zh-CN"/>
        </w:rPr>
      </w:pP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val="zh-CN" w:eastAsia="zh-CN"/>
        </w:rPr>
        <w:t>社会保障和就业支出（类）行政事业单位养老支出（款）机关事业单位职业年金缴费支出（项）年初预算为186,166.08 元，支出决算为186,994.72元，完成年初预算的100.45%，决算数大于年初预算数的主要原因是社保基数调整，职业年金缴费支出增加。</w:t>
      </w:r>
    </w:p>
    <w:p w14:paraId="3E3154B1">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val="zh-CN" w:eastAsia="zh-CN"/>
        </w:rPr>
      </w:pPr>
      <w:r>
        <w:rPr>
          <w:rFonts w:hint="eastAsia" w:ascii="Times New Roman" w:hAnsi="Times New Roman" w:eastAsia="仿宋_GB2312" w:cs="仿宋_GB2312"/>
          <w:sz w:val="30"/>
          <w:szCs w:val="30"/>
          <w:highlight w:val="none"/>
          <w:lang w:val="en-US" w:eastAsia="zh-CN"/>
        </w:rPr>
        <w:t>4.</w:t>
      </w:r>
      <w:r>
        <w:rPr>
          <w:rFonts w:hint="eastAsia" w:ascii="Times New Roman" w:hAnsi="Times New Roman" w:eastAsia="仿宋_GB2312" w:cs="仿宋_GB2312"/>
          <w:sz w:val="30"/>
          <w:szCs w:val="30"/>
          <w:highlight w:val="none"/>
          <w:lang w:val="zh-CN" w:eastAsia="zh-CN"/>
        </w:rPr>
        <w:t>卫生健康支出（类）行政事业单位医疗（款）事业单位医疗（项）年初预算为151,259.94元，支出决算为151,259.94元，完成年初预算的100%，决算数与年初预算数持平的主要原因是严格按照预算执行。</w:t>
      </w:r>
    </w:p>
    <w:p w14:paraId="138E6B24">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val="zh-CN" w:eastAsia="zh-CN"/>
        </w:rPr>
      </w:pPr>
      <w:r>
        <w:rPr>
          <w:rFonts w:hint="eastAsia" w:ascii="Times New Roman" w:hAnsi="Times New Roman" w:eastAsia="仿宋_GB2312" w:cs="仿宋_GB2312"/>
          <w:sz w:val="30"/>
          <w:szCs w:val="30"/>
          <w:highlight w:val="none"/>
          <w:lang w:val="en-US" w:eastAsia="zh-CN"/>
        </w:rPr>
        <w:t>5.</w:t>
      </w:r>
      <w:r>
        <w:rPr>
          <w:rFonts w:hint="eastAsia" w:ascii="Times New Roman" w:hAnsi="Times New Roman" w:eastAsia="仿宋_GB2312" w:cs="仿宋_GB2312"/>
          <w:sz w:val="30"/>
          <w:szCs w:val="30"/>
          <w:highlight w:val="none"/>
          <w:lang w:val="zh-CN" w:eastAsia="zh-CN"/>
        </w:rPr>
        <w:t>卫生健康支出（类）行政事业单位医疗（款）其他行政事业单位医疗支出（项）年初预算116,353.80元，支出决算为92,178.34元，完成年初预算的79.22%，决算数小于年初预算数的主要原因是年初预算下达数充足，医疗保险缴存后有剩余。</w:t>
      </w:r>
    </w:p>
    <w:p w14:paraId="68402A9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4AAFA7E3">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天津市和平文化宫</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5,779,447.32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89,487.13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2023年度退休人员去世支出抚恤金，人员经费支出增加，基本支出增加。</w:t>
      </w:r>
      <w:r>
        <w:rPr>
          <w:rFonts w:hint="eastAsia" w:ascii="Times New Roman" w:hAnsi="Times New Roman" w:eastAsia="仿宋_GB2312" w:cs="仿宋_GB2312"/>
          <w:kern w:val="0"/>
          <w:sz w:val="30"/>
          <w:szCs w:val="30"/>
          <w:highlight w:val="none"/>
        </w:rPr>
        <w:t>其中：</w:t>
      </w:r>
    </w:p>
    <w:p w14:paraId="5F8DD8C1">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5,602,531.96</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其他社会保障缴费、其他工资福利支出、住房公积金、退休费、抚恤金、生活补助、奖励金、其他对个人和家庭的补助。</w:t>
      </w:r>
    </w:p>
    <w:p w14:paraId="4BECBA3B">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176,915.36</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办公费、手续费、差旅费、咨询费、邮电费、维修(护)费、培训费、工会经费。</w:t>
      </w:r>
    </w:p>
    <w:p w14:paraId="0996613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731D8147">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天津市和平文化宫2023年度无政府性基金预算财政拨款收入、支出和结转结余。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14:paraId="6B1AB353">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25F20A38">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天津市和平文化宫2023年度无国有资本经营预算财政拨款收入、支出和结转结余。</w:t>
      </w:r>
    </w:p>
    <w:p w14:paraId="7DD1B04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32AA202C">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10E4A750">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本年度未用财政拨款经费列支“三公”经费。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本年度未用财政拨款经费列支“三公”经费。</w:t>
      </w:r>
    </w:p>
    <w:p w14:paraId="25F93349">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106472FD">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14:paraId="0233151D">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0E97240D">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本年度未用财政拨款经费列支公务用车购置及运行维护费。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本年度未用财政拨款经费列支公务用车购置及运行维护费。</w:t>
      </w:r>
      <w:r>
        <w:rPr>
          <w:rFonts w:hint="eastAsia" w:ascii="Times New Roman" w:hAnsi="Times New Roman" w:eastAsia="仿宋_GB2312" w:cs="仿宋_GB2312"/>
          <w:kern w:val="0"/>
          <w:sz w:val="30"/>
          <w:szCs w:val="30"/>
          <w:highlight w:val="none"/>
        </w:rPr>
        <w:t>其中：</w:t>
      </w:r>
    </w:p>
    <w:p w14:paraId="52EF7E40">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p>
    <w:p w14:paraId="2C4407D6">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12E997CB">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14:paraId="487DD2E2">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693AA814">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14:paraId="2BCF099D">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062AD4B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430A1D68">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天津市和平文化宫</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p>
    <w:p w14:paraId="2EF40A6F">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天津市和平文化宫2023年度无机关运行经费。</w:t>
      </w:r>
    </w:p>
    <w:p w14:paraId="6FCEC45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34CCE897">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天津市和平文化宫</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3,600.00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3,600.00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3,600.00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3,600.00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2002C7FB">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045C13B5">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bookmarkStart w:id="0" w:name="_GoBack"/>
      <w:bookmarkEnd w:id="0"/>
      <w:r>
        <w:rPr>
          <w:rFonts w:hint="eastAsia" w:ascii="Times New Roman" w:hAnsi="Times New Roman" w:eastAsia="仿宋_GB2312" w:cs="仿宋_GB2312"/>
          <w:sz w:val="30"/>
          <w:szCs w:val="30"/>
          <w:highlight w:val="none"/>
          <w:lang w:eastAsia="zh-CN"/>
        </w:rPr>
        <w:t>天津市和平文化宫2023年度无国有资产占有使用情况。</w:t>
      </w:r>
    </w:p>
    <w:p w14:paraId="4CABCED3">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40BBC870">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据预算绩效管理要求，天津市和平文化宫2023年度已对5个项目开展绩效自评，涉及金额407,413.36元，自评结果已随部门决算一并公开。</w:t>
      </w:r>
    </w:p>
    <w:p w14:paraId="25808BDA">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227B65ED">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天津市和平文化宫不属于乡、镇、街级单位，不涉及公开2023年度教育、医疗卫生、社会保障和就业、住房保障、涉农补贴等民生支出情况。</w:t>
      </w:r>
    </w:p>
    <w:p w14:paraId="2B852815">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2B03F509">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32EE2446">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6BEAAA0F">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28AAEB96">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04AE2959">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headerReference r:id="rId3" w:type="default"/>
      <w:footerReference r:id="rId4"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B1704">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5B0CB">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BmYjU0YjYxNmVhMzI2YzM1ZjNiYTJjZDQ4MmNhODIifQ=="/>
  </w:docVars>
  <w:rsids>
    <w:rsidRoot w:val="006A094D"/>
    <w:rsid w:val="00013A12"/>
    <w:rsid w:val="0002687D"/>
    <w:rsid w:val="00047C6F"/>
    <w:rsid w:val="000528EE"/>
    <w:rsid w:val="000719FD"/>
    <w:rsid w:val="000B5C71"/>
    <w:rsid w:val="000D4B98"/>
    <w:rsid w:val="00127EFA"/>
    <w:rsid w:val="00142888"/>
    <w:rsid w:val="0015129B"/>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5F97FB6"/>
    <w:rsid w:val="069A035E"/>
    <w:rsid w:val="07267E44"/>
    <w:rsid w:val="07425D24"/>
    <w:rsid w:val="07A23238"/>
    <w:rsid w:val="085D1644"/>
    <w:rsid w:val="086906B5"/>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31F48"/>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1B2C19"/>
    <w:rsid w:val="1B4641B9"/>
    <w:rsid w:val="1B520DB0"/>
    <w:rsid w:val="1B5D5A1E"/>
    <w:rsid w:val="1B7A68EC"/>
    <w:rsid w:val="1C346ADD"/>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1971A6"/>
    <w:rsid w:val="354D7E20"/>
    <w:rsid w:val="35747E49"/>
    <w:rsid w:val="35823AFA"/>
    <w:rsid w:val="358C1096"/>
    <w:rsid w:val="35B6328D"/>
    <w:rsid w:val="35F44AE6"/>
    <w:rsid w:val="35FA4E20"/>
    <w:rsid w:val="36144696"/>
    <w:rsid w:val="36580FD3"/>
    <w:rsid w:val="36BA68FC"/>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633E28"/>
    <w:rsid w:val="41CC0838"/>
    <w:rsid w:val="43612B5A"/>
    <w:rsid w:val="43805C0B"/>
    <w:rsid w:val="43B835F7"/>
    <w:rsid w:val="44552CED"/>
    <w:rsid w:val="44EB17AA"/>
    <w:rsid w:val="45984C48"/>
    <w:rsid w:val="461C3CED"/>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342A7"/>
    <w:rsid w:val="54380029"/>
    <w:rsid w:val="54A61249"/>
    <w:rsid w:val="54F16968"/>
    <w:rsid w:val="5573665D"/>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81377B"/>
    <w:rsid w:val="68C169D0"/>
    <w:rsid w:val="6B4F5D3F"/>
    <w:rsid w:val="6B963EB9"/>
    <w:rsid w:val="6BBB51FE"/>
    <w:rsid w:val="6BF54B38"/>
    <w:rsid w:val="6C054650"/>
    <w:rsid w:val="6C1D5E3D"/>
    <w:rsid w:val="6CF70A69"/>
    <w:rsid w:val="6CFE17CB"/>
    <w:rsid w:val="6D5E0469"/>
    <w:rsid w:val="6D854C1A"/>
    <w:rsid w:val="6E080CF4"/>
    <w:rsid w:val="6EB34837"/>
    <w:rsid w:val="6F1323BE"/>
    <w:rsid w:val="70180DF5"/>
    <w:rsid w:val="704716DB"/>
    <w:rsid w:val="708C6A78"/>
    <w:rsid w:val="70E84C6C"/>
    <w:rsid w:val="70FE35D3"/>
    <w:rsid w:val="71600CA6"/>
    <w:rsid w:val="7260119C"/>
    <w:rsid w:val="72701CEB"/>
    <w:rsid w:val="72B3615B"/>
    <w:rsid w:val="73724CC1"/>
    <w:rsid w:val="7455465F"/>
    <w:rsid w:val="747F76E2"/>
    <w:rsid w:val="75AB44BA"/>
    <w:rsid w:val="79B7155B"/>
    <w:rsid w:val="79DC07A5"/>
    <w:rsid w:val="7ACA53E2"/>
    <w:rsid w:val="7B143565"/>
    <w:rsid w:val="7C183C6E"/>
    <w:rsid w:val="7C4F101E"/>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4860</Words>
  <Characters>5703</Characters>
  <Lines>82</Lines>
  <Paragraphs>23</Paragraphs>
  <TotalTime>30</TotalTime>
  <ScaleCrop>false</ScaleCrop>
  <LinksUpToDate>false</LinksUpToDate>
  <CharactersWithSpaces>5728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Administrator</cp:lastModifiedBy>
  <dcterms:modified xsi:type="dcterms:W3CDTF">2024-08-19T02:42:16Z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CE9D26B0B028435D9DB9E03E7DAB9A01</vt:lpwstr>
  </property>
</Properties>
</file>