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A47A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5F2656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58FF75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F53F88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779D8E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977A9D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CE5FE3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C88B3C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9766E40">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中国共产党天津历史纪念馆2023年度部门决算</w:t>
      </w:r>
    </w:p>
    <w:p w14:paraId="755E2183">
      <w:pPr>
        <w:autoSpaceDE w:val="0"/>
        <w:autoSpaceDN w:val="0"/>
        <w:adjustRightInd w:val="0"/>
        <w:spacing w:line="580" w:lineRule="exact"/>
        <w:jc w:val="center"/>
        <w:rPr>
          <w:rFonts w:ascii="Times New Roman" w:hAnsi="Times New Roman" w:eastAsia="黑体" w:cs="黑体"/>
          <w:sz w:val="30"/>
          <w:szCs w:val="30"/>
          <w:highlight w:val="none"/>
        </w:rPr>
      </w:pPr>
    </w:p>
    <w:p w14:paraId="68A61897">
      <w:pPr>
        <w:autoSpaceDE w:val="0"/>
        <w:autoSpaceDN w:val="0"/>
        <w:adjustRightInd w:val="0"/>
        <w:spacing w:line="580" w:lineRule="exact"/>
        <w:jc w:val="center"/>
        <w:rPr>
          <w:rFonts w:ascii="Times New Roman" w:hAnsi="Times New Roman" w:eastAsia="黑体" w:cs="黑体"/>
          <w:sz w:val="30"/>
          <w:szCs w:val="30"/>
          <w:highlight w:val="none"/>
        </w:rPr>
      </w:pPr>
    </w:p>
    <w:p w14:paraId="792AC8C8">
      <w:pPr>
        <w:autoSpaceDE w:val="0"/>
        <w:autoSpaceDN w:val="0"/>
        <w:adjustRightInd w:val="0"/>
        <w:spacing w:line="580" w:lineRule="exact"/>
        <w:jc w:val="center"/>
        <w:rPr>
          <w:rFonts w:ascii="Times New Roman" w:hAnsi="Times New Roman" w:eastAsia="黑体" w:cs="黑体"/>
          <w:sz w:val="30"/>
          <w:szCs w:val="30"/>
          <w:highlight w:val="none"/>
        </w:rPr>
      </w:pPr>
    </w:p>
    <w:p w14:paraId="14EE7AD4">
      <w:pPr>
        <w:autoSpaceDE w:val="0"/>
        <w:autoSpaceDN w:val="0"/>
        <w:adjustRightInd w:val="0"/>
        <w:spacing w:line="580" w:lineRule="exact"/>
        <w:jc w:val="center"/>
        <w:rPr>
          <w:rFonts w:ascii="Times New Roman" w:hAnsi="Times New Roman" w:eastAsia="黑体" w:cs="黑体"/>
          <w:sz w:val="30"/>
          <w:szCs w:val="30"/>
          <w:highlight w:val="none"/>
        </w:rPr>
      </w:pPr>
    </w:p>
    <w:p w14:paraId="0B65C6FA">
      <w:pPr>
        <w:autoSpaceDE w:val="0"/>
        <w:autoSpaceDN w:val="0"/>
        <w:adjustRightInd w:val="0"/>
        <w:spacing w:line="580" w:lineRule="exact"/>
        <w:jc w:val="center"/>
        <w:rPr>
          <w:rFonts w:ascii="Times New Roman" w:hAnsi="Times New Roman" w:eastAsia="黑体" w:cs="黑体"/>
          <w:sz w:val="30"/>
          <w:szCs w:val="30"/>
          <w:highlight w:val="none"/>
        </w:rPr>
      </w:pPr>
    </w:p>
    <w:p w14:paraId="6C3D747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68A560C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311BD11B">
      <w:pPr>
        <w:autoSpaceDE w:val="0"/>
        <w:autoSpaceDN w:val="0"/>
        <w:adjustRightInd w:val="0"/>
        <w:spacing w:line="600" w:lineRule="exact"/>
        <w:jc w:val="left"/>
        <w:rPr>
          <w:rFonts w:ascii="Times New Roman" w:hAnsi="Times New Roman" w:eastAsia="黑体" w:cs="黑体"/>
          <w:kern w:val="0"/>
          <w:sz w:val="30"/>
          <w:szCs w:val="30"/>
          <w:highlight w:val="none"/>
        </w:rPr>
      </w:pPr>
    </w:p>
    <w:p w14:paraId="6A6E37C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1CAD59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5DC9ED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5D2872E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5F088B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18A3EA7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2EDE3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39C843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15294C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4F6135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01A394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50A3C9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6F58A02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EFDB2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3356A6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0DBBA4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495FD60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54C6FD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5D5658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6F7E7C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6D7082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44E3D4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E0F01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367D3F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06A26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CDE410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3E6D404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54D13F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F277D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F5914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19833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775E932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3C270A8C">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E40ECE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5209E3A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966D1B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我单位属于全额拨款事业单位，隶属于天津市和平区文化和旅游局。单位主要职责：收藏文物、展览文物、文物（征集、鉴定、修缮、保管），展馆展览宣传，开展爱国主义教育活动。</w:t>
      </w:r>
    </w:p>
    <w:p w14:paraId="4F54E84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F9BAAE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中国共产党天津历史纪念馆内设1个职能科室；下辖0个预算单位。纳入中国共产党天津历史纪念馆2023年度部门决算编制范围的单位包括：</w:t>
      </w:r>
    </w:p>
    <w:p w14:paraId="5F2FACC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1.中国共产党天津历史纪念馆</w:t>
      </w:r>
    </w:p>
    <w:p w14:paraId="756A524C">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5EC5B0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420C9159">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6DF438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39F7AA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ED27FA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57020F3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25FC8D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710712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AEAA5E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A8BE53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0A829F3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3807081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38618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0D1EFAD">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7FD6ABA2">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7A231578">
      <w:pPr>
        <w:spacing w:line="640" w:lineRule="exact"/>
        <w:ind w:firstLine="600"/>
        <w:rPr>
          <w:rFonts w:hint="eastAsia" w:eastAsia="楷体"/>
          <w:sz w:val="30"/>
          <w:szCs w:val="30"/>
          <w:lang w:eastAsia="zh-CN"/>
        </w:rPr>
      </w:pPr>
      <w:r>
        <w:rPr>
          <w:rFonts w:hint="eastAsia" w:eastAsia="楷体"/>
          <w:sz w:val="30"/>
          <w:szCs w:val="30"/>
          <w:lang w:eastAsia="zh-CN"/>
        </w:rPr>
        <w:t>1.中国共产党天津历史纪念馆2023年度一般公共预算财政拨款“三公”经费支出决算表为空表。</w:t>
      </w:r>
    </w:p>
    <w:p w14:paraId="303D33FC">
      <w:pPr>
        <w:keepNext w:val="0"/>
        <w:keepLines w:val="0"/>
        <w:pageBreakBefore w:val="0"/>
        <w:widowControl w:val="0"/>
        <w:kinsoku/>
        <w:wordWrap/>
        <w:overflowPunct/>
        <w:topLinePunct w:val="0"/>
        <w:autoSpaceDE/>
        <w:autoSpaceDN/>
        <w:bidi w:val="0"/>
        <w:adjustRightInd/>
        <w:snapToGrid/>
        <w:spacing w:line="640" w:lineRule="exact"/>
        <w:ind w:firstLine="601"/>
        <w:textAlignment w:val="auto"/>
        <w:rPr>
          <w:rFonts w:hint="eastAsia" w:eastAsia="楷体"/>
          <w:sz w:val="30"/>
          <w:szCs w:val="30"/>
          <w:lang w:eastAsia="zh-CN"/>
        </w:rPr>
      </w:pPr>
      <w:r>
        <w:rPr>
          <w:rFonts w:hint="eastAsia" w:eastAsia="楷体"/>
          <w:sz w:val="30"/>
          <w:szCs w:val="30"/>
          <w:lang w:eastAsia="zh-CN"/>
        </w:rPr>
        <w:t>2.中国共产党天津历史纪念馆2023年度政府性基金预算财政拨款收入支出决算表为空表。</w:t>
      </w:r>
      <w:r>
        <w:rPr>
          <w:rFonts w:hint="eastAsia" w:eastAsia="楷体"/>
          <w:sz w:val="30"/>
          <w:szCs w:val="30"/>
          <w:lang w:eastAsia="zh-CN"/>
        </w:rPr>
        <w:br w:type="textWrapping"/>
      </w:r>
      <w:r>
        <w:rPr>
          <w:rFonts w:hint="eastAsia" w:eastAsia="楷体"/>
          <w:sz w:val="30"/>
          <w:szCs w:val="30"/>
          <w:lang w:val="en-US" w:eastAsia="zh-CN"/>
        </w:rPr>
        <w:t xml:space="preserve">    </w:t>
      </w:r>
      <w:r>
        <w:rPr>
          <w:rFonts w:hint="eastAsia" w:eastAsia="楷体"/>
          <w:sz w:val="30"/>
          <w:szCs w:val="30"/>
          <w:lang w:eastAsia="zh-CN"/>
        </w:rPr>
        <w:t>3.中国共产党天津历史纪念馆2023年度国有资本经营预算财政拨款收入支出决算表为空表。</w:t>
      </w:r>
    </w:p>
    <w:p w14:paraId="2E80786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BA5A71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402E3A90">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77230EA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0DD284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中国共产党天津历史纪念馆2023年度收入、支出决算总计</w:t>
      </w:r>
      <w:r>
        <w:rPr>
          <w:rFonts w:hint="eastAsia" w:ascii="Times New Roman" w:hAnsi="Times New Roman" w:eastAsia="仿宋_GB2312" w:cs="仿宋_GB2312"/>
          <w:sz w:val="30"/>
          <w:szCs w:val="30"/>
          <w:highlight w:val="none"/>
          <w:lang w:eastAsia="zh-CN"/>
        </w:rPr>
        <w:t>2,648,180.85元，与2022年度相比，收、支总计各增加259,176.22元，增长10.85%，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：本年度人员增加，支出增加。</w:t>
      </w:r>
    </w:p>
    <w:p w14:paraId="22BBFD7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3D3959E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中国共产党天津历史纪念馆</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2,648,180.85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增加259,176.22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本年度人员增加，支出增加。</w:t>
      </w:r>
    </w:p>
    <w:p w14:paraId="6B3E88DA">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2,648,180.85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6169D5C5">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D9EB31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2DE934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DB3845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F4ED15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3B3823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A090E9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3CE97C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330563D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BC0D7D1">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中国共产党天津历史纪念馆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2,648,180.85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259,176.22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本年度人员增加，支出增加。</w:t>
      </w:r>
    </w:p>
    <w:p w14:paraId="5A6494D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1,763,671.23元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66.6</w:t>
      </w:r>
      <w:r>
        <w:rPr>
          <w:rFonts w:hint="eastAsia" w:ascii="Times New Roman" w:hAnsi="Times New Roman" w:eastAsia="仿宋_GB2312" w:cs="仿宋_GB2312"/>
          <w:sz w:val="30"/>
          <w:szCs w:val="30"/>
          <w:highlight w:val="none"/>
          <w:lang w:eastAsia="zh-CN"/>
        </w:rPr>
        <w:t>%；</w:t>
      </w:r>
    </w:p>
    <w:p w14:paraId="5E232D9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884,509.62元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占33.4%；</w:t>
      </w:r>
    </w:p>
    <w:p w14:paraId="78727C08">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DB9F152">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81CF7C9">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6167053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5904D08D">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中国共产党天津历史纪念馆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2,648,180.85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259,176.22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10.85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本年度人员增加，支出增加。</w:t>
      </w:r>
    </w:p>
    <w:p w14:paraId="5CE9806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6F63DB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4D51161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中国共产党天津历史纪念馆2023年度部门决算一般公共预算财政拨款支出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计2,648,180.85元，占本年支出合计的100.0%，与2022年度相比，一般公共预算财政拨款支出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259,176.22元，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10.85%，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：本年度人员增加，支出增加。</w:t>
      </w:r>
    </w:p>
    <w:p w14:paraId="14AEBF66">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631EABD6">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2,648,180.85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文化旅游体育与传媒支出2,380,331.47元，占89.89%；社会保障和就业支出181,928.00元，占6.87%；卫生健康支出85,921.38元，占3.24%。</w:t>
      </w:r>
    </w:p>
    <w:p w14:paraId="61411DB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3368F46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3,067,700.00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2,648,180.85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86.32%</w:t>
      </w:r>
      <w:r>
        <w:rPr>
          <w:rFonts w:hint="eastAsia" w:ascii="Times New Roman" w:hAnsi="Times New Roman" w:eastAsia="仿宋_GB2312" w:cs="仿宋_GB2312"/>
          <w:kern w:val="0"/>
          <w:sz w:val="30"/>
          <w:szCs w:val="30"/>
          <w:highlight w:val="none"/>
        </w:rPr>
        <w:t>。其中：</w:t>
      </w:r>
    </w:p>
    <w:p w14:paraId="5E4CF0C5">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文化旅游体育与传媒支出（类）文物（款）文物保护（项）年初预算为968,000.00 元，支出决算为173,498.73 元，完成年初预算的17.92%，决算数小于年初预算数的主要原因是2023年</w:t>
      </w:r>
      <w:r>
        <w:rPr>
          <w:rFonts w:hint="eastAsia" w:ascii="Times New Roman" w:hAnsi="Times New Roman" w:eastAsia="仿宋_GB2312" w:cs="仿宋_GB2312"/>
          <w:sz w:val="30"/>
          <w:szCs w:val="30"/>
          <w:highlight w:val="none"/>
          <w:lang w:val="en-US" w:eastAsia="zh-CN"/>
        </w:rPr>
        <w:t>年初划拨的“天津市军事管制委员会和中共天津市委旧址（天津张园）白蚁防治、预防工程”专项，不属于本单位预算项目，已退回。</w:t>
      </w:r>
    </w:p>
    <w:p w14:paraId="4B0E39A0">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文化旅游体育与传媒支出（类）文物（款）博物馆（项）年初预算为1,875,200.00 元，支出决算为2,206,832.74 元，完成年初预算的117.69 %，决算数大于年初预算数的主要原因是本年度</w:t>
      </w:r>
      <w:r>
        <w:rPr>
          <w:rFonts w:hint="eastAsia" w:ascii="Times New Roman" w:hAnsi="Times New Roman" w:eastAsia="仿宋_GB2312" w:cs="仿宋_GB2312"/>
          <w:sz w:val="30"/>
          <w:szCs w:val="30"/>
          <w:highlight w:val="none"/>
          <w:lang w:val="en-US" w:eastAsia="zh-CN"/>
        </w:rPr>
        <w:t>新增在职人员3名，</w:t>
      </w:r>
      <w:r>
        <w:rPr>
          <w:rFonts w:hint="eastAsia" w:ascii="Times New Roman" w:hAnsi="Times New Roman" w:eastAsia="仿宋_GB2312" w:cs="仿宋_GB2312"/>
          <w:sz w:val="30"/>
          <w:szCs w:val="30"/>
          <w:highlight w:val="none"/>
          <w:lang w:eastAsia="zh-CN"/>
        </w:rPr>
        <w:t>人员增加，支出增加。</w:t>
      </w:r>
    </w:p>
    <w:p w14:paraId="3854E875">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社会保障和就业支出（类）行政事业单位养老支出（款）机关事业单位基本养老保险缴费支出（项）年初预算为101,200.00 元，支出决算为121,285.00 元，完成年初预算的119.85 %，决算数大于年初预算数的主要原因是本年度本年度</w:t>
      </w:r>
      <w:r>
        <w:rPr>
          <w:rFonts w:hint="eastAsia" w:ascii="Times New Roman" w:hAnsi="Times New Roman" w:eastAsia="仿宋_GB2312" w:cs="仿宋_GB2312"/>
          <w:sz w:val="30"/>
          <w:szCs w:val="30"/>
          <w:highlight w:val="none"/>
          <w:lang w:val="en-US" w:eastAsia="zh-CN"/>
        </w:rPr>
        <w:t>新增在职人员3名，</w:t>
      </w:r>
      <w:r>
        <w:rPr>
          <w:rFonts w:hint="eastAsia" w:ascii="Times New Roman" w:hAnsi="Times New Roman" w:eastAsia="仿宋_GB2312" w:cs="仿宋_GB2312"/>
          <w:sz w:val="30"/>
          <w:szCs w:val="30"/>
          <w:highlight w:val="none"/>
          <w:lang w:eastAsia="zh-CN"/>
        </w:rPr>
        <w:t>人员增加，支出增加。</w:t>
      </w:r>
    </w:p>
    <w:p w14:paraId="7AE8E3F6">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社会保障和就业支出（类）行政事业单位养老支出（款）机关事业单位职业年金缴费支出（项）年初预算为50,600.00 元，支出决算为60,643.00 元，完成年初预算的119.85 %，决算数大于年初预算数的主要原因是本年度</w:t>
      </w:r>
      <w:r>
        <w:rPr>
          <w:rFonts w:hint="eastAsia" w:ascii="Times New Roman" w:hAnsi="Times New Roman" w:eastAsia="仿宋_GB2312" w:cs="仿宋_GB2312"/>
          <w:sz w:val="30"/>
          <w:szCs w:val="30"/>
          <w:highlight w:val="none"/>
          <w:lang w:val="en-US" w:eastAsia="zh-CN"/>
        </w:rPr>
        <w:t>新增在职人员3名，</w:t>
      </w:r>
      <w:r>
        <w:rPr>
          <w:rFonts w:hint="eastAsia" w:ascii="Times New Roman" w:hAnsi="Times New Roman" w:eastAsia="仿宋_GB2312" w:cs="仿宋_GB2312"/>
          <w:sz w:val="30"/>
          <w:szCs w:val="30"/>
          <w:highlight w:val="none"/>
          <w:lang w:eastAsia="zh-CN"/>
        </w:rPr>
        <w:t>人员增加，支出增加。</w:t>
      </w:r>
      <w:bookmarkStart w:id="0" w:name="_GoBack"/>
      <w:bookmarkEnd w:id="0"/>
    </w:p>
    <w:p w14:paraId="71FE7CAE">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卫生健康支出（类）行政事业单位医疗（款）事业单位医疗（项）年初预算为41,100.00 元，支出决算为 54,285.13 元，完成年初预算的132.08 %，决算数大于年初预算数的主要原因是本年度</w:t>
      </w:r>
      <w:r>
        <w:rPr>
          <w:rFonts w:hint="eastAsia" w:ascii="Times New Roman" w:hAnsi="Times New Roman" w:eastAsia="仿宋_GB2312" w:cs="仿宋_GB2312"/>
          <w:sz w:val="30"/>
          <w:szCs w:val="30"/>
          <w:highlight w:val="none"/>
          <w:lang w:val="en-US" w:eastAsia="zh-CN"/>
        </w:rPr>
        <w:t>新增在职人员3名，</w:t>
      </w:r>
      <w:r>
        <w:rPr>
          <w:rFonts w:hint="eastAsia" w:ascii="Times New Roman" w:hAnsi="Times New Roman" w:eastAsia="仿宋_GB2312" w:cs="仿宋_GB2312"/>
          <w:sz w:val="30"/>
          <w:szCs w:val="30"/>
          <w:highlight w:val="none"/>
          <w:lang w:eastAsia="zh-CN"/>
        </w:rPr>
        <w:t>人员增加，支出增加。</w:t>
      </w:r>
    </w:p>
    <w:p w14:paraId="21E75F7F">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卫生健康支出（类）行政事业单位医疗（款）其他行政事业单位医疗支出（项）年初预算为31,600.00 元，支出决算为31,636.25 元，完成年初预算的100.11 %，决算数大于年初预算数的主要原因是本年度</w:t>
      </w:r>
      <w:r>
        <w:rPr>
          <w:rFonts w:hint="eastAsia" w:ascii="Times New Roman" w:hAnsi="Times New Roman" w:eastAsia="仿宋_GB2312" w:cs="仿宋_GB2312"/>
          <w:sz w:val="30"/>
          <w:szCs w:val="30"/>
          <w:highlight w:val="none"/>
          <w:lang w:val="en-US" w:eastAsia="zh-CN"/>
        </w:rPr>
        <w:t>新增在职人员3名，</w:t>
      </w:r>
      <w:r>
        <w:rPr>
          <w:rFonts w:hint="eastAsia" w:ascii="Times New Roman" w:hAnsi="Times New Roman" w:eastAsia="仿宋_GB2312" w:cs="仿宋_GB2312"/>
          <w:sz w:val="30"/>
          <w:szCs w:val="30"/>
          <w:highlight w:val="none"/>
          <w:lang w:eastAsia="zh-CN"/>
        </w:rPr>
        <w:t>人员增加，支出增加。</w:t>
      </w:r>
    </w:p>
    <w:p w14:paraId="7465C9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6A39FED4">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中国共产党天津历史纪念馆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1,763,671.23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377,114.16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本年度人员增加，支出增加。</w:t>
      </w:r>
      <w:r>
        <w:rPr>
          <w:rFonts w:hint="eastAsia" w:ascii="Times New Roman" w:hAnsi="Times New Roman" w:eastAsia="仿宋_GB2312" w:cs="仿宋_GB2312"/>
          <w:kern w:val="0"/>
          <w:sz w:val="30"/>
          <w:szCs w:val="30"/>
          <w:highlight w:val="none"/>
        </w:rPr>
        <w:t>其中：</w:t>
      </w:r>
    </w:p>
    <w:p w14:paraId="551BD1A7">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1,693,013.28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基本工资、津贴补贴、奖金、绩效工资、机关事业单位基本养老保险缴费、职业年金缴费、职工基本医疗保险缴费、其他社会保障缴费、住房公积金、其他工资福利支出、退休费、奖励金.</w:t>
      </w:r>
    </w:p>
    <w:p w14:paraId="2E1BCE81">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70,657.95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办公费、水费、电费、邮电费、物业管理费、工会经费、其他商品和服务支出。</w:t>
      </w:r>
    </w:p>
    <w:p w14:paraId="2394035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58C443D1">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中国共产党天津历史纪念馆2023年度无政府性基金预算财政拨款收入、支出和结转结余。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4A2A646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75ED437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中国共产党天津历史纪念馆2023年度无国有资本经营预算财政拨款收入、支出和结转结余。</w:t>
      </w:r>
    </w:p>
    <w:p w14:paraId="0736E13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34E6C2D">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4868EF6">
      <w:pPr>
        <w:spacing w:line="600" w:lineRule="exact"/>
        <w:ind w:firstLine="600" w:firstLineChars="200"/>
        <w:rPr>
          <w:rFonts w:hint="default" w:ascii="楷体" w:hAnsi="楷体" w:eastAsia="楷体" w:cs="楷体"/>
          <w:sz w:val="30"/>
          <w:szCs w:val="30"/>
          <w:highlight w:val="none"/>
          <w:lang w:val="en-US"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本年度未安排一般公共预算财政拨款“三公”经费支出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本年度未安排一般公共预算财政拨款“三公”经费支出。</w:t>
      </w:r>
    </w:p>
    <w:p w14:paraId="0EB632A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p>
    <w:p w14:paraId="41953231">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7E2C36B">
      <w:pPr>
        <w:spacing w:line="600" w:lineRule="exact"/>
        <w:ind w:firstLine="600" w:firstLineChars="200"/>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本年度未安排一般公共预算财政拨款“三公”经费支出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lang w:eastAsia="zh-CN"/>
        </w:rPr>
        <w:t>列支</w:t>
      </w:r>
      <w:r>
        <w:rPr>
          <w:rFonts w:hint="eastAsia" w:ascii="Times New Roman" w:hAnsi="Times New Roman" w:eastAsia="仿宋_GB2312" w:cs="仿宋_GB2312"/>
          <w:sz w:val="30"/>
          <w:szCs w:val="30"/>
          <w:highlight w:val="none"/>
          <w:lang w:val="en-US" w:eastAsia="zh-CN"/>
        </w:rPr>
        <w:t>因公出国（境）费。</w:t>
      </w:r>
    </w:p>
    <w:p w14:paraId="53461F1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2C7C9D0">
      <w:pPr>
        <w:spacing w:line="600" w:lineRule="exact"/>
        <w:ind w:firstLine="600" w:firstLineChars="200"/>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本年度未安排一般公共预算财政拨款“三公”经费支出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w:t>
      </w:r>
      <w:r>
        <w:rPr>
          <w:rFonts w:hint="eastAsia" w:ascii="Times New Roman" w:hAnsi="Times New Roman" w:eastAsia="仿宋_GB2312" w:cs="仿宋_GB2312"/>
          <w:sz w:val="30"/>
          <w:szCs w:val="30"/>
          <w:highlight w:val="none"/>
          <w:lang w:eastAsia="zh-CN"/>
        </w:rPr>
        <w:t>因是：本年度未用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lang w:eastAsia="zh-CN"/>
        </w:rPr>
        <w:t>列支</w:t>
      </w:r>
      <w:r>
        <w:rPr>
          <w:rFonts w:hint="eastAsia" w:ascii="Times New Roman" w:hAnsi="Times New Roman" w:eastAsia="仿宋_GB2312" w:cs="仿宋_GB2312"/>
          <w:sz w:val="30"/>
          <w:szCs w:val="30"/>
          <w:highlight w:val="none"/>
          <w:lang w:val="en-US" w:eastAsia="zh-CN"/>
        </w:rPr>
        <w:t>公务用车购置费</w:t>
      </w:r>
      <w:r>
        <w:rPr>
          <w:rFonts w:hint="eastAsia" w:ascii="Times New Roman" w:hAnsi="Times New Roman" w:eastAsia="仿宋_GB2312" w:cs="仿宋_GB2312"/>
          <w:sz w:val="30"/>
          <w:szCs w:val="30"/>
          <w:highlight w:val="none"/>
          <w:lang w:eastAsia="zh-CN"/>
        </w:rPr>
        <w:t>。其中：</w:t>
      </w:r>
    </w:p>
    <w:p w14:paraId="25AE2FAA">
      <w:pPr>
        <w:spacing w:line="600" w:lineRule="exact"/>
        <w:ind w:firstLine="600" w:firstLineChars="200"/>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本年度未安排一般公共预算财政拨款“三公”经费支出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w:t>
      </w:r>
      <w:r>
        <w:rPr>
          <w:rFonts w:hint="eastAsia" w:ascii="Times New Roman" w:hAnsi="Times New Roman" w:eastAsia="仿宋_GB2312" w:cs="仿宋_GB2312"/>
          <w:sz w:val="30"/>
          <w:szCs w:val="30"/>
          <w:highlight w:val="none"/>
          <w:lang w:val="en-US" w:eastAsia="zh-CN"/>
        </w:rPr>
        <w:t>财政拨款经费</w:t>
      </w:r>
      <w:r>
        <w:rPr>
          <w:rFonts w:hint="eastAsia" w:ascii="Times New Roman" w:hAnsi="Times New Roman" w:eastAsia="仿宋_GB2312" w:cs="仿宋_GB2312"/>
          <w:sz w:val="30"/>
          <w:szCs w:val="30"/>
          <w:highlight w:val="none"/>
          <w:lang w:eastAsia="zh-CN"/>
        </w:rPr>
        <w:t>列</w:t>
      </w:r>
      <w:r>
        <w:rPr>
          <w:rFonts w:hint="eastAsia" w:ascii="Times New Roman" w:hAnsi="Times New Roman" w:eastAsia="仿宋_GB2312" w:cs="仿宋_GB2312"/>
          <w:sz w:val="30"/>
          <w:szCs w:val="30"/>
          <w:highlight w:val="none"/>
          <w:lang w:val="en-US" w:eastAsia="zh-CN"/>
        </w:rPr>
        <w:t>公务用车运行维护费。</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4C019E2">
      <w:pPr>
        <w:spacing w:line="600" w:lineRule="exact"/>
        <w:ind w:firstLine="600" w:firstLineChars="20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本年度未安排一般公共预算财政拨款“三公”经费支出。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的主要原因是：本年度未用</w:t>
      </w:r>
      <w:r>
        <w:rPr>
          <w:rFonts w:hint="eastAsia" w:ascii="Times New Roman" w:hAnsi="Times New Roman" w:eastAsia="仿宋_GB2312" w:cs="仿宋_GB2312"/>
          <w:kern w:val="0"/>
          <w:sz w:val="30"/>
          <w:szCs w:val="30"/>
          <w:highlight w:val="none"/>
          <w:lang w:val="en-US" w:eastAsia="zh-CN"/>
        </w:rPr>
        <w:t>财政拨款经费</w:t>
      </w:r>
      <w:r>
        <w:rPr>
          <w:rFonts w:hint="eastAsia" w:ascii="Times New Roman" w:hAnsi="Times New Roman" w:eastAsia="仿宋_GB2312" w:cs="仿宋_GB2312"/>
          <w:kern w:val="0"/>
          <w:sz w:val="30"/>
          <w:szCs w:val="30"/>
          <w:highlight w:val="none"/>
        </w:rPr>
        <w:t>列支</w:t>
      </w:r>
      <w:r>
        <w:rPr>
          <w:rFonts w:hint="eastAsia" w:ascii="Times New Roman" w:hAnsi="Times New Roman" w:eastAsia="仿宋_GB2312" w:cs="仿宋_GB2312"/>
          <w:kern w:val="0"/>
          <w:sz w:val="30"/>
          <w:szCs w:val="30"/>
          <w:highlight w:val="none"/>
          <w:lang w:val="en-US" w:eastAsia="zh-CN"/>
        </w:rPr>
        <w:t>公务用车购置费。</w:t>
      </w:r>
      <w:r>
        <w:rPr>
          <w:rFonts w:hint="eastAsia"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C0605D1">
      <w:pPr>
        <w:spacing w:line="600" w:lineRule="exact"/>
        <w:ind w:firstLine="600" w:firstLineChars="200"/>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本年度未安排一般公共预算财政拨款“三公”经费支出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的主要原因是：本年度未用</w:t>
      </w:r>
      <w:r>
        <w:rPr>
          <w:rFonts w:hint="eastAsia" w:ascii="Times New Roman" w:hAnsi="Times New Roman" w:eastAsia="仿宋_GB2312" w:cs="仿宋_GB2312"/>
          <w:kern w:val="0"/>
          <w:sz w:val="30"/>
          <w:szCs w:val="30"/>
          <w:highlight w:val="none"/>
          <w:lang w:val="en-US" w:eastAsia="zh-CN"/>
        </w:rPr>
        <w:t>财政拨款经费</w:t>
      </w:r>
      <w:r>
        <w:rPr>
          <w:rFonts w:hint="eastAsia" w:ascii="Times New Roman" w:hAnsi="Times New Roman" w:eastAsia="仿宋_GB2312" w:cs="仿宋_GB2312"/>
          <w:kern w:val="0"/>
          <w:sz w:val="30"/>
          <w:szCs w:val="30"/>
          <w:highlight w:val="none"/>
        </w:rPr>
        <w:t>列支</w:t>
      </w:r>
      <w:r>
        <w:rPr>
          <w:rFonts w:hint="eastAsia" w:ascii="Times New Roman" w:hAnsi="Times New Roman" w:eastAsia="仿宋_GB2312" w:cs="仿宋_GB2312"/>
          <w:kern w:val="0"/>
          <w:sz w:val="30"/>
          <w:szCs w:val="30"/>
          <w:highlight w:val="none"/>
          <w:lang w:val="en-US" w:eastAsia="zh-CN"/>
        </w:rPr>
        <w:t>公务接待费。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135722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38EC36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中国共产党天津历史纪念馆2023年度无机关运行经费。机关运行经费支出口径应在专业名词解释中予以说明。</w:t>
      </w:r>
    </w:p>
    <w:p w14:paraId="320DE71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65EA81E">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中国共产党天津历史纪念馆2023年度无政府采购支出。</w:t>
      </w:r>
    </w:p>
    <w:p w14:paraId="2D36EBB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9384DC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中国共产党天津历史纪念馆2023年度无国有资产占有使用情况。</w:t>
      </w:r>
    </w:p>
    <w:p w14:paraId="7370E0B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00D4FCE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根据预算绩效管理要求，中国共产党天津历史纪念馆2023年度已对5个市级项目开展绩效自评，涉及金额893,000元，自评结果已随部门决算一并公开。</w:t>
      </w:r>
    </w:p>
    <w:p w14:paraId="648B9BE1">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78C4819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中国共产党天津历史纪念馆不属于乡、镇、街级单位，不涉及公开2023年度教育、医疗卫生、社会保障和就业、住房保障、涉农补贴等民生支出情况。</w:t>
      </w:r>
    </w:p>
    <w:p w14:paraId="362C8190">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CD19E5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7D10702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23B5C27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027E51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630E6F0">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CA51E"/>
    <w:multiLevelType w:val="singleLevel"/>
    <w:tmpl w:val="AACCA51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3M2JhNDk0YTE4NmI4NTc4NmQ1NjMxMDJlOGMwOT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931606"/>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4938</Words>
  <Characters>5775</Characters>
  <Lines>82</Lines>
  <Paragraphs>23</Paragraphs>
  <TotalTime>0</TotalTime>
  <ScaleCrop>false</ScaleCrop>
  <LinksUpToDate>false</LinksUpToDate>
  <CharactersWithSpaces>5819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WPS_1677568949</cp:lastModifiedBy>
  <dcterms:modified xsi:type="dcterms:W3CDTF">2024-08-16T08:05:27Z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