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关于不合格食品风险控制情况的通告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（十）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天津期选信息技术有限公司和平福安大街店经营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白蚬子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判定不合格（抽样单编号：DC21120101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115630155</w:t>
      </w:r>
      <w:r>
        <w:rPr>
          <w:rFonts w:hint="eastAsia" w:ascii="仿宋" w:hAnsi="仿宋" w:eastAsia="仿宋" w:cs="宋体"/>
          <w:kern w:val="0"/>
          <w:sz w:val="32"/>
          <w:szCs w:val="32"/>
        </w:rPr>
        <w:t>）,现将不合格食品风险控制情况通告如下：</w:t>
      </w: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天津期选信息技术有限公司和平福安大街店经营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白蚬子。</w:t>
      </w: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（一）抽检基本情况。产品名称：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白蚬子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单(非网络)（抽样单编号：DC21120101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115630155</w:t>
      </w:r>
      <w:r>
        <w:rPr>
          <w:rFonts w:hint="eastAsia" w:ascii="仿宋" w:hAnsi="仿宋" w:eastAsia="仿宋" w:cs="宋体"/>
          <w:kern w:val="0"/>
          <w:sz w:val="32"/>
          <w:szCs w:val="32"/>
        </w:rPr>
        <w:t>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/>
          <w:sz w:val="32"/>
          <w:szCs w:val="32"/>
          <w:lang w:eastAsia="zh-CN"/>
        </w:rPr>
        <w:t>镉（以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Cd计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项目不符合</w:t>
      </w:r>
      <w:r>
        <w:rPr>
          <w:rFonts w:hint="eastAsia" w:ascii="仿宋" w:hAnsi="仿宋" w:eastAsia="仿宋"/>
          <w:sz w:val="32"/>
          <w:szCs w:val="32"/>
        </w:rPr>
        <w:t>GB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2762</w:t>
      </w:r>
      <w:r>
        <w:rPr>
          <w:rFonts w:hint="eastAsia" w:ascii="仿宋" w:hAnsi="仿宋" w:eastAsia="仿宋"/>
          <w:sz w:val="32"/>
          <w:szCs w:val="32"/>
        </w:rPr>
        <w:t>-201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/>
          <w:sz w:val="32"/>
          <w:szCs w:val="32"/>
          <w:lang w:eastAsia="zh-CN"/>
        </w:rPr>
        <w:t>食品中污染物限量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</w:rPr>
        <w:t>要求，检验结论为不合格。</w:t>
      </w: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（二）天津市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和平区市场监督管理局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对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天津期选信息技术有限公司和平福安大街店经营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白蚬子</w:t>
      </w:r>
      <w:r>
        <w:rPr>
          <w:rFonts w:hint="eastAsia" w:ascii="仿宋" w:hAnsi="仿宋" w:eastAsia="仿宋" w:cs="宋体"/>
          <w:kern w:val="0"/>
          <w:sz w:val="32"/>
          <w:szCs w:val="32"/>
        </w:rPr>
        <w:t>实施现场检查，经查，当事人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经营</w:t>
      </w:r>
      <w:r>
        <w:rPr>
          <w:rFonts w:hint="eastAsia" w:ascii="仿宋" w:hAnsi="仿宋" w:eastAsia="仿宋" w:cs="宋体"/>
          <w:kern w:val="0"/>
          <w:sz w:val="32"/>
          <w:szCs w:val="32"/>
        </w:rPr>
        <w:t>不合格批次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白蚬子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，截止执法人员送达报告当天，涉案批次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白蚬子</w:t>
      </w:r>
      <w:r>
        <w:rPr>
          <w:rFonts w:hint="eastAsia" w:ascii="仿宋" w:hAnsi="仿宋" w:eastAsia="仿宋" w:cs="宋体"/>
          <w:kern w:val="0"/>
          <w:sz w:val="32"/>
          <w:szCs w:val="32"/>
        </w:rPr>
        <w:t>全部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销售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，无库存。</w:t>
      </w: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（三）天津市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和平区市场监督管理局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依法监督企业改正违法行为。</w:t>
      </w: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二、广大消费者如发现食品安全违法行为，可拨打食品药品监管部门12331或88908890热线电话投诉举报。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08E5"/>
    <w:rsid w:val="00B621F7"/>
    <w:rsid w:val="03BC6A1B"/>
    <w:rsid w:val="05911F8F"/>
    <w:rsid w:val="0E704FE8"/>
    <w:rsid w:val="10634944"/>
    <w:rsid w:val="15DF2DE4"/>
    <w:rsid w:val="1B2B0856"/>
    <w:rsid w:val="1C140604"/>
    <w:rsid w:val="22CD7593"/>
    <w:rsid w:val="2DAF13D3"/>
    <w:rsid w:val="330B3EE8"/>
    <w:rsid w:val="3F420893"/>
    <w:rsid w:val="431609ED"/>
    <w:rsid w:val="43963709"/>
    <w:rsid w:val="45811A0E"/>
    <w:rsid w:val="536466B9"/>
    <w:rsid w:val="58593933"/>
    <w:rsid w:val="587B3581"/>
    <w:rsid w:val="5AA73DC4"/>
    <w:rsid w:val="61AE40BC"/>
    <w:rsid w:val="63E04F5F"/>
    <w:rsid w:val="645D5F25"/>
    <w:rsid w:val="6C367187"/>
    <w:rsid w:val="6CD6608D"/>
    <w:rsid w:val="74390C81"/>
    <w:rsid w:val="75E95BC5"/>
    <w:rsid w:val="7E4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2020-12-14T09:03:00Z</dcterms:created>
  <dc:creator>Administrator</dc:creator>
  <cp:lastModifiedBy>Administrator</cp:lastModifiedBy>
  <cp:lastPrinted>2021-02-01T07:12:00Z</cp:lastPrinted>
  <dcterms:modified xsi:type="dcterms:W3CDTF">2021-09-24T07:29:17Z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28F9B5F4D4274200AA20157769175D1C</vt:lpwstr>
  </property>
</Properties>
</file>