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360"/>
          <w:tab w:val="left" w:pos="8460"/>
          <w:tab w:val="left" w:pos="8640"/>
        </w:tabs>
        <w:adjustRightInd w:val="0"/>
        <w:snapToGrid w:val="0"/>
        <w:spacing w:line="560" w:lineRule="exact"/>
        <w:jc w:val="center"/>
        <w:rPr>
          <w:rFonts w:ascii="Times New Roman" w:hAnsi="Times New Roman" w:eastAsiaTheme="minorEastAsia"/>
          <w:b/>
          <w:bCs/>
          <w:sz w:val="44"/>
          <w:szCs w:val="44"/>
        </w:rPr>
      </w:pPr>
    </w:p>
    <w:p>
      <w:pPr>
        <w:adjustRightInd w:val="0"/>
        <w:snapToGrid w:val="0"/>
        <w:spacing w:line="56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和平区市场监管局开展住宅电梯“五方</w:t>
      </w:r>
    </w:p>
    <w:p>
      <w:pPr>
        <w:adjustRightInd w:val="0"/>
        <w:snapToGrid w:val="0"/>
        <w:spacing w:line="560" w:lineRule="exact"/>
        <w:jc w:val="center"/>
        <w:rPr>
          <w:rFonts w:ascii="Times New Roman" w:hAnsi="Times New Roman" w:eastAsia="仿宋_GB2312"/>
          <w:sz w:val="32"/>
          <w:szCs w:val="32"/>
        </w:rPr>
      </w:pPr>
      <w:r>
        <w:rPr>
          <w:rFonts w:hint="eastAsia" w:asciiTheme="minorEastAsia" w:hAnsiTheme="minorEastAsia" w:eastAsiaTheme="minorEastAsia" w:cstheme="minorEastAsia"/>
          <w:b/>
          <w:bCs/>
          <w:sz w:val="44"/>
          <w:szCs w:val="44"/>
        </w:rPr>
        <w:t>对讲系统”专项整治工作方案</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为进一步深入贯彻习近平总书记关于安全生产重要指示批示精神，</w:t>
      </w:r>
      <w:r>
        <w:rPr>
          <w:rFonts w:hint="eastAsia" w:ascii="Times New Roman" w:hAnsi="Times New Roman" w:eastAsia="仿宋_GB2312"/>
          <w:sz w:val="32"/>
          <w:szCs w:val="32"/>
        </w:rPr>
        <w:t>推动</w:t>
      </w:r>
      <w:r>
        <w:rPr>
          <w:rFonts w:ascii="Times New Roman" w:hAnsi="Times New Roman" w:eastAsia="仿宋_GB2312"/>
          <w:sz w:val="32"/>
          <w:szCs w:val="32"/>
        </w:rPr>
        <w:t>和平区委巡察工作领导小组《转办函》（津和巡〔2022〕4号）的要求</w:t>
      </w:r>
      <w:r>
        <w:rPr>
          <w:rFonts w:hint="eastAsia" w:ascii="Times New Roman" w:hAnsi="Times New Roman" w:eastAsia="仿宋_GB2312"/>
          <w:sz w:val="32"/>
          <w:szCs w:val="32"/>
        </w:rPr>
        <w:t>落实</w:t>
      </w:r>
      <w:r>
        <w:rPr>
          <w:rFonts w:ascii="Times New Roman" w:hAnsi="Times New Roman" w:eastAsia="仿宋_GB2312"/>
          <w:sz w:val="32"/>
          <w:szCs w:val="32"/>
        </w:rPr>
        <w:t>，</w:t>
      </w:r>
      <w:r>
        <w:rPr>
          <w:rFonts w:hint="eastAsia" w:ascii="Times New Roman" w:hAnsi="Times New Roman" w:eastAsia="仿宋_GB2312"/>
          <w:sz w:val="32"/>
          <w:szCs w:val="32"/>
        </w:rPr>
        <w:t>按照</w:t>
      </w:r>
      <w:r>
        <w:rPr>
          <w:rFonts w:ascii="Times New Roman" w:hAnsi="Times New Roman" w:eastAsia="仿宋_GB2312"/>
          <w:sz w:val="32"/>
          <w:szCs w:val="32"/>
        </w:rPr>
        <w:t>《和平区市场监管局安全生产专项整治三年行动计划工作方案》工作部署，特制定此工作方案。</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决贯彻落实习近平总书记关于安全生产的一系列重要论述，树牢安全发展理念，坚持“隐患就是事故、事故就要处理”，坚持人民至上、生命至上，以“时时放心不下”的责任感，以“铁规、铁面、铁腕、铁心”抓好安全生产工作，压紧压实责任链条，全面排查安全隐患，切实把安全风险消灭在萌芽状态，努力为党的二十大胜利召开营造安全稳定的社会环境。</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二、工作任务</w:t>
      </w:r>
    </w:p>
    <w:p>
      <w:pPr>
        <w:tabs>
          <w:tab w:val="left" w:pos="180"/>
          <w:tab w:val="left" w:pos="360"/>
          <w:tab w:val="left" w:pos="8460"/>
          <w:tab w:val="left" w:pos="8640"/>
        </w:tabs>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（一）落实使用单位安全主体责任</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辖区内使用单位要依法落实安全主体责任，对住宅电梯开展全面自查，对自查中发现的问题，要立即停梯进行整改消除事故隐患，并结合本单位自身实际情况，健全完善电梯安全管理制度，加强日常值班值守，开展人员安全培训和应急预案的定期演练，每日安排专人对电梯“五方对讲系统”进行测试，并填写电梯“五方对讲系统”每日检查记录。</w:t>
      </w:r>
    </w:p>
    <w:p>
      <w:pPr>
        <w:tabs>
          <w:tab w:val="left" w:pos="180"/>
          <w:tab w:val="left" w:pos="360"/>
          <w:tab w:val="left" w:pos="8460"/>
          <w:tab w:val="left" w:pos="8640"/>
        </w:tabs>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（二）维保单位提升维保质量</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维保单位要持续提升维护保养工作质量，按照《市市场监管委关于做好2022年度电梯维保质量抽查工作的通知》以及《电梯使用管理与维护保养规则》（TSG T5001-2009）的要求进行维保，在出现困人、滑梯等现象时及时进行救援，确保电梯安全运行。</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维保单位在工作中要进一步提高服务意识和安全意识，加强与使用单位沟通交流，教会使用单位熟练掌握“五方对讲系统”的使用方法。在对电梯进行日常维护保养时，要加强对电梯“五方对讲系统”的隐患排查，确保“五方对讲系统”能够正常使用，保障电梯安全运行。</w:t>
      </w:r>
    </w:p>
    <w:p>
      <w:pPr>
        <w:tabs>
          <w:tab w:val="left" w:pos="180"/>
          <w:tab w:val="left" w:pos="360"/>
          <w:tab w:val="left" w:pos="8460"/>
          <w:tab w:val="left" w:pos="8640"/>
        </w:tabs>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（三）加大住宅电梯专项监督检查力度</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采取“四不两直”方式，按“四铁”、“六必”要求，区市场监管局将对辖区内95个住宅小区电梯的“五方对讲系统”进行专项监督检查，对检查中发现“五方对讲系统”异常的下达《特种设备安全监察指令书》责令立即整改，并对使用单位及其维保单位主要负责人进行约谈，全面压实使用单位安全主体责任。对于收到《特种设备安全监察指令书》，逾期未改正的我局将依据《特种设备安全法》从严、从重处罚。</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三、时间安排</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住宅电梯“五方对讲系统”专项整治工作共分三个阶段：</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（一）自查整改阶段（2022年8月1日前）。</w:t>
      </w:r>
      <w:r>
        <w:rPr>
          <w:rFonts w:ascii="Times New Roman" w:hAnsi="Times New Roman" w:eastAsia="仿宋_GB2312"/>
          <w:sz w:val="32"/>
          <w:szCs w:val="32"/>
        </w:rPr>
        <w:t>各相关单位对住宅电梯开展全面自查，填写“天津市和平区特种设备使用单位自查表”（附件1）。</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（二）监督检查阶段（即日起至2022年8月31日）。</w:t>
      </w:r>
      <w:r>
        <w:rPr>
          <w:rFonts w:ascii="Times New Roman" w:hAnsi="Times New Roman" w:eastAsia="仿宋_GB2312"/>
          <w:sz w:val="32"/>
          <w:szCs w:val="32"/>
        </w:rPr>
        <w:t>按照工作方案，开展监督检查。</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（三）巩固提升阶段（2022年9月1日至9月30日）。</w:t>
      </w:r>
      <w:r>
        <w:rPr>
          <w:rFonts w:ascii="Times New Roman" w:hAnsi="Times New Roman" w:eastAsia="仿宋_GB2312"/>
          <w:sz w:val="32"/>
          <w:szCs w:val="32"/>
        </w:rPr>
        <w:t>各相关单位总结经验做法，健全完善电梯安全管理制度。</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四、工作要求</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（一）加强组织部署。</w:t>
      </w:r>
      <w:r>
        <w:rPr>
          <w:rFonts w:ascii="Times New Roman" w:hAnsi="Times New Roman" w:eastAsia="仿宋_GB2312"/>
          <w:sz w:val="32"/>
          <w:szCs w:val="32"/>
        </w:rPr>
        <w:t>各相关单位要把习近平总书记关于安全生产的重要指示批示精神和全国安全生产工作会议的要求落实到具体行动上。要结合工作实际，明确目标任务，细化职责分工，将工作任务落实到岗、落实到人、落实到行动。</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（二）严格执法检查。</w:t>
      </w:r>
      <w:r>
        <w:rPr>
          <w:rFonts w:ascii="Times New Roman" w:hAnsi="Times New Roman" w:eastAsia="仿宋_GB2312"/>
          <w:sz w:val="32"/>
          <w:szCs w:val="32"/>
        </w:rPr>
        <w:t>我局将按照“隐患就是事故，事故就要处理”的原则严格执法，对发现的违法违规行为，坚决依法依规处理；对于隐患严重、问题突出的、逾期未整改的，依法从严、从重实施行政处罚，让法律“带电”、“长牙”，倒逼企业落实安全主体责任。</w:t>
      </w:r>
    </w:p>
    <w:p>
      <w:pPr>
        <w:tabs>
          <w:tab w:val="left" w:pos="180"/>
          <w:tab w:val="left" w:pos="360"/>
          <w:tab w:val="left" w:pos="8460"/>
          <w:tab w:val="left" w:pos="8640"/>
        </w:tabs>
        <w:adjustRightInd w:val="0"/>
        <w:snapToGrid w:val="0"/>
        <w:spacing w:line="56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（三）落实自查自检。</w:t>
      </w:r>
      <w:r>
        <w:rPr>
          <w:rFonts w:ascii="Times New Roman" w:hAnsi="Times New Roman" w:eastAsia="仿宋_GB2312"/>
          <w:sz w:val="32"/>
          <w:szCs w:val="32"/>
        </w:rPr>
        <w:t>各相关单位务必按照本通知的要求对本单位所属住宅小区电梯做好自检自查，不断压实特种设备安全生产主体责任。在自查整改基础上，须在8月5日前将《天津市特种设备使用单位自查表》纸质版经法人签字并加盖单位公章后送至和平区四平西道5号市场监管大楼417室。</w:t>
      </w:r>
    </w:p>
    <w:p>
      <w:pPr>
        <w:pStyle w:val="2"/>
        <w:adjustRightInd w:val="0"/>
        <w:snapToGrid w:val="0"/>
        <w:spacing w:after="0" w:line="560" w:lineRule="exact"/>
        <w:ind w:left="0" w:leftChars="0" w:firstLine="640"/>
        <w:jc w:val="left"/>
        <w:rPr>
          <w:rFonts w:ascii="Times New Roman" w:hAnsi="Times New Roman" w:eastAsia="仿宋_GB2312"/>
          <w:sz w:val="32"/>
          <w:szCs w:val="32"/>
        </w:rPr>
      </w:pPr>
    </w:p>
    <w:p>
      <w:pPr>
        <w:pStyle w:val="2"/>
        <w:adjustRightInd w:val="0"/>
        <w:snapToGrid w:val="0"/>
        <w:spacing w:after="0" w:line="560" w:lineRule="exact"/>
        <w:ind w:left="0" w:leftChars="0" w:firstLine="640"/>
        <w:jc w:val="left"/>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sz w:val="32"/>
          <w:szCs w:val="32"/>
        </w:rPr>
        <w:t>.</w:t>
      </w:r>
      <w:r>
        <w:rPr>
          <w:rFonts w:hint="eastAsia"/>
        </w:rPr>
        <w:t xml:space="preserve"> </w:t>
      </w:r>
      <w:r>
        <w:rPr>
          <w:rFonts w:hint="eastAsia" w:ascii="Times New Roman" w:hAnsi="Times New Roman" w:eastAsia="仿宋_GB2312"/>
          <w:sz w:val="32"/>
          <w:szCs w:val="32"/>
        </w:rPr>
        <w:t>和平区住宅电梯“五方对讲系统”使用单位自查表</w:t>
      </w:r>
    </w:p>
    <w:p>
      <w:pPr>
        <w:pStyle w:val="2"/>
        <w:adjustRightInd w:val="0"/>
        <w:snapToGrid w:val="0"/>
        <w:spacing w:after="0" w:line="560" w:lineRule="exact"/>
        <w:ind w:left="0" w:leftChars="0" w:firstLine="640"/>
        <w:jc w:val="left"/>
        <w:rPr>
          <w:rFonts w:ascii="Times New Roman" w:hAnsi="Times New Roman" w:eastAsia="仿宋_GB2312"/>
        </w:rPr>
      </w:pPr>
      <w:r>
        <w:rPr>
          <w:rFonts w:hint="eastAsia" w:ascii="Times New Roman" w:hAnsi="Times New Roman" w:eastAsia="仿宋_GB2312"/>
          <w:sz w:val="32"/>
          <w:szCs w:val="32"/>
        </w:rPr>
        <w:t xml:space="preserve">      </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和平区电梯“五方对讲系统”每日检查记录</w:t>
      </w:r>
    </w:p>
    <w:p>
      <w:pPr>
        <w:widowControl/>
        <w:jc w:val="left"/>
        <w:rPr>
          <w:rFonts w:ascii="黑体" w:hAnsi="宋体" w:eastAsia="黑体" w:cs="宋体"/>
          <w:kern w:val="0"/>
          <w:sz w:val="32"/>
          <w:szCs w:val="32"/>
        </w:rPr>
      </w:pPr>
      <w:r>
        <w:rPr>
          <w:rFonts w:ascii="黑体" w:hAnsi="宋体" w:eastAsia="黑体" w:cs="宋体"/>
          <w:kern w:val="0"/>
          <w:sz w:val="32"/>
          <w:szCs w:val="32"/>
        </w:rPr>
        <w:br w:type="page"/>
      </w:r>
    </w:p>
    <w:p>
      <w:pPr>
        <w:tabs>
          <w:tab w:val="left" w:pos="180"/>
          <w:tab w:val="left" w:pos="360"/>
          <w:tab w:val="left" w:pos="8460"/>
          <w:tab w:val="left" w:pos="8640"/>
        </w:tabs>
        <w:spacing w:line="360" w:lineRule="auto"/>
        <w:rPr>
          <w:rFonts w:ascii="黑体" w:eastAsia="黑体"/>
          <w:sz w:val="32"/>
          <w:szCs w:val="32"/>
        </w:rPr>
      </w:pPr>
      <w:r>
        <w:rPr>
          <w:rFonts w:hint="eastAsia" w:ascii="黑体" w:hAnsi="宋体" w:eastAsia="黑体" w:cs="宋体"/>
          <w:kern w:val="0"/>
          <w:sz w:val="32"/>
          <w:szCs w:val="32"/>
        </w:rPr>
        <w:t>附件1</w:t>
      </w:r>
    </w:p>
    <w:p>
      <w:pPr>
        <w:snapToGrid w:val="0"/>
        <w:spacing w:line="560" w:lineRule="exact"/>
        <w:jc w:val="center"/>
        <w:rPr>
          <w:rFonts w:ascii="宋体" w:hAnsi="宋体"/>
          <w:b/>
          <w:sz w:val="44"/>
          <w:szCs w:val="44"/>
        </w:rPr>
      </w:pPr>
      <w:r>
        <w:rPr>
          <w:rFonts w:hint="eastAsia" w:ascii="宋体" w:hAnsi="宋体"/>
          <w:b/>
          <w:sz w:val="32"/>
          <w:szCs w:val="32"/>
        </w:rPr>
        <w:t>和平区住宅电梯“五方对讲系统”使用单位自查表</w:t>
      </w:r>
    </w:p>
    <w:tbl>
      <w:tblPr>
        <w:tblStyle w:val="9"/>
        <w:tblpPr w:leftFromText="180" w:rightFromText="180" w:vertAnchor="text" w:horzAnchor="margin" w:tblpXSpec="center" w:tblpY="50"/>
        <w:tblW w:w="9161" w:type="dxa"/>
        <w:tblInd w:w="0" w:type="dxa"/>
        <w:tblLayout w:type="fixed"/>
        <w:tblCellMar>
          <w:top w:w="0" w:type="dxa"/>
          <w:left w:w="108" w:type="dxa"/>
          <w:bottom w:w="0" w:type="dxa"/>
          <w:right w:w="108" w:type="dxa"/>
        </w:tblCellMar>
      </w:tblPr>
      <w:tblGrid>
        <w:gridCol w:w="534"/>
        <w:gridCol w:w="567"/>
        <w:gridCol w:w="977"/>
        <w:gridCol w:w="576"/>
        <w:gridCol w:w="1276"/>
        <w:gridCol w:w="647"/>
        <w:gridCol w:w="202"/>
        <w:gridCol w:w="1030"/>
        <w:gridCol w:w="50"/>
        <w:gridCol w:w="180"/>
        <w:gridCol w:w="23"/>
        <w:gridCol w:w="648"/>
        <w:gridCol w:w="229"/>
        <w:gridCol w:w="452"/>
        <w:gridCol w:w="230"/>
        <w:gridCol w:w="393"/>
        <w:gridCol w:w="403"/>
        <w:gridCol w:w="744"/>
      </w:tblGrid>
      <w:tr>
        <w:tblPrEx>
          <w:tblCellMar>
            <w:top w:w="0" w:type="dxa"/>
            <w:left w:w="108" w:type="dxa"/>
            <w:bottom w:w="0" w:type="dxa"/>
            <w:right w:w="108" w:type="dxa"/>
          </w:tblCellMar>
        </w:tblPrEx>
        <w:trPr>
          <w:trHeight w:val="600" w:hRule="exact"/>
        </w:trPr>
        <w:tc>
          <w:tcPr>
            <w:tcW w:w="1101" w:type="dxa"/>
            <w:gridSpan w:val="2"/>
            <w:tcBorders>
              <w:top w:val="single" w:color="auto" w:sz="12" w:space="0"/>
              <w:left w:val="single" w:color="auto" w:sz="12" w:space="0"/>
              <w:bottom w:val="single" w:color="auto" w:sz="4" w:space="0"/>
              <w:right w:val="single" w:color="auto" w:sz="4" w:space="0"/>
            </w:tcBorders>
            <w:vAlign w:val="center"/>
          </w:tcPr>
          <w:p>
            <w:pPr>
              <w:widowControl/>
              <w:spacing w:line="240" w:lineRule="exact"/>
              <w:rPr>
                <w:rFonts w:ascii="仿宋_GB2312" w:hAnsi="宋体" w:cs="宋体"/>
                <w:kern w:val="0"/>
                <w:szCs w:val="21"/>
              </w:rPr>
            </w:pPr>
            <w:r>
              <w:rPr>
                <w:rFonts w:hint="eastAsia" w:ascii="仿宋_GB2312" w:hAnsi="宋体" w:cs="宋体"/>
                <w:kern w:val="0"/>
                <w:szCs w:val="21"/>
              </w:rPr>
              <w:t>单位名称</w:t>
            </w:r>
          </w:p>
        </w:tc>
        <w:tc>
          <w:tcPr>
            <w:tcW w:w="4938" w:type="dxa"/>
            <w:gridSpan w:val="8"/>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kern w:val="0"/>
                <w:szCs w:val="21"/>
              </w:rPr>
            </w:pPr>
          </w:p>
        </w:tc>
        <w:tc>
          <w:tcPr>
            <w:tcW w:w="1352" w:type="dxa"/>
            <w:gridSpan w:val="4"/>
            <w:tcBorders>
              <w:top w:val="single" w:color="auto" w:sz="12"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法定代表人</w:t>
            </w:r>
          </w:p>
        </w:tc>
        <w:tc>
          <w:tcPr>
            <w:tcW w:w="1770" w:type="dxa"/>
            <w:gridSpan w:val="4"/>
            <w:tcBorders>
              <w:top w:val="single" w:color="auto" w:sz="12" w:space="0"/>
              <w:left w:val="single" w:color="auto" w:sz="4" w:space="0"/>
              <w:bottom w:val="single" w:color="auto" w:sz="4" w:space="0"/>
              <w:right w:val="single" w:color="auto" w:sz="12" w:space="0"/>
            </w:tcBorders>
            <w:vAlign w:val="center"/>
          </w:tcPr>
          <w:p>
            <w:pPr>
              <w:widowControl/>
              <w:spacing w:line="240" w:lineRule="exact"/>
              <w:jc w:val="center"/>
              <w:rPr>
                <w:rFonts w:ascii="仿宋_GB2312" w:hAnsi="宋体" w:cs="宋体"/>
                <w:kern w:val="0"/>
                <w:szCs w:val="21"/>
              </w:rPr>
            </w:pPr>
          </w:p>
        </w:tc>
      </w:tr>
      <w:tr>
        <w:tblPrEx>
          <w:tblCellMar>
            <w:top w:w="0" w:type="dxa"/>
            <w:left w:w="108" w:type="dxa"/>
            <w:bottom w:w="0" w:type="dxa"/>
            <w:right w:w="108" w:type="dxa"/>
          </w:tblCellMar>
        </w:tblPrEx>
        <w:trPr>
          <w:trHeight w:val="545" w:hRule="exact"/>
        </w:trPr>
        <w:tc>
          <w:tcPr>
            <w:tcW w:w="1101" w:type="dxa"/>
            <w:gridSpan w:val="2"/>
            <w:tcBorders>
              <w:top w:val="single" w:color="auto" w:sz="4" w:space="0"/>
              <w:left w:val="single" w:color="auto" w:sz="12" w:space="0"/>
              <w:bottom w:val="single" w:color="auto" w:sz="4" w:space="0"/>
              <w:right w:val="single" w:color="auto" w:sz="4"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单位地址</w:t>
            </w:r>
          </w:p>
        </w:tc>
        <w:tc>
          <w:tcPr>
            <w:tcW w:w="8060" w:type="dxa"/>
            <w:gridSpan w:val="16"/>
            <w:tcBorders>
              <w:top w:val="single" w:color="auto" w:sz="4" w:space="0"/>
              <w:left w:val="single" w:color="auto" w:sz="4" w:space="0"/>
              <w:bottom w:val="single" w:color="auto" w:sz="4" w:space="0"/>
              <w:right w:val="single" w:color="auto" w:sz="12" w:space="0"/>
            </w:tcBorders>
            <w:vAlign w:val="center"/>
          </w:tcPr>
          <w:p>
            <w:pPr>
              <w:widowControl/>
              <w:spacing w:line="240" w:lineRule="exact"/>
              <w:jc w:val="center"/>
              <w:rPr>
                <w:rFonts w:ascii="仿宋_GB2312" w:hAns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1101" w:type="dxa"/>
            <w:gridSpan w:val="2"/>
            <w:tcBorders>
              <w:top w:val="single" w:color="auto" w:sz="12" w:space="0"/>
              <w:lef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设备类别</w:t>
            </w:r>
          </w:p>
        </w:tc>
        <w:tc>
          <w:tcPr>
            <w:tcW w:w="1553" w:type="dxa"/>
            <w:gridSpan w:val="2"/>
            <w:tcBorders>
              <w:top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安全管理部门</w:t>
            </w:r>
          </w:p>
        </w:tc>
        <w:tc>
          <w:tcPr>
            <w:tcW w:w="1276" w:type="dxa"/>
            <w:tcBorders>
              <w:top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联系人</w:t>
            </w:r>
          </w:p>
        </w:tc>
        <w:tc>
          <w:tcPr>
            <w:tcW w:w="1879" w:type="dxa"/>
            <w:gridSpan w:val="3"/>
            <w:tcBorders>
              <w:top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联系电话</w:t>
            </w:r>
          </w:p>
        </w:tc>
        <w:tc>
          <w:tcPr>
            <w:tcW w:w="901" w:type="dxa"/>
            <w:gridSpan w:val="4"/>
            <w:tcBorders>
              <w:top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总数</w:t>
            </w:r>
          </w:p>
        </w:tc>
        <w:tc>
          <w:tcPr>
            <w:tcW w:w="911" w:type="dxa"/>
            <w:gridSpan w:val="3"/>
            <w:tcBorders>
              <w:top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在用</w:t>
            </w:r>
          </w:p>
          <w:p>
            <w:pPr>
              <w:widowControl/>
              <w:spacing w:line="240" w:lineRule="exact"/>
              <w:jc w:val="center"/>
              <w:rPr>
                <w:rFonts w:ascii="仿宋_GB2312" w:hAnsi="宋体" w:cs="宋体"/>
                <w:kern w:val="0"/>
                <w:szCs w:val="21"/>
              </w:rPr>
            </w:pPr>
            <w:r>
              <w:rPr>
                <w:rFonts w:hint="eastAsia" w:ascii="仿宋_GB2312" w:hAnsi="宋体" w:cs="宋体"/>
                <w:kern w:val="0"/>
                <w:szCs w:val="21"/>
              </w:rPr>
              <w:t>数量</w:t>
            </w:r>
          </w:p>
        </w:tc>
        <w:tc>
          <w:tcPr>
            <w:tcW w:w="796" w:type="dxa"/>
            <w:gridSpan w:val="2"/>
            <w:tcBorders>
              <w:top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停用数量</w:t>
            </w:r>
          </w:p>
        </w:tc>
        <w:tc>
          <w:tcPr>
            <w:tcW w:w="744" w:type="dxa"/>
            <w:tcBorders>
              <w:top w:val="single" w:color="auto" w:sz="1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未登记数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6" w:hRule="exact"/>
        </w:trPr>
        <w:tc>
          <w:tcPr>
            <w:tcW w:w="1101" w:type="dxa"/>
            <w:gridSpan w:val="2"/>
            <w:tcBorders>
              <w:lef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电梯</w:t>
            </w:r>
          </w:p>
        </w:tc>
        <w:tc>
          <w:tcPr>
            <w:tcW w:w="1553" w:type="dxa"/>
            <w:gridSpan w:val="2"/>
            <w:vAlign w:val="center"/>
          </w:tcPr>
          <w:p>
            <w:pPr>
              <w:widowControl/>
              <w:spacing w:line="240" w:lineRule="exact"/>
              <w:jc w:val="center"/>
              <w:rPr>
                <w:rFonts w:ascii="仿宋_GB2312" w:hAnsi="宋体" w:cs="宋体"/>
                <w:kern w:val="0"/>
                <w:szCs w:val="21"/>
              </w:rPr>
            </w:pPr>
          </w:p>
        </w:tc>
        <w:tc>
          <w:tcPr>
            <w:tcW w:w="1276" w:type="dxa"/>
            <w:vAlign w:val="center"/>
          </w:tcPr>
          <w:p>
            <w:pPr>
              <w:widowControl/>
              <w:spacing w:line="240" w:lineRule="exact"/>
              <w:jc w:val="center"/>
              <w:rPr>
                <w:rFonts w:ascii="仿宋_GB2312" w:hAnsi="宋体" w:cs="宋体"/>
                <w:kern w:val="0"/>
                <w:szCs w:val="21"/>
              </w:rPr>
            </w:pPr>
          </w:p>
        </w:tc>
        <w:tc>
          <w:tcPr>
            <w:tcW w:w="1879" w:type="dxa"/>
            <w:gridSpan w:val="3"/>
            <w:vAlign w:val="center"/>
          </w:tcPr>
          <w:p>
            <w:pPr>
              <w:widowControl/>
              <w:spacing w:line="240" w:lineRule="exact"/>
              <w:jc w:val="center"/>
              <w:rPr>
                <w:rFonts w:ascii="仿宋_GB2312" w:hAnsi="宋体" w:cs="宋体"/>
                <w:kern w:val="0"/>
                <w:szCs w:val="21"/>
              </w:rPr>
            </w:pPr>
          </w:p>
        </w:tc>
        <w:tc>
          <w:tcPr>
            <w:tcW w:w="901" w:type="dxa"/>
            <w:gridSpan w:val="4"/>
            <w:vAlign w:val="center"/>
          </w:tcPr>
          <w:p>
            <w:pPr>
              <w:widowControl/>
              <w:spacing w:line="240" w:lineRule="exact"/>
              <w:jc w:val="center"/>
              <w:rPr>
                <w:rFonts w:ascii="仿宋_GB2312" w:hAnsi="宋体" w:cs="宋体"/>
                <w:kern w:val="0"/>
                <w:szCs w:val="21"/>
              </w:rPr>
            </w:pPr>
          </w:p>
        </w:tc>
        <w:tc>
          <w:tcPr>
            <w:tcW w:w="911" w:type="dxa"/>
            <w:gridSpan w:val="3"/>
            <w:vAlign w:val="center"/>
          </w:tcPr>
          <w:p>
            <w:pPr>
              <w:widowControl/>
              <w:spacing w:line="240" w:lineRule="exact"/>
              <w:jc w:val="center"/>
              <w:rPr>
                <w:rFonts w:ascii="仿宋_GB2312" w:hAnsi="宋体" w:cs="宋体"/>
                <w:kern w:val="0"/>
                <w:szCs w:val="21"/>
              </w:rPr>
            </w:pPr>
          </w:p>
        </w:tc>
        <w:tc>
          <w:tcPr>
            <w:tcW w:w="796" w:type="dxa"/>
            <w:gridSpan w:val="2"/>
            <w:vAlign w:val="center"/>
          </w:tcPr>
          <w:p>
            <w:pPr>
              <w:widowControl/>
              <w:spacing w:line="240" w:lineRule="exact"/>
              <w:jc w:val="center"/>
              <w:rPr>
                <w:rFonts w:ascii="仿宋_GB2312" w:hAnsi="宋体" w:cs="宋体"/>
                <w:kern w:val="0"/>
                <w:szCs w:val="21"/>
              </w:rPr>
            </w:pPr>
          </w:p>
        </w:tc>
        <w:tc>
          <w:tcPr>
            <w:tcW w:w="744" w:type="dxa"/>
            <w:tcBorders>
              <w:right w:val="single" w:color="auto" w:sz="12" w:space="0"/>
            </w:tcBorders>
            <w:vAlign w:val="center"/>
          </w:tcPr>
          <w:p>
            <w:pPr>
              <w:widowControl/>
              <w:spacing w:line="240" w:lineRule="exact"/>
              <w:jc w:val="center"/>
              <w:rPr>
                <w:rFonts w:ascii="仿宋_GB2312" w:hAnsi="宋体" w:cs="宋体"/>
                <w:kern w:val="0"/>
                <w:szCs w:val="21"/>
              </w:rPr>
            </w:pPr>
          </w:p>
        </w:tc>
      </w:tr>
      <w:tr>
        <w:tblPrEx>
          <w:tblCellMar>
            <w:top w:w="0" w:type="dxa"/>
            <w:left w:w="108" w:type="dxa"/>
            <w:bottom w:w="0" w:type="dxa"/>
            <w:right w:w="108" w:type="dxa"/>
          </w:tblCellMar>
        </w:tblPrEx>
        <w:trPr>
          <w:trHeight w:val="569" w:hRule="exact"/>
        </w:trPr>
        <w:tc>
          <w:tcPr>
            <w:tcW w:w="9161" w:type="dxa"/>
            <w:gridSpan w:val="18"/>
            <w:tcBorders>
              <w:top w:val="single" w:color="auto" w:sz="12" w:space="0"/>
              <w:left w:val="single" w:color="auto" w:sz="12" w:space="0"/>
              <w:bottom w:val="single" w:color="auto" w:sz="2" w:space="0"/>
              <w:right w:val="single" w:color="auto" w:sz="12" w:space="0"/>
            </w:tcBorders>
            <w:vAlign w:val="center"/>
          </w:tcPr>
          <w:p>
            <w:pPr>
              <w:widowControl/>
              <w:adjustRightInd w:val="0"/>
              <w:snapToGrid w:val="0"/>
              <w:spacing w:line="260" w:lineRule="exact"/>
              <w:jc w:val="center"/>
              <w:rPr>
                <w:rFonts w:ascii="仿宋_GB2312" w:hAnsi="宋体" w:cs="宋体"/>
                <w:kern w:val="0"/>
                <w:szCs w:val="21"/>
              </w:rPr>
            </w:pPr>
            <w:r>
              <w:rPr>
                <w:rFonts w:hint="eastAsia" w:ascii="黑体" w:hAnsi="宋体" w:eastAsia="黑体" w:cs="宋体"/>
                <w:kern w:val="0"/>
                <w:szCs w:val="21"/>
              </w:rPr>
              <w:t>使用单位安全管理检查项目</w:t>
            </w:r>
          </w:p>
        </w:tc>
      </w:tr>
      <w:tr>
        <w:trPr>
          <w:trHeight w:val="551" w:hRule="exact"/>
        </w:trPr>
        <w:tc>
          <w:tcPr>
            <w:tcW w:w="534" w:type="dxa"/>
            <w:vMerge w:val="restart"/>
            <w:tcBorders>
              <w:top w:val="single" w:color="auto" w:sz="2" w:space="0"/>
              <w:left w:val="single" w:color="auto" w:sz="1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电</w:t>
            </w:r>
            <w:r>
              <w:rPr>
                <w:rFonts w:ascii="仿宋_GB2312" w:hAnsi="宋体" w:cs="宋体"/>
                <w:kern w:val="0"/>
                <w:szCs w:val="21"/>
              </w:rPr>
              <w:br w:type="textWrapping"/>
            </w:r>
            <w:r>
              <w:rPr>
                <w:rFonts w:hint="eastAsia" w:ascii="仿宋_GB2312" w:hAnsi="宋体" w:cs="宋体"/>
                <w:kern w:val="0"/>
                <w:szCs w:val="21"/>
              </w:rPr>
              <w:t>梯</w:t>
            </w:r>
          </w:p>
        </w:tc>
        <w:tc>
          <w:tcPr>
            <w:tcW w:w="567" w:type="dxa"/>
            <w:vMerge w:val="restart"/>
            <w:tcBorders>
              <w:top w:val="single" w:color="auto" w:sz="2" w:space="0"/>
              <w:left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五方对讲系统</w:t>
            </w:r>
          </w:p>
          <w:p>
            <w:pPr>
              <w:pStyle w:val="2"/>
            </w:pPr>
            <w:r>
              <w:rPr>
                <w:rFonts w:hint="eastAsia"/>
              </w:rPr>
              <w:t>方</w:t>
            </w:r>
          </w:p>
        </w:tc>
        <w:tc>
          <w:tcPr>
            <w:tcW w:w="4961" w:type="dxa"/>
            <w:gridSpan w:val="9"/>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五方对讲型式</w:t>
            </w:r>
          </w:p>
        </w:tc>
        <w:tc>
          <w:tcPr>
            <w:tcW w:w="3099" w:type="dxa"/>
            <w:gridSpan w:val="7"/>
            <w:tcBorders>
              <w:top w:val="single" w:color="auto" w:sz="2" w:space="0"/>
              <w:left w:val="single" w:color="auto" w:sz="2" w:space="0"/>
              <w:bottom w:val="single" w:color="auto" w:sz="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□内置对讲□外置电话</w:t>
            </w:r>
          </w:p>
        </w:tc>
      </w:tr>
      <w:tr>
        <w:tblPrEx>
          <w:tblCellMar>
            <w:top w:w="0" w:type="dxa"/>
            <w:left w:w="108" w:type="dxa"/>
            <w:bottom w:w="0" w:type="dxa"/>
            <w:right w:w="108" w:type="dxa"/>
          </w:tblCellMar>
        </w:tblPrEx>
        <w:trPr>
          <w:trHeight w:val="559" w:hRule="exact"/>
        </w:trPr>
        <w:tc>
          <w:tcPr>
            <w:tcW w:w="534" w:type="dxa"/>
            <w:vMerge w:val="continue"/>
            <w:tcBorders>
              <w:left w:val="single" w:color="auto" w:sz="12" w:space="0"/>
              <w:right w:val="single" w:color="auto" w:sz="2" w:space="0"/>
            </w:tcBorders>
            <w:vAlign w:val="center"/>
          </w:tcPr>
          <w:p>
            <w:pPr>
              <w:widowControl/>
              <w:spacing w:line="240" w:lineRule="exact"/>
              <w:jc w:val="center"/>
              <w:rPr>
                <w:rFonts w:ascii="仿宋_GB2312" w:hAnsi="宋体" w:cs="宋体"/>
                <w:kern w:val="0"/>
                <w:szCs w:val="21"/>
              </w:rPr>
            </w:pPr>
          </w:p>
        </w:tc>
        <w:tc>
          <w:tcPr>
            <w:tcW w:w="567" w:type="dxa"/>
            <w:vMerge w:val="continue"/>
            <w:tcBorders>
              <w:left w:val="single" w:color="auto" w:sz="2" w:space="0"/>
              <w:right w:val="single" w:color="auto" w:sz="2" w:space="0"/>
            </w:tcBorders>
            <w:vAlign w:val="center"/>
          </w:tcPr>
          <w:p>
            <w:pPr>
              <w:widowControl/>
              <w:spacing w:line="240" w:lineRule="exact"/>
              <w:jc w:val="center"/>
              <w:rPr>
                <w:rFonts w:ascii="仿宋_GB2312" w:hAnsi="宋体" w:cs="宋体"/>
                <w:kern w:val="0"/>
                <w:szCs w:val="21"/>
              </w:rPr>
            </w:pPr>
          </w:p>
        </w:tc>
        <w:tc>
          <w:tcPr>
            <w:tcW w:w="4961" w:type="dxa"/>
            <w:gridSpan w:val="9"/>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报警装置功能是否正常</w:t>
            </w:r>
          </w:p>
        </w:tc>
        <w:tc>
          <w:tcPr>
            <w:tcW w:w="3099" w:type="dxa"/>
            <w:gridSpan w:val="7"/>
            <w:tcBorders>
              <w:top w:val="single" w:color="auto" w:sz="2" w:space="0"/>
              <w:left w:val="single" w:color="auto" w:sz="2" w:space="0"/>
              <w:bottom w:val="single" w:color="auto" w:sz="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□是    □否</w:t>
            </w:r>
          </w:p>
        </w:tc>
      </w:tr>
      <w:tr>
        <w:tblPrEx>
          <w:tblCellMar>
            <w:top w:w="0" w:type="dxa"/>
            <w:left w:w="108" w:type="dxa"/>
            <w:bottom w:w="0" w:type="dxa"/>
            <w:right w:w="108" w:type="dxa"/>
          </w:tblCellMar>
        </w:tblPrEx>
        <w:trPr>
          <w:trHeight w:val="567" w:hRule="exact"/>
        </w:trPr>
        <w:tc>
          <w:tcPr>
            <w:tcW w:w="534" w:type="dxa"/>
            <w:vMerge w:val="continue"/>
            <w:tcBorders>
              <w:left w:val="single" w:color="auto" w:sz="12" w:space="0"/>
              <w:right w:val="single" w:color="auto" w:sz="2" w:space="0"/>
            </w:tcBorders>
            <w:vAlign w:val="center"/>
          </w:tcPr>
          <w:p>
            <w:pPr>
              <w:widowControl/>
              <w:spacing w:line="240" w:lineRule="exact"/>
              <w:jc w:val="center"/>
              <w:rPr>
                <w:rFonts w:ascii="仿宋_GB2312" w:hAnsi="宋体" w:cs="宋体"/>
                <w:kern w:val="0"/>
                <w:szCs w:val="21"/>
              </w:rPr>
            </w:pPr>
          </w:p>
        </w:tc>
        <w:tc>
          <w:tcPr>
            <w:tcW w:w="567" w:type="dxa"/>
            <w:vMerge w:val="continue"/>
            <w:tcBorders>
              <w:left w:val="single" w:color="auto" w:sz="2" w:space="0"/>
              <w:right w:val="single" w:color="auto" w:sz="2" w:space="0"/>
            </w:tcBorders>
            <w:vAlign w:val="center"/>
          </w:tcPr>
          <w:p>
            <w:pPr>
              <w:widowControl/>
              <w:spacing w:line="240" w:lineRule="exact"/>
              <w:jc w:val="center"/>
              <w:rPr>
                <w:rFonts w:ascii="仿宋_GB2312" w:hAnsi="宋体" w:cs="宋体"/>
                <w:kern w:val="0"/>
                <w:szCs w:val="21"/>
              </w:rPr>
            </w:pPr>
          </w:p>
        </w:tc>
        <w:tc>
          <w:tcPr>
            <w:tcW w:w="4961" w:type="dxa"/>
            <w:gridSpan w:val="9"/>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信号是否畅通</w:t>
            </w:r>
          </w:p>
        </w:tc>
        <w:tc>
          <w:tcPr>
            <w:tcW w:w="3099" w:type="dxa"/>
            <w:gridSpan w:val="7"/>
            <w:tcBorders>
              <w:top w:val="single" w:color="auto" w:sz="2" w:space="0"/>
              <w:left w:val="single" w:color="auto" w:sz="2" w:space="0"/>
              <w:bottom w:val="single" w:color="auto" w:sz="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□是    □否</w:t>
            </w:r>
          </w:p>
        </w:tc>
      </w:tr>
      <w:tr>
        <w:tblPrEx>
          <w:tblCellMar>
            <w:top w:w="0" w:type="dxa"/>
            <w:left w:w="108" w:type="dxa"/>
            <w:bottom w:w="0" w:type="dxa"/>
            <w:right w:w="108" w:type="dxa"/>
          </w:tblCellMar>
        </w:tblPrEx>
        <w:trPr>
          <w:trHeight w:val="561" w:hRule="exact"/>
        </w:trPr>
        <w:tc>
          <w:tcPr>
            <w:tcW w:w="534" w:type="dxa"/>
            <w:vMerge w:val="continue"/>
            <w:tcBorders>
              <w:left w:val="single" w:color="auto" w:sz="12" w:space="0"/>
              <w:right w:val="single" w:color="auto" w:sz="2" w:space="0"/>
            </w:tcBorders>
            <w:vAlign w:val="center"/>
          </w:tcPr>
          <w:p>
            <w:pPr>
              <w:widowControl/>
              <w:spacing w:line="240" w:lineRule="exact"/>
              <w:jc w:val="center"/>
              <w:rPr>
                <w:rFonts w:ascii="仿宋_GB2312" w:hAnsi="宋体" w:cs="宋体"/>
                <w:kern w:val="0"/>
                <w:szCs w:val="21"/>
              </w:rPr>
            </w:pPr>
          </w:p>
        </w:tc>
        <w:tc>
          <w:tcPr>
            <w:tcW w:w="567" w:type="dxa"/>
            <w:vMerge w:val="continue"/>
            <w:tcBorders>
              <w:left w:val="single" w:color="auto" w:sz="2" w:space="0"/>
              <w:right w:val="single" w:color="auto" w:sz="2" w:space="0"/>
            </w:tcBorders>
            <w:vAlign w:val="center"/>
          </w:tcPr>
          <w:p>
            <w:pPr>
              <w:widowControl/>
              <w:spacing w:line="240" w:lineRule="exact"/>
              <w:jc w:val="center"/>
              <w:rPr>
                <w:rFonts w:ascii="仿宋_GB2312" w:hAnsi="宋体" w:cs="宋体"/>
                <w:kern w:val="0"/>
                <w:szCs w:val="21"/>
              </w:rPr>
            </w:pPr>
          </w:p>
        </w:tc>
        <w:tc>
          <w:tcPr>
            <w:tcW w:w="4961" w:type="dxa"/>
            <w:gridSpan w:val="9"/>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应答是否及时</w:t>
            </w:r>
          </w:p>
        </w:tc>
        <w:tc>
          <w:tcPr>
            <w:tcW w:w="3099" w:type="dxa"/>
            <w:gridSpan w:val="7"/>
            <w:tcBorders>
              <w:top w:val="single" w:color="auto" w:sz="2" w:space="0"/>
              <w:left w:val="single" w:color="auto" w:sz="2" w:space="0"/>
              <w:bottom w:val="single" w:color="auto" w:sz="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□是    □否</w:t>
            </w:r>
          </w:p>
        </w:tc>
      </w:tr>
      <w:tr>
        <w:tblPrEx>
          <w:tblCellMar>
            <w:top w:w="0" w:type="dxa"/>
            <w:left w:w="108" w:type="dxa"/>
            <w:bottom w:w="0" w:type="dxa"/>
            <w:right w:w="108" w:type="dxa"/>
          </w:tblCellMar>
        </w:tblPrEx>
        <w:trPr>
          <w:trHeight w:val="561" w:hRule="exact"/>
        </w:trPr>
        <w:tc>
          <w:tcPr>
            <w:tcW w:w="534" w:type="dxa"/>
            <w:vMerge w:val="continue"/>
            <w:tcBorders>
              <w:left w:val="single" w:color="auto" w:sz="12" w:space="0"/>
              <w:right w:val="single" w:color="auto" w:sz="2" w:space="0"/>
            </w:tcBorders>
            <w:vAlign w:val="center"/>
          </w:tcPr>
          <w:p>
            <w:pPr>
              <w:widowControl/>
              <w:spacing w:line="240" w:lineRule="exact"/>
              <w:jc w:val="center"/>
              <w:rPr>
                <w:rFonts w:ascii="仿宋_GB2312" w:hAnsi="宋体" w:cs="宋体"/>
                <w:kern w:val="0"/>
                <w:szCs w:val="21"/>
              </w:rPr>
            </w:pPr>
          </w:p>
        </w:tc>
        <w:tc>
          <w:tcPr>
            <w:tcW w:w="567" w:type="dxa"/>
            <w:vMerge w:val="continue"/>
            <w:tcBorders>
              <w:left w:val="single" w:color="auto" w:sz="2" w:space="0"/>
              <w:right w:val="single" w:color="auto" w:sz="2" w:space="0"/>
            </w:tcBorders>
            <w:vAlign w:val="center"/>
          </w:tcPr>
          <w:p>
            <w:pPr>
              <w:widowControl/>
              <w:spacing w:line="240" w:lineRule="exact"/>
              <w:jc w:val="center"/>
              <w:rPr>
                <w:rFonts w:ascii="仿宋_GB2312" w:hAnsi="宋体" w:cs="宋体"/>
                <w:kern w:val="0"/>
                <w:szCs w:val="21"/>
              </w:rPr>
            </w:pPr>
          </w:p>
        </w:tc>
        <w:tc>
          <w:tcPr>
            <w:tcW w:w="4961" w:type="dxa"/>
            <w:gridSpan w:val="9"/>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音质是否清晰</w:t>
            </w:r>
          </w:p>
        </w:tc>
        <w:tc>
          <w:tcPr>
            <w:tcW w:w="3099" w:type="dxa"/>
            <w:gridSpan w:val="7"/>
            <w:tcBorders>
              <w:top w:val="single" w:color="auto" w:sz="2" w:space="0"/>
              <w:left w:val="single" w:color="auto" w:sz="2" w:space="0"/>
              <w:bottom w:val="single" w:color="auto" w:sz="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□是    □否</w:t>
            </w:r>
          </w:p>
        </w:tc>
      </w:tr>
      <w:tr>
        <w:tblPrEx>
          <w:tblCellMar>
            <w:top w:w="0" w:type="dxa"/>
            <w:left w:w="108" w:type="dxa"/>
            <w:bottom w:w="0" w:type="dxa"/>
            <w:right w:w="108" w:type="dxa"/>
          </w:tblCellMar>
        </w:tblPrEx>
        <w:trPr>
          <w:trHeight w:val="561" w:hRule="exact"/>
        </w:trPr>
        <w:tc>
          <w:tcPr>
            <w:tcW w:w="534" w:type="dxa"/>
            <w:vMerge w:val="continue"/>
            <w:tcBorders>
              <w:left w:val="single" w:color="auto" w:sz="12" w:space="0"/>
              <w:right w:val="single" w:color="auto" w:sz="2" w:space="0"/>
            </w:tcBorders>
            <w:vAlign w:val="center"/>
          </w:tcPr>
          <w:p>
            <w:pPr>
              <w:widowControl/>
              <w:spacing w:line="240" w:lineRule="exact"/>
              <w:jc w:val="center"/>
              <w:rPr>
                <w:rFonts w:ascii="仿宋_GB2312" w:hAnsi="宋体" w:cs="宋体"/>
                <w:kern w:val="0"/>
                <w:szCs w:val="21"/>
              </w:rPr>
            </w:pPr>
          </w:p>
        </w:tc>
        <w:tc>
          <w:tcPr>
            <w:tcW w:w="567" w:type="dxa"/>
            <w:vMerge w:val="continue"/>
            <w:tcBorders>
              <w:left w:val="single" w:color="auto" w:sz="2" w:space="0"/>
              <w:right w:val="single" w:color="auto" w:sz="2" w:space="0"/>
            </w:tcBorders>
            <w:vAlign w:val="center"/>
          </w:tcPr>
          <w:p>
            <w:pPr>
              <w:widowControl/>
              <w:spacing w:line="240" w:lineRule="exact"/>
              <w:jc w:val="center"/>
              <w:rPr>
                <w:rFonts w:ascii="仿宋_GB2312" w:hAnsi="宋体" w:cs="宋体"/>
                <w:kern w:val="0"/>
                <w:szCs w:val="21"/>
              </w:rPr>
            </w:pPr>
          </w:p>
        </w:tc>
        <w:tc>
          <w:tcPr>
            <w:tcW w:w="4961" w:type="dxa"/>
            <w:gridSpan w:val="9"/>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音量是否能够保持正常通话</w:t>
            </w:r>
          </w:p>
        </w:tc>
        <w:tc>
          <w:tcPr>
            <w:tcW w:w="3099" w:type="dxa"/>
            <w:gridSpan w:val="7"/>
            <w:tcBorders>
              <w:top w:val="single" w:color="auto" w:sz="2" w:space="0"/>
              <w:left w:val="single" w:color="auto" w:sz="2" w:space="0"/>
              <w:bottom w:val="single" w:color="auto" w:sz="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□是    □否</w:t>
            </w:r>
          </w:p>
        </w:tc>
      </w:tr>
      <w:tr>
        <w:tblPrEx>
          <w:tblCellMar>
            <w:top w:w="0" w:type="dxa"/>
            <w:left w:w="108" w:type="dxa"/>
            <w:bottom w:w="0" w:type="dxa"/>
            <w:right w:w="108" w:type="dxa"/>
          </w:tblCellMar>
        </w:tblPrEx>
        <w:trPr>
          <w:trHeight w:val="563" w:hRule="exact"/>
        </w:trPr>
        <w:tc>
          <w:tcPr>
            <w:tcW w:w="534" w:type="dxa"/>
            <w:vMerge w:val="continue"/>
            <w:tcBorders>
              <w:left w:val="single" w:color="auto" w:sz="1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p>
        </w:tc>
        <w:tc>
          <w:tcPr>
            <w:tcW w:w="567" w:type="dxa"/>
            <w:vMerge w:val="continue"/>
            <w:tcBorders>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p>
        </w:tc>
        <w:tc>
          <w:tcPr>
            <w:tcW w:w="4961" w:type="dxa"/>
            <w:gridSpan w:val="9"/>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使用单位是否每日进行巡查</w:t>
            </w:r>
          </w:p>
        </w:tc>
        <w:tc>
          <w:tcPr>
            <w:tcW w:w="3099" w:type="dxa"/>
            <w:gridSpan w:val="7"/>
            <w:tcBorders>
              <w:top w:val="single" w:color="auto" w:sz="2" w:space="0"/>
              <w:left w:val="single" w:color="auto" w:sz="2" w:space="0"/>
              <w:bottom w:val="single" w:color="auto" w:sz="2" w:space="0"/>
              <w:right w:val="single" w:color="auto" w:sz="12" w:space="0"/>
            </w:tcBorders>
            <w:vAlign w:val="center"/>
          </w:tcPr>
          <w:p>
            <w:pPr>
              <w:widowControl/>
              <w:spacing w:line="240" w:lineRule="exact"/>
              <w:jc w:val="center"/>
              <w:rPr>
                <w:rFonts w:ascii="仿宋_GB2312" w:hAnsi="宋体" w:cs="宋体"/>
                <w:kern w:val="0"/>
                <w:szCs w:val="21"/>
              </w:rPr>
            </w:pPr>
            <w:r>
              <w:rPr>
                <w:rFonts w:hint="eastAsia" w:ascii="仿宋_GB2312" w:hAnsi="宋体" w:cs="宋体"/>
                <w:kern w:val="0"/>
                <w:szCs w:val="21"/>
              </w:rPr>
              <w:t>□是    □否</w:t>
            </w:r>
          </w:p>
        </w:tc>
      </w:tr>
      <w:tr>
        <w:tblPrEx>
          <w:tblCellMar>
            <w:top w:w="0" w:type="dxa"/>
            <w:left w:w="108" w:type="dxa"/>
            <w:bottom w:w="0" w:type="dxa"/>
            <w:right w:w="108" w:type="dxa"/>
          </w:tblCellMar>
        </w:tblPrEx>
        <w:trPr>
          <w:trHeight w:val="589" w:hRule="exact"/>
        </w:trPr>
        <w:tc>
          <w:tcPr>
            <w:tcW w:w="9161" w:type="dxa"/>
            <w:gridSpan w:val="18"/>
            <w:tcBorders>
              <w:top w:val="single" w:color="auto" w:sz="12" w:space="0"/>
              <w:left w:val="single" w:color="auto" w:sz="12" w:space="0"/>
              <w:bottom w:val="single" w:color="auto" w:sz="4" w:space="0"/>
              <w:right w:val="single" w:color="auto" w:sz="12" w:space="0"/>
            </w:tcBorders>
            <w:vAlign w:val="center"/>
          </w:tcPr>
          <w:p>
            <w:pPr>
              <w:widowControl/>
              <w:adjustRightInd w:val="0"/>
              <w:snapToGrid w:val="0"/>
              <w:spacing w:line="260" w:lineRule="exact"/>
              <w:jc w:val="center"/>
              <w:rPr>
                <w:rFonts w:ascii="黑体" w:hAnsi="宋体" w:eastAsia="黑体" w:cs="宋体"/>
                <w:kern w:val="0"/>
                <w:szCs w:val="21"/>
              </w:rPr>
            </w:pPr>
            <w:r>
              <w:rPr>
                <w:rFonts w:hint="eastAsia" w:ascii="黑体" w:hAnsi="宋体" w:eastAsia="黑体" w:cs="宋体"/>
                <w:kern w:val="0"/>
                <w:szCs w:val="21"/>
              </w:rPr>
              <w:t>隐  患  排  查  情  况</w:t>
            </w:r>
          </w:p>
        </w:tc>
      </w:tr>
      <w:tr>
        <w:tblPrEx>
          <w:tblCellMar>
            <w:top w:w="0" w:type="dxa"/>
            <w:left w:w="108" w:type="dxa"/>
            <w:bottom w:w="0" w:type="dxa"/>
            <w:right w:w="108" w:type="dxa"/>
          </w:tblCellMar>
        </w:tblPrEx>
        <w:trPr>
          <w:trHeight w:val="548" w:hRule="exact"/>
        </w:trPr>
        <w:tc>
          <w:tcPr>
            <w:tcW w:w="2078" w:type="dxa"/>
            <w:gridSpan w:val="3"/>
            <w:tcBorders>
              <w:top w:val="single" w:color="auto" w:sz="4" w:space="0"/>
              <w:left w:val="single" w:color="auto" w:sz="12"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kern w:val="0"/>
                <w:szCs w:val="21"/>
              </w:rPr>
            </w:pPr>
            <w:r>
              <w:rPr>
                <w:rFonts w:hint="eastAsia" w:ascii="仿宋_GB2312" w:hAnsi="宋体" w:cs="宋体"/>
                <w:kern w:val="0"/>
                <w:szCs w:val="21"/>
              </w:rPr>
              <w:t>存在隐患</w:t>
            </w:r>
          </w:p>
        </w:tc>
        <w:tc>
          <w:tcPr>
            <w:tcW w:w="270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kern w:val="0"/>
                <w:szCs w:val="21"/>
              </w:rPr>
            </w:pPr>
            <w:r>
              <w:rPr>
                <w:rFonts w:hint="eastAsia" w:ascii="仿宋_GB2312" w:hAnsi="宋体" w:cs="宋体"/>
                <w:kern w:val="0"/>
                <w:szCs w:val="21"/>
              </w:rPr>
              <w:t>整改措施</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kern w:val="0"/>
                <w:szCs w:val="21"/>
              </w:rPr>
            </w:pPr>
            <w:r>
              <w:rPr>
                <w:rFonts w:hint="eastAsia" w:ascii="仿宋_GB2312" w:hAnsi="宋体" w:cs="宋体"/>
                <w:kern w:val="0"/>
                <w:szCs w:val="21"/>
              </w:rPr>
              <w:t>责任人</w:t>
            </w:r>
          </w:p>
        </w:tc>
        <w:tc>
          <w:tcPr>
            <w:tcW w:w="108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kern w:val="0"/>
                <w:szCs w:val="21"/>
              </w:rPr>
            </w:pPr>
            <w:r>
              <w:rPr>
                <w:rFonts w:hint="eastAsia" w:ascii="仿宋_GB2312" w:hAnsi="宋体" w:cs="宋体"/>
                <w:kern w:val="0"/>
                <w:szCs w:val="21"/>
              </w:rPr>
              <w:t>整改资金</w:t>
            </w:r>
          </w:p>
        </w:tc>
        <w:tc>
          <w:tcPr>
            <w:tcW w:w="107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60" w:lineRule="exact"/>
              <w:jc w:val="center"/>
              <w:rPr>
                <w:rFonts w:ascii="仿宋_GB2312" w:hAnsi="宋体" w:cs="宋体"/>
                <w:kern w:val="0"/>
                <w:szCs w:val="21"/>
              </w:rPr>
            </w:pPr>
            <w:r>
              <w:rPr>
                <w:rFonts w:hint="eastAsia" w:ascii="仿宋_GB2312" w:hAnsi="宋体" w:cs="宋体"/>
                <w:kern w:val="0"/>
                <w:szCs w:val="21"/>
              </w:rPr>
              <w:t>整改时限</w:t>
            </w:r>
          </w:p>
        </w:tc>
        <w:tc>
          <w:tcPr>
            <w:tcW w:w="1147" w:type="dxa"/>
            <w:gridSpan w:val="2"/>
            <w:tcBorders>
              <w:top w:val="single" w:color="auto" w:sz="4" w:space="0"/>
              <w:left w:val="single" w:color="auto" w:sz="4" w:space="0"/>
              <w:bottom w:val="single" w:color="auto" w:sz="4" w:space="0"/>
              <w:right w:val="single" w:color="auto" w:sz="12" w:space="0"/>
            </w:tcBorders>
            <w:vAlign w:val="center"/>
          </w:tcPr>
          <w:p>
            <w:pPr>
              <w:widowControl/>
              <w:adjustRightInd w:val="0"/>
              <w:snapToGrid w:val="0"/>
              <w:spacing w:line="260" w:lineRule="exact"/>
              <w:jc w:val="center"/>
              <w:rPr>
                <w:rFonts w:ascii="仿宋_GB2312" w:hAnsi="宋体" w:cs="宋体"/>
                <w:kern w:val="0"/>
                <w:szCs w:val="21"/>
              </w:rPr>
            </w:pPr>
            <w:r>
              <w:rPr>
                <w:rFonts w:hint="eastAsia" w:ascii="仿宋_GB2312" w:hAnsi="宋体" w:cs="宋体"/>
                <w:kern w:val="0"/>
                <w:szCs w:val="21"/>
              </w:rPr>
              <w:t>整改结果</w:t>
            </w:r>
          </w:p>
        </w:tc>
      </w:tr>
      <w:tr>
        <w:tblPrEx>
          <w:tblCellMar>
            <w:top w:w="0" w:type="dxa"/>
            <w:left w:w="108" w:type="dxa"/>
            <w:bottom w:w="0" w:type="dxa"/>
            <w:right w:w="108" w:type="dxa"/>
          </w:tblCellMar>
        </w:tblPrEx>
        <w:trPr>
          <w:trHeight w:val="551" w:hRule="atLeast"/>
        </w:trPr>
        <w:tc>
          <w:tcPr>
            <w:tcW w:w="2078" w:type="dxa"/>
            <w:gridSpan w:val="3"/>
            <w:tcBorders>
              <w:top w:val="single" w:color="auto" w:sz="4" w:space="0"/>
              <w:left w:val="single" w:color="auto" w:sz="12" w:space="0"/>
              <w:right w:val="single" w:color="auto" w:sz="4" w:space="0"/>
            </w:tcBorders>
            <w:vAlign w:val="center"/>
          </w:tcPr>
          <w:p>
            <w:pPr>
              <w:spacing w:line="260" w:lineRule="exact"/>
              <w:rPr>
                <w:rFonts w:ascii="仿宋_GB2312" w:hAnsi="宋体" w:cs="宋体"/>
                <w:kern w:val="0"/>
                <w:szCs w:val="21"/>
              </w:rPr>
            </w:pPr>
          </w:p>
        </w:tc>
        <w:tc>
          <w:tcPr>
            <w:tcW w:w="2701"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宋体" w:cs="宋体"/>
                <w:kern w:val="0"/>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宋体" w:cs="宋体"/>
                <w:kern w:val="0"/>
                <w:szCs w:val="21"/>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宋体" w:cs="宋体"/>
                <w:kern w:val="0"/>
                <w:szCs w:val="21"/>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宋体" w:cs="宋体"/>
                <w:kern w:val="0"/>
                <w:szCs w:val="21"/>
              </w:rPr>
            </w:pPr>
          </w:p>
        </w:tc>
        <w:tc>
          <w:tcPr>
            <w:tcW w:w="1147" w:type="dxa"/>
            <w:gridSpan w:val="2"/>
            <w:tcBorders>
              <w:top w:val="single" w:color="auto" w:sz="4" w:space="0"/>
              <w:left w:val="single" w:color="auto" w:sz="4" w:space="0"/>
              <w:bottom w:val="single" w:color="auto" w:sz="4" w:space="0"/>
              <w:right w:val="single" w:color="auto" w:sz="12" w:space="0"/>
            </w:tcBorders>
            <w:vAlign w:val="center"/>
          </w:tcPr>
          <w:p>
            <w:pPr>
              <w:widowControl/>
              <w:spacing w:line="260" w:lineRule="exact"/>
              <w:rPr>
                <w:rFonts w:ascii="仿宋_GB2312" w:hAnsi="宋体" w:cs="宋体"/>
                <w:kern w:val="0"/>
                <w:szCs w:val="21"/>
              </w:rPr>
            </w:pPr>
          </w:p>
        </w:tc>
      </w:tr>
      <w:tr>
        <w:tblPrEx>
          <w:tblCellMar>
            <w:top w:w="0" w:type="dxa"/>
            <w:left w:w="108" w:type="dxa"/>
            <w:bottom w:w="0" w:type="dxa"/>
            <w:right w:w="108" w:type="dxa"/>
          </w:tblCellMar>
        </w:tblPrEx>
        <w:trPr>
          <w:trHeight w:val="733" w:hRule="exact"/>
        </w:trPr>
        <w:tc>
          <w:tcPr>
            <w:tcW w:w="9161" w:type="dxa"/>
            <w:gridSpan w:val="18"/>
            <w:tcBorders>
              <w:top w:val="single" w:color="auto" w:sz="12" w:space="0"/>
              <w:left w:val="single" w:color="auto" w:sz="12" w:space="0"/>
              <w:right w:val="single" w:color="auto" w:sz="12" w:space="0"/>
            </w:tcBorders>
            <w:vAlign w:val="center"/>
          </w:tcPr>
          <w:p>
            <w:pPr>
              <w:widowControl/>
              <w:spacing w:line="260" w:lineRule="exact"/>
              <w:ind w:firstLine="422" w:firstLineChars="200"/>
              <w:rPr>
                <w:rFonts w:ascii="仿宋_GB2312" w:hAnsi="宋体" w:cs="宋体"/>
                <w:kern w:val="0"/>
                <w:szCs w:val="21"/>
              </w:rPr>
            </w:pPr>
            <w:r>
              <w:rPr>
                <w:rFonts w:hint="eastAsia" w:ascii="楷体_GB2312" w:hAnsi="宋体" w:eastAsia="楷体_GB2312" w:cs="宋体"/>
                <w:b/>
                <w:kern w:val="0"/>
                <w:szCs w:val="21"/>
              </w:rPr>
              <w:t>本单位承诺以上自查情况属实，并自觉落实特种设备安全主体责任，确保设备安全平稳运行</w:t>
            </w:r>
            <w:r>
              <w:rPr>
                <w:rFonts w:hint="eastAsia" w:ascii="楷体_GB2312" w:hAnsi="宋体" w:eastAsia="楷体_GB2312" w:cs="宋体"/>
                <w:kern w:val="0"/>
                <w:szCs w:val="21"/>
              </w:rPr>
              <w:t>。</w:t>
            </w:r>
          </w:p>
        </w:tc>
      </w:tr>
      <w:tr>
        <w:tblPrEx>
          <w:tblCellMar>
            <w:top w:w="0" w:type="dxa"/>
            <w:left w:w="108" w:type="dxa"/>
            <w:bottom w:w="0" w:type="dxa"/>
            <w:right w:w="108" w:type="dxa"/>
          </w:tblCellMar>
        </w:tblPrEx>
        <w:trPr>
          <w:trHeight w:val="454" w:hRule="exact"/>
        </w:trPr>
        <w:tc>
          <w:tcPr>
            <w:tcW w:w="4577" w:type="dxa"/>
            <w:gridSpan w:val="6"/>
            <w:tcBorders>
              <w:left w:val="single" w:color="auto" w:sz="12" w:space="0"/>
            </w:tcBorders>
            <w:vAlign w:val="center"/>
          </w:tcPr>
          <w:p>
            <w:pPr>
              <w:widowControl/>
              <w:spacing w:line="260" w:lineRule="exact"/>
              <w:ind w:firstLine="210" w:firstLineChars="100"/>
              <w:rPr>
                <w:rFonts w:ascii="仿宋_GB2312" w:hAnsi="宋体" w:cs="宋体"/>
                <w:kern w:val="0"/>
                <w:szCs w:val="21"/>
              </w:rPr>
            </w:pPr>
          </w:p>
        </w:tc>
        <w:tc>
          <w:tcPr>
            <w:tcW w:w="4584" w:type="dxa"/>
            <w:gridSpan w:val="12"/>
            <w:tcBorders>
              <w:right w:val="single" w:color="auto" w:sz="12" w:space="0"/>
            </w:tcBorders>
            <w:vAlign w:val="center"/>
          </w:tcPr>
          <w:p>
            <w:pPr>
              <w:widowControl/>
              <w:spacing w:line="260" w:lineRule="exact"/>
              <w:jc w:val="left"/>
              <w:rPr>
                <w:rFonts w:ascii="仿宋_GB2312" w:hAnsi="宋体" w:cs="宋体"/>
                <w:kern w:val="0"/>
                <w:szCs w:val="21"/>
              </w:rPr>
            </w:pPr>
            <w:r>
              <w:rPr>
                <w:rFonts w:hint="eastAsia" w:ascii="仿宋_GB2312" w:hAnsi="宋体" w:cs="宋体"/>
                <w:kern w:val="0"/>
                <w:szCs w:val="21"/>
              </w:rPr>
              <w:t>（单位公章）</w:t>
            </w:r>
          </w:p>
        </w:tc>
      </w:tr>
      <w:tr>
        <w:tblPrEx>
          <w:tblCellMar>
            <w:top w:w="0" w:type="dxa"/>
            <w:left w:w="108" w:type="dxa"/>
            <w:bottom w:w="0" w:type="dxa"/>
            <w:right w:w="108" w:type="dxa"/>
          </w:tblCellMar>
        </w:tblPrEx>
        <w:trPr>
          <w:trHeight w:val="958" w:hRule="exact"/>
        </w:trPr>
        <w:tc>
          <w:tcPr>
            <w:tcW w:w="4577" w:type="dxa"/>
            <w:gridSpan w:val="6"/>
            <w:tcBorders>
              <w:left w:val="single" w:color="auto" w:sz="12" w:space="0"/>
              <w:bottom w:val="single" w:color="auto" w:sz="12" w:space="0"/>
            </w:tcBorders>
          </w:tcPr>
          <w:p>
            <w:pPr>
              <w:widowControl/>
              <w:spacing w:line="260" w:lineRule="exact"/>
              <w:rPr>
                <w:rFonts w:ascii="仿宋_GB2312" w:hAnsi="宋体" w:cs="宋体"/>
                <w:kern w:val="0"/>
                <w:szCs w:val="21"/>
              </w:rPr>
            </w:pPr>
          </w:p>
        </w:tc>
        <w:tc>
          <w:tcPr>
            <w:tcW w:w="4584" w:type="dxa"/>
            <w:gridSpan w:val="12"/>
            <w:tcBorders>
              <w:bottom w:val="single" w:color="auto" w:sz="12" w:space="0"/>
              <w:right w:val="single" w:color="auto" w:sz="12" w:space="0"/>
            </w:tcBorders>
            <w:vAlign w:val="center"/>
          </w:tcPr>
          <w:p>
            <w:pPr>
              <w:widowControl/>
              <w:wordWrap w:val="0"/>
              <w:spacing w:line="260" w:lineRule="exact"/>
              <w:jc w:val="right"/>
              <w:rPr>
                <w:rFonts w:ascii="仿宋_GB2312" w:hAnsi="宋体" w:cs="宋体"/>
                <w:kern w:val="0"/>
                <w:szCs w:val="21"/>
              </w:rPr>
            </w:pPr>
            <w:r>
              <w:rPr>
                <w:rFonts w:hint="eastAsia" w:ascii="仿宋_GB2312" w:hAnsi="宋体" w:cs="宋体"/>
                <w:kern w:val="0"/>
                <w:szCs w:val="21"/>
              </w:rPr>
              <w:t>日　期：          年    月    日</w:t>
            </w:r>
          </w:p>
        </w:tc>
      </w:tr>
      <w:tr>
        <w:tblPrEx>
          <w:tblCellMar>
            <w:top w:w="0" w:type="dxa"/>
            <w:left w:w="108" w:type="dxa"/>
            <w:bottom w:w="0" w:type="dxa"/>
            <w:right w:w="108" w:type="dxa"/>
          </w:tblCellMar>
        </w:tblPrEx>
        <w:trPr>
          <w:trHeight w:val="794" w:hRule="exact"/>
        </w:trPr>
        <w:tc>
          <w:tcPr>
            <w:tcW w:w="9161" w:type="dxa"/>
            <w:gridSpan w:val="18"/>
            <w:tcBorders>
              <w:top w:val="single" w:color="auto" w:sz="12" w:space="0"/>
            </w:tcBorders>
          </w:tcPr>
          <w:p>
            <w:pPr>
              <w:tabs>
                <w:tab w:val="left" w:pos="608"/>
              </w:tabs>
              <w:spacing w:line="20" w:lineRule="atLeast"/>
              <w:ind w:firstLine="210" w:firstLineChars="100"/>
              <w:rPr>
                <w:rFonts w:ascii="楷体_GB2312" w:hAnsi="宋体" w:eastAsia="楷体_GB2312" w:cs="宋体"/>
                <w:kern w:val="0"/>
                <w:szCs w:val="21"/>
              </w:rPr>
            </w:pPr>
            <w:r>
              <w:rPr>
                <w:rFonts w:hint="eastAsia" w:ascii="楷体_GB2312" w:hAnsi="仿宋_GB2312" w:eastAsia="楷体_GB2312"/>
                <w:szCs w:val="21"/>
              </w:rPr>
              <w:t>注：此表须加盖公章，于2022年8月5日前报送至四平西道5号市场监管办公楼417室。</w:t>
            </w:r>
          </w:p>
        </w:tc>
      </w:tr>
    </w:tbl>
    <w:p>
      <w:pPr>
        <w:pStyle w:val="2"/>
        <w:ind w:left="0" w:leftChars="0" w:firstLine="0" w:firstLineChars="0"/>
      </w:pPr>
    </w:p>
    <w:p>
      <w:pPr>
        <w:tabs>
          <w:tab w:val="left" w:pos="180"/>
          <w:tab w:val="left" w:pos="360"/>
          <w:tab w:val="left" w:pos="8460"/>
          <w:tab w:val="left" w:pos="8640"/>
        </w:tabs>
        <w:spacing w:line="360" w:lineRule="auto"/>
        <w:jc w:val="center"/>
        <w:rPr>
          <w:rFonts w:ascii="仿宋_GB2312" w:hAnsi="方正仿宋_GBK" w:eastAsia="仿宋_GB2312" w:cs="方正仿宋_GBK"/>
          <w:sz w:val="32"/>
          <w:szCs w:val="32"/>
        </w:rPr>
        <w:sectPr>
          <w:headerReference r:id="rId3" w:type="default"/>
          <w:footerReference r:id="rId5" w:type="default"/>
          <w:headerReference r:id="rId4" w:type="even"/>
          <w:footerReference r:id="rId6" w:type="even"/>
          <w:pgSz w:w="11906" w:h="16838"/>
          <w:pgMar w:top="2098" w:right="1474" w:bottom="1417" w:left="1587" w:header="851" w:footer="992" w:gutter="0"/>
          <w:cols w:space="425" w:num="1"/>
          <w:docGrid w:type="lines" w:linePitch="312" w:charSpace="0"/>
        </w:sectPr>
      </w:pPr>
    </w:p>
    <w:p>
      <w:pPr>
        <w:tabs>
          <w:tab w:val="left" w:pos="180"/>
          <w:tab w:val="left" w:pos="360"/>
          <w:tab w:val="left" w:pos="8460"/>
          <w:tab w:val="left" w:pos="8640"/>
        </w:tabs>
        <w:spacing w:line="360" w:lineRule="auto"/>
        <w:jc w:val="left"/>
        <w:rPr>
          <w:rFonts w:ascii="黑体" w:hAnsi="黑体" w:eastAsia="黑体" w:cs="黑体"/>
          <w:sz w:val="32"/>
          <w:szCs w:val="32"/>
        </w:rPr>
      </w:pPr>
      <w:r>
        <w:rPr>
          <w:rFonts w:hint="eastAsia" w:ascii="黑体" w:hAnsi="黑体" w:eastAsia="黑体" w:cs="黑体"/>
          <w:sz w:val="32"/>
          <w:szCs w:val="32"/>
        </w:rPr>
        <w:t>附件2</w:t>
      </w:r>
    </w:p>
    <w:p>
      <w:pPr>
        <w:tabs>
          <w:tab w:val="left" w:pos="180"/>
          <w:tab w:val="left" w:pos="360"/>
          <w:tab w:val="left" w:pos="8460"/>
          <w:tab w:val="left" w:pos="8640"/>
        </w:tabs>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和平区电梯“五方对讲系统”每日检查记录</w:t>
      </w:r>
    </w:p>
    <w:p>
      <w:pPr>
        <w:tabs>
          <w:tab w:val="left" w:pos="180"/>
          <w:tab w:val="left" w:pos="360"/>
          <w:tab w:val="left" w:pos="8460"/>
          <w:tab w:val="left" w:pos="8640"/>
        </w:tabs>
        <w:spacing w:line="360" w:lineRule="auto"/>
        <w:rPr>
          <w:rFonts w:ascii="仿宋_GB2312" w:hAnsi="方正仿宋_GBK" w:eastAsia="仿宋_GB2312" w:cs="方正仿宋_GBK"/>
          <w:szCs w:val="21"/>
        </w:rPr>
      </w:pPr>
      <w:r>
        <w:rPr>
          <w:rFonts w:hint="eastAsia" w:ascii="仿宋_GB2312" w:hAnsi="方正仿宋_GBK" w:eastAsia="仿宋_GB2312" w:cs="方正仿宋_GBK"/>
          <w:szCs w:val="21"/>
        </w:rPr>
        <w:t xml:space="preserve">小区名称：                                </w:t>
      </w:r>
      <w:r>
        <w:rPr>
          <w:rFonts w:hint="eastAsia" w:ascii="仿宋_GB2312" w:hAnsi="方正仿宋_GBK" w:eastAsia="仿宋_GB2312" w:cs="方正仿宋_GBK"/>
          <w:szCs w:val="21"/>
          <w:u w:val="single"/>
        </w:rPr>
        <w:t xml:space="preserve">       </w:t>
      </w:r>
      <w:r>
        <w:rPr>
          <w:rFonts w:hint="eastAsia" w:ascii="仿宋_GB2312" w:hAnsi="方正仿宋_GBK" w:eastAsia="仿宋_GB2312" w:cs="方正仿宋_GBK"/>
          <w:szCs w:val="21"/>
        </w:rPr>
        <w:t>月份     电梯编号：</w:t>
      </w:r>
    </w:p>
    <w:tbl>
      <w:tblPr>
        <w:tblStyle w:val="9"/>
        <w:tblW w:w="147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567"/>
        <w:gridCol w:w="850"/>
        <w:gridCol w:w="850"/>
        <w:gridCol w:w="850"/>
        <w:gridCol w:w="850"/>
        <w:gridCol w:w="850"/>
        <w:gridCol w:w="850"/>
        <w:gridCol w:w="850"/>
        <w:gridCol w:w="850"/>
        <w:gridCol w:w="850"/>
        <w:gridCol w:w="850"/>
        <w:gridCol w:w="850"/>
        <w:gridCol w:w="850"/>
        <w:gridCol w:w="850"/>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101" w:type="dxa"/>
            <w:gridSpan w:val="2"/>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日</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3</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4</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5</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6</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7</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8</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9</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10</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11</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12</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13</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14</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15</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exact"/>
        </w:trPr>
        <w:tc>
          <w:tcPr>
            <w:tcW w:w="1101" w:type="dxa"/>
            <w:gridSpan w:val="2"/>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检</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查</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人</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员</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restart"/>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检</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查</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结</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果</w:t>
            </w:r>
          </w:p>
        </w:tc>
        <w:tc>
          <w:tcPr>
            <w:tcW w:w="567"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上午</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567"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下午</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r>
    </w:tbl>
    <w:p>
      <w:pPr>
        <w:tabs>
          <w:tab w:val="left" w:pos="180"/>
          <w:tab w:val="left" w:pos="360"/>
          <w:tab w:val="left" w:pos="8460"/>
          <w:tab w:val="left" w:pos="8640"/>
        </w:tabs>
        <w:spacing w:line="360" w:lineRule="auto"/>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w:t>
      </w:r>
    </w:p>
    <w:tbl>
      <w:tblPr>
        <w:tblStyle w:val="9"/>
        <w:tblW w:w="138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567"/>
        <w:gridCol w:w="850"/>
        <w:gridCol w:w="850"/>
        <w:gridCol w:w="850"/>
        <w:gridCol w:w="850"/>
        <w:gridCol w:w="850"/>
        <w:gridCol w:w="850"/>
        <w:gridCol w:w="850"/>
        <w:gridCol w:w="850"/>
        <w:gridCol w:w="850"/>
        <w:gridCol w:w="850"/>
        <w:gridCol w:w="850"/>
        <w:gridCol w:w="850"/>
        <w:gridCol w:w="850"/>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101" w:type="dxa"/>
            <w:gridSpan w:val="2"/>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日</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17</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18</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19</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20</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21</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22</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23</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24</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25</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26</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27</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28</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29</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30</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exact"/>
        </w:trPr>
        <w:tc>
          <w:tcPr>
            <w:tcW w:w="1101" w:type="dxa"/>
            <w:gridSpan w:val="2"/>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检</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查</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人</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员</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restart"/>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检</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查</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结</w:t>
            </w:r>
          </w:p>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果</w:t>
            </w:r>
          </w:p>
        </w:tc>
        <w:tc>
          <w:tcPr>
            <w:tcW w:w="567"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上午</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p>
        </w:tc>
        <w:tc>
          <w:tcPr>
            <w:tcW w:w="567"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下午</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c>
          <w:tcPr>
            <w:tcW w:w="850" w:type="dxa"/>
            <w:vAlign w:val="center"/>
          </w:tcPr>
          <w:p>
            <w:pPr>
              <w:tabs>
                <w:tab w:val="left" w:pos="180"/>
                <w:tab w:val="left" w:pos="360"/>
                <w:tab w:val="left" w:pos="8460"/>
                <w:tab w:val="left" w:pos="8640"/>
              </w:tabs>
              <w:spacing w:line="180" w:lineRule="exact"/>
              <w:jc w:val="center"/>
              <w:rPr>
                <w:rFonts w:ascii="Times New Roman" w:hAnsi="Times New Roman" w:eastAsia="仿宋_GB2312"/>
                <w:sz w:val="18"/>
                <w:szCs w:val="18"/>
              </w:rPr>
            </w:pPr>
            <w:r>
              <w:rPr>
                <w:rFonts w:ascii="Times New Roman" w:hAnsi="Times New Roman" w:eastAsia="仿宋_GB2312"/>
                <w:sz w:val="18"/>
                <w:szCs w:val="18"/>
              </w:rPr>
              <w:t>□合格</w:t>
            </w:r>
          </w:p>
        </w:tc>
      </w:tr>
    </w:tbl>
    <w:p>
      <w:pPr>
        <w:rPr>
          <w:rFonts w:ascii="仿宋_GB2312" w:hAnsi="方正仿宋_GBK" w:eastAsia="仿宋_GB2312" w:cs="方正仿宋_GBK"/>
          <w:sz w:val="32"/>
          <w:szCs w:val="32"/>
        </w:rPr>
        <w:sectPr>
          <w:pgSz w:w="16838" w:h="11906" w:orient="landscape"/>
          <w:pgMar w:top="1588" w:right="2098" w:bottom="1474" w:left="1985" w:header="851" w:footer="992" w:gutter="0"/>
          <w:cols w:space="425" w:num="1"/>
          <w:docGrid w:type="linesAndChars" w:linePitch="312" w:charSpace="0"/>
        </w:sectPr>
      </w:pPr>
    </w:p>
    <w:p>
      <w:pPr>
        <w:pStyle w:val="2"/>
      </w:pPr>
      <w:bookmarkStart w:id="0" w:name="_GoBack"/>
      <w:bookmarkEnd w:id="0"/>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v:fill on="f" focussize="0,0"/>
              <v:stroke on="f"/>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ascii="宋体" w:hAnsi="宋体"/>
        <w:sz w:val="28"/>
      </w:rPr>
      <w:t>—</w:t>
    </w:r>
    <w:r>
      <w:rPr>
        <w:rFonts w:hint="eastAsia"/>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4</w:t>
    </w:r>
    <w:r>
      <w:rPr>
        <w:rFonts w:ascii="宋体" w:hAnsi="宋体"/>
        <w:sz w:val="28"/>
      </w:rPr>
      <w:fldChar w:fldCharType="end"/>
    </w:r>
    <w:r>
      <w:rPr>
        <w:rFonts w:hint="eastAsia"/>
        <w:sz w:val="28"/>
      </w:rPr>
      <w:t xml:space="preserve"> </w:t>
    </w:r>
    <w:r>
      <w:rPr>
        <w:rFonts w:hint="eastAsia" w:ascii="宋体" w:hAnsi="宋体"/>
        <w:sz w:val="28"/>
      </w:rPr>
      <w:t>—</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mM3MWVkZjgyY2Q0ZGM2ZjMyMzQ5OTg0N2VhMWQifQ=="/>
  </w:docVars>
  <w:rsids>
    <w:rsidRoot w:val="00D8196A"/>
    <w:rsid w:val="00003C6E"/>
    <w:rsid w:val="00007FF9"/>
    <w:rsid w:val="0001059C"/>
    <w:rsid w:val="00022059"/>
    <w:rsid w:val="00027B25"/>
    <w:rsid w:val="000322B0"/>
    <w:rsid w:val="000579A6"/>
    <w:rsid w:val="000636CE"/>
    <w:rsid w:val="00073989"/>
    <w:rsid w:val="00074390"/>
    <w:rsid w:val="00076AE1"/>
    <w:rsid w:val="000C098E"/>
    <w:rsid w:val="000D5780"/>
    <w:rsid w:val="001013E5"/>
    <w:rsid w:val="0010519E"/>
    <w:rsid w:val="00122672"/>
    <w:rsid w:val="001310D4"/>
    <w:rsid w:val="00134696"/>
    <w:rsid w:val="001448A4"/>
    <w:rsid w:val="00160600"/>
    <w:rsid w:val="00162252"/>
    <w:rsid w:val="001642B9"/>
    <w:rsid w:val="00175409"/>
    <w:rsid w:val="001954AB"/>
    <w:rsid w:val="001A1DD2"/>
    <w:rsid w:val="001A611C"/>
    <w:rsid w:val="001B20C1"/>
    <w:rsid w:val="001B369E"/>
    <w:rsid w:val="001C4594"/>
    <w:rsid w:val="001D31D8"/>
    <w:rsid w:val="001E745C"/>
    <w:rsid w:val="001F5971"/>
    <w:rsid w:val="00202ED5"/>
    <w:rsid w:val="00211070"/>
    <w:rsid w:val="002329B4"/>
    <w:rsid w:val="00234268"/>
    <w:rsid w:val="00242F1F"/>
    <w:rsid w:val="00250834"/>
    <w:rsid w:val="002513B3"/>
    <w:rsid w:val="00273747"/>
    <w:rsid w:val="002803FC"/>
    <w:rsid w:val="00287E7B"/>
    <w:rsid w:val="002C0054"/>
    <w:rsid w:val="002C2069"/>
    <w:rsid w:val="002D7864"/>
    <w:rsid w:val="002E6DBE"/>
    <w:rsid w:val="002F6808"/>
    <w:rsid w:val="002F7D55"/>
    <w:rsid w:val="00302E80"/>
    <w:rsid w:val="0030308E"/>
    <w:rsid w:val="00315044"/>
    <w:rsid w:val="003373E9"/>
    <w:rsid w:val="00347DD2"/>
    <w:rsid w:val="00360B14"/>
    <w:rsid w:val="00365F07"/>
    <w:rsid w:val="0037193C"/>
    <w:rsid w:val="00374446"/>
    <w:rsid w:val="00375507"/>
    <w:rsid w:val="00385E18"/>
    <w:rsid w:val="003907CE"/>
    <w:rsid w:val="00395946"/>
    <w:rsid w:val="003C4F5F"/>
    <w:rsid w:val="003E1EC2"/>
    <w:rsid w:val="003F7AA6"/>
    <w:rsid w:val="003F7B12"/>
    <w:rsid w:val="00406DDE"/>
    <w:rsid w:val="004274B1"/>
    <w:rsid w:val="00450975"/>
    <w:rsid w:val="00473AE3"/>
    <w:rsid w:val="00476195"/>
    <w:rsid w:val="00476258"/>
    <w:rsid w:val="004807F7"/>
    <w:rsid w:val="004B01CD"/>
    <w:rsid w:val="004B0CBA"/>
    <w:rsid w:val="004B132C"/>
    <w:rsid w:val="004B2E25"/>
    <w:rsid w:val="004C3AD9"/>
    <w:rsid w:val="004D108E"/>
    <w:rsid w:val="004F6D68"/>
    <w:rsid w:val="00520976"/>
    <w:rsid w:val="0052658E"/>
    <w:rsid w:val="005333D1"/>
    <w:rsid w:val="00536325"/>
    <w:rsid w:val="00541568"/>
    <w:rsid w:val="005500A6"/>
    <w:rsid w:val="00552DBE"/>
    <w:rsid w:val="005571CD"/>
    <w:rsid w:val="005572FA"/>
    <w:rsid w:val="00560D5A"/>
    <w:rsid w:val="005679F1"/>
    <w:rsid w:val="00576CC5"/>
    <w:rsid w:val="00577E3D"/>
    <w:rsid w:val="00580702"/>
    <w:rsid w:val="0059447F"/>
    <w:rsid w:val="00596494"/>
    <w:rsid w:val="005A53E2"/>
    <w:rsid w:val="005D44F3"/>
    <w:rsid w:val="006213EE"/>
    <w:rsid w:val="00623280"/>
    <w:rsid w:val="0062631B"/>
    <w:rsid w:val="006422F5"/>
    <w:rsid w:val="006431F9"/>
    <w:rsid w:val="00682503"/>
    <w:rsid w:val="006A141D"/>
    <w:rsid w:val="006A16B1"/>
    <w:rsid w:val="006A533C"/>
    <w:rsid w:val="006C144A"/>
    <w:rsid w:val="006C18AB"/>
    <w:rsid w:val="006D1719"/>
    <w:rsid w:val="006D6B5E"/>
    <w:rsid w:val="006E413A"/>
    <w:rsid w:val="006E4D8B"/>
    <w:rsid w:val="006F6B3C"/>
    <w:rsid w:val="006F74F8"/>
    <w:rsid w:val="00713431"/>
    <w:rsid w:val="00715FFE"/>
    <w:rsid w:val="00727462"/>
    <w:rsid w:val="00740478"/>
    <w:rsid w:val="00761FC7"/>
    <w:rsid w:val="00764472"/>
    <w:rsid w:val="00767EBE"/>
    <w:rsid w:val="0078591C"/>
    <w:rsid w:val="00792751"/>
    <w:rsid w:val="007A2ECD"/>
    <w:rsid w:val="007A70CB"/>
    <w:rsid w:val="007A7CDA"/>
    <w:rsid w:val="007B7BE6"/>
    <w:rsid w:val="007C25B4"/>
    <w:rsid w:val="007D1F54"/>
    <w:rsid w:val="007D3C7B"/>
    <w:rsid w:val="007E49E8"/>
    <w:rsid w:val="007E6F03"/>
    <w:rsid w:val="007F4D97"/>
    <w:rsid w:val="007F71BC"/>
    <w:rsid w:val="00803369"/>
    <w:rsid w:val="00812273"/>
    <w:rsid w:val="00823FA1"/>
    <w:rsid w:val="00827B1A"/>
    <w:rsid w:val="008361AF"/>
    <w:rsid w:val="00845CED"/>
    <w:rsid w:val="00865864"/>
    <w:rsid w:val="00871AC4"/>
    <w:rsid w:val="00887F5E"/>
    <w:rsid w:val="008A6E4F"/>
    <w:rsid w:val="008B0441"/>
    <w:rsid w:val="008B1F23"/>
    <w:rsid w:val="008E3852"/>
    <w:rsid w:val="0090116D"/>
    <w:rsid w:val="00907F9B"/>
    <w:rsid w:val="00922BD7"/>
    <w:rsid w:val="00927141"/>
    <w:rsid w:val="00931A79"/>
    <w:rsid w:val="00933677"/>
    <w:rsid w:val="00933DC8"/>
    <w:rsid w:val="009374B6"/>
    <w:rsid w:val="009379FD"/>
    <w:rsid w:val="00960D8A"/>
    <w:rsid w:val="00976549"/>
    <w:rsid w:val="0098206E"/>
    <w:rsid w:val="00985037"/>
    <w:rsid w:val="009853A7"/>
    <w:rsid w:val="0098557A"/>
    <w:rsid w:val="00994265"/>
    <w:rsid w:val="009B5E8F"/>
    <w:rsid w:val="009B784B"/>
    <w:rsid w:val="009D3E5F"/>
    <w:rsid w:val="009D4F66"/>
    <w:rsid w:val="009E15BD"/>
    <w:rsid w:val="00A00D02"/>
    <w:rsid w:val="00A03D28"/>
    <w:rsid w:val="00A03ECD"/>
    <w:rsid w:val="00A25271"/>
    <w:rsid w:val="00A266D1"/>
    <w:rsid w:val="00A30423"/>
    <w:rsid w:val="00A53803"/>
    <w:rsid w:val="00A56C0E"/>
    <w:rsid w:val="00A56E7C"/>
    <w:rsid w:val="00A60AEA"/>
    <w:rsid w:val="00A6108C"/>
    <w:rsid w:val="00A652B9"/>
    <w:rsid w:val="00A871CC"/>
    <w:rsid w:val="00A94105"/>
    <w:rsid w:val="00AA458D"/>
    <w:rsid w:val="00AA5EE6"/>
    <w:rsid w:val="00AB362F"/>
    <w:rsid w:val="00AB44EF"/>
    <w:rsid w:val="00AD4B92"/>
    <w:rsid w:val="00AD5DAE"/>
    <w:rsid w:val="00AD6F60"/>
    <w:rsid w:val="00AE7D8D"/>
    <w:rsid w:val="00AF03FF"/>
    <w:rsid w:val="00AF3ABE"/>
    <w:rsid w:val="00B001E6"/>
    <w:rsid w:val="00B030DD"/>
    <w:rsid w:val="00B03C48"/>
    <w:rsid w:val="00B16AC7"/>
    <w:rsid w:val="00B23412"/>
    <w:rsid w:val="00B31808"/>
    <w:rsid w:val="00B357D1"/>
    <w:rsid w:val="00B40F6A"/>
    <w:rsid w:val="00B44FB4"/>
    <w:rsid w:val="00B54F02"/>
    <w:rsid w:val="00B721C9"/>
    <w:rsid w:val="00B72D9C"/>
    <w:rsid w:val="00B83BD9"/>
    <w:rsid w:val="00B94DC8"/>
    <w:rsid w:val="00B94F8C"/>
    <w:rsid w:val="00BA49DB"/>
    <w:rsid w:val="00BA52EC"/>
    <w:rsid w:val="00BB3E04"/>
    <w:rsid w:val="00BB4152"/>
    <w:rsid w:val="00BE7026"/>
    <w:rsid w:val="00BF3F47"/>
    <w:rsid w:val="00BF5ECD"/>
    <w:rsid w:val="00C32CA5"/>
    <w:rsid w:val="00C40DF8"/>
    <w:rsid w:val="00C53045"/>
    <w:rsid w:val="00C554BF"/>
    <w:rsid w:val="00C5743F"/>
    <w:rsid w:val="00C74D93"/>
    <w:rsid w:val="00C81155"/>
    <w:rsid w:val="00C87245"/>
    <w:rsid w:val="00C9290C"/>
    <w:rsid w:val="00C93D79"/>
    <w:rsid w:val="00CA3F0D"/>
    <w:rsid w:val="00CB5256"/>
    <w:rsid w:val="00CC08B4"/>
    <w:rsid w:val="00CD2900"/>
    <w:rsid w:val="00CD450E"/>
    <w:rsid w:val="00CE2B1F"/>
    <w:rsid w:val="00CF6263"/>
    <w:rsid w:val="00D03BD7"/>
    <w:rsid w:val="00D23694"/>
    <w:rsid w:val="00D27E80"/>
    <w:rsid w:val="00D369E7"/>
    <w:rsid w:val="00D376B4"/>
    <w:rsid w:val="00D432E1"/>
    <w:rsid w:val="00D516F9"/>
    <w:rsid w:val="00D55DD3"/>
    <w:rsid w:val="00D63F78"/>
    <w:rsid w:val="00D64A88"/>
    <w:rsid w:val="00D8196A"/>
    <w:rsid w:val="00D93ABE"/>
    <w:rsid w:val="00DA4E18"/>
    <w:rsid w:val="00DC1A34"/>
    <w:rsid w:val="00DC3ADE"/>
    <w:rsid w:val="00DC3C72"/>
    <w:rsid w:val="00DC7CD9"/>
    <w:rsid w:val="00DE5122"/>
    <w:rsid w:val="00DF0F47"/>
    <w:rsid w:val="00E03E3D"/>
    <w:rsid w:val="00E04134"/>
    <w:rsid w:val="00E30E18"/>
    <w:rsid w:val="00E4215A"/>
    <w:rsid w:val="00E432AF"/>
    <w:rsid w:val="00E63470"/>
    <w:rsid w:val="00E65845"/>
    <w:rsid w:val="00E801C4"/>
    <w:rsid w:val="00E80A49"/>
    <w:rsid w:val="00E82B7E"/>
    <w:rsid w:val="00E83AF9"/>
    <w:rsid w:val="00EA559D"/>
    <w:rsid w:val="00EB53A8"/>
    <w:rsid w:val="00EB6F2C"/>
    <w:rsid w:val="00ED13D1"/>
    <w:rsid w:val="00ED5F41"/>
    <w:rsid w:val="00EF3E6C"/>
    <w:rsid w:val="00EF6918"/>
    <w:rsid w:val="00F13D81"/>
    <w:rsid w:val="00F15888"/>
    <w:rsid w:val="00F31DEA"/>
    <w:rsid w:val="00F37B03"/>
    <w:rsid w:val="00F37CD4"/>
    <w:rsid w:val="00F37DC7"/>
    <w:rsid w:val="00F415D1"/>
    <w:rsid w:val="00F41959"/>
    <w:rsid w:val="00F4431F"/>
    <w:rsid w:val="00F642A4"/>
    <w:rsid w:val="00F74516"/>
    <w:rsid w:val="00F77837"/>
    <w:rsid w:val="00F80B47"/>
    <w:rsid w:val="00F96076"/>
    <w:rsid w:val="00FC4D63"/>
    <w:rsid w:val="00FD34DC"/>
    <w:rsid w:val="00FF73CB"/>
    <w:rsid w:val="16F83F95"/>
    <w:rsid w:val="1BFF7FB2"/>
    <w:rsid w:val="1F170047"/>
    <w:rsid w:val="2F5B2016"/>
    <w:rsid w:val="2F5FAB04"/>
    <w:rsid w:val="30FF6A98"/>
    <w:rsid w:val="33FBAED6"/>
    <w:rsid w:val="34470C66"/>
    <w:rsid w:val="3ADEF9F6"/>
    <w:rsid w:val="3BBF6B66"/>
    <w:rsid w:val="3F3F3B88"/>
    <w:rsid w:val="3FE72B4F"/>
    <w:rsid w:val="53D22D2F"/>
    <w:rsid w:val="5FEFC227"/>
    <w:rsid w:val="62BF217B"/>
    <w:rsid w:val="666B9D21"/>
    <w:rsid w:val="672F59A3"/>
    <w:rsid w:val="67323655"/>
    <w:rsid w:val="6FAF65A5"/>
    <w:rsid w:val="75B538F3"/>
    <w:rsid w:val="775D1193"/>
    <w:rsid w:val="77BE7633"/>
    <w:rsid w:val="77FFBB3E"/>
    <w:rsid w:val="79E75467"/>
    <w:rsid w:val="7DDB76EB"/>
    <w:rsid w:val="7ECF0DB3"/>
    <w:rsid w:val="7F7D0B8D"/>
    <w:rsid w:val="7FF62BEF"/>
    <w:rsid w:val="96FDBAA7"/>
    <w:rsid w:val="BBED783D"/>
    <w:rsid w:val="C57FFE91"/>
    <w:rsid w:val="DBF70AE0"/>
    <w:rsid w:val="DD7705D8"/>
    <w:rsid w:val="DFFB362A"/>
    <w:rsid w:val="EFB7814A"/>
    <w:rsid w:val="F7BB1CBF"/>
    <w:rsid w:val="F7F356A0"/>
    <w:rsid w:val="F7FFD645"/>
    <w:rsid w:val="FE6D2C31"/>
    <w:rsid w:val="FEED5513"/>
    <w:rsid w:val="FF76B235"/>
    <w:rsid w:val="FFCB71AB"/>
    <w:rsid w:val="FFCF35A0"/>
    <w:rsid w:val="FFDF8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link w:val="19"/>
    <w:qFormat/>
    <w:uiPriority w:val="0"/>
    <w:pPr>
      <w:spacing w:beforeAutospacing="1" w:afterAutospacing="1"/>
      <w:jc w:val="left"/>
      <w:outlineLvl w:val="1"/>
    </w:pPr>
    <w:rPr>
      <w:rFonts w:ascii="宋体" w:hAnsi="宋体"/>
      <w:b/>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
    <w:unhideWhenUsed/>
    <w:qFormat/>
    <w:uiPriority w:val="99"/>
    <w:pPr>
      <w:ind w:firstLine="420" w:firstLineChars="200"/>
    </w:pPr>
  </w:style>
  <w:style w:type="paragraph" w:styleId="3">
    <w:name w:val="Body Text Indent"/>
    <w:basedOn w:val="1"/>
    <w:next w:val="4"/>
    <w:link w:val="15"/>
    <w:semiHidden/>
    <w:unhideWhenUsed/>
    <w:qFormat/>
    <w:uiPriority w:val="99"/>
    <w:pPr>
      <w:spacing w:after="120"/>
      <w:ind w:left="420" w:leftChars="200"/>
    </w:pPr>
  </w:style>
  <w:style w:type="paragraph" w:styleId="4">
    <w:name w:val="Normal Indent"/>
    <w:basedOn w:val="1"/>
    <w:qFormat/>
    <w:uiPriority w:val="0"/>
    <w:pPr>
      <w:ind w:firstLine="20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正文文本缩进 Char"/>
    <w:basedOn w:val="11"/>
    <w:link w:val="3"/>
    <w:semiHidden/>
    <w:qFormat/>
    <w:uiPriority w:val="99"/>
    <w:rPr>
      <w:rFonts w:ascii="Calibri" w:hAnsi="Calibri" w:eastAsia="宋体" w:cs="Times New Roman"/>
    </w:rPr>
  </w:style>
  <w:style w:type="character" w:customStyle="1" w:styleId="16">
    <w:name w:val="正文首行缩进 2 Char"/>
    <w:basedOn w:val="15"/>
    <w:link w:val="2"/>
    <w:qFormat/>
    <w:uiPriority w:val="99"/>
    <w:rPr>
      <w:rFonts w:ascii="Calibri" w:hAnsi="Calibri" w:eastAsia="宋体" w:cs="Times New Roman"/>
    </w:rPr>
  </w:style>
  <w:style w:type="character" w:customStyle="1" w:styleId="17">
    <w:name w:val="批注框文本 Char"/>
    <w:basedOn w:val="11"/>
    <w:link w:val="6"/>
    <w:semiHidden/>
    <w:qFormat/>
    <w:uiPriority w:val="99"/>
    <w:rPr>
      <w:rFonts w:ascii="Calibri" w:hAnsi="Calibri" w:eastAsia="宋体" w:cs="Times New Roman"/>
      <w:sz w:val="18"/>
      <w:szCs w:val="18"/>
    </w:rPr>
  </w:style>
  <w:style w:type="character" w:customStyle="1" w:styleId="18">
    <w:name w:val="标题 2 Char"/>
    <w:basedOn w:val="11"/>
    <w:link w:val="5"/>
    <w:semiHidden/>
    <w:qFormat/>
    <w:uiPriority w:val="9"/>
    <w:rPr>
      <w:rFonts w:asciiTheme="majorHAnsi" w:hAnsiTheme="majorHAnsi" w:eastAsiaTheme="majorEastAsia" w:cstheme="majorBidi"/>
      <w:b/>
      <w:bCs/>
      <w:kern w:val="2"/>
      <w:sz w:val="32"/>
      <w:szCs w:val="32"/>
    </w:rPr>
  </w:style>
  <w:style w:type="character" w:customStyle="1" w:styleId="19">
    <w:name w:val="标题 2 Char1"/>
    <w:link w:val="5"/>
    <w:qFormat/>
    <w:uiPriority w:val="0"/>
    <w:rPr>
      <w:rFonts w:ascii="宋体" w:hAnsi="宋体" w:eastAsia="宋体" w:cs="Times New Roman"/>
      <w:b/>
      <w:sz w:val="36"/>
      <w:szCs w:val="36"/>
    </w:rPr>
  </w:style>
  <w:style w:type="character" w:customStyle="1" w:styleId="20">
    <w:name w:val="页脚 字符"/>
    <w:qFormat/>
    <w:uiPriority w:val="99"/>
    <w:rPr>
      <w:rFonts w:ascii="Calibri" w:hAnsi="Calibri"/>
      <w:kern w:val="2"/>
      <w:sz w:val="18"/>
      <w:szCs w:val="18"/>
    </w:rPr>
  </w:style>
  <w:style w:type="character" w:customStyle="1" w:styleId="21">
    <w:name w:val="页眉 字符"/>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2114</Words>
  <Characters>2178</Characters>
  <Lines>22</Lines>
  <Paragraphs>6</Paragraphs>
  <TotalTime>7</TotalTime>
  <ScaleCrop>false</ScaleCrop>
  <LinksUpToDate>false</LinksUpToDate>
  <CharactersWithSpaces>2306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2022-07-23T19:02:00Z</dcterms:created>
  <dc:creator>赵军</dc:creator>
  <cp:lastModifiedBy>hp</cp:lastModifiedBy>
  <cp:lastPrinted>2022-07-27T01:32:00Z</cp:lastPrinted>
  <dcterms:modified xsi:type="dcterms:W3CDTF">2023-02-21T01:57:33Z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472A563FA0C5481D8D03D0C2E3BA5978</vt:lpwstr>
  </property>
</Properties>
</file>