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48" w:rsidRPr="00342CFD" w:rsidRDefault="00D93948" w:rsidP="00D93948">
      <w:pPr>
        <w:adjustRightInd w:val="0"/>
        <w:spacing w:line="1600" w:lineRule="exact"/>
        <w:jc w:val="center"/>
        <w:textAlignment w:val="baseline"/>
        <w:rPr>
          <w:rFonts w:ascii="宋体" w:hAnsi="Times New Roman"/>
          <w:b/>
          <w:color w:val="FF0000"/>
          <w:spacing w:val="2"/>
          <w:kern w:val="0"/>
          <w:sz w:val="72"/>
          <w:szCs w:val="72"/>
        </w:rPr>
      </w:pPr>
    </w:p>
    <w:p w:rsidR="00D93948" w:rsidRPr="00342CFD" w:rsidRDefault="00D93948" w:rsidP="00D93948">
      <w:pPr>
        <w:adjustRightInd w:val="0"/>
        <w:spacing w:line="360" w:lineRule="atLeast"/>
        <w:ind w:rightChars="310" w:right="651" w:firstLineChars="63" w:firstLine="534"/>
        <w:jc w:val="distribute"/>
        <w:textAlignment w:val="baseline"/>
        <w:rPr>
          <w:rFonts w:ascii="宋体" w:hAnsi="Times New Roman"/>
          <w:b/>
          <w:color w:val="FF0000"/>
          <w:spacing w:val="2"/>
          <w:kern w:val="0"/>
          <w:sz w:val="84"/>
          <w:szCs w:val="84"/>
        </w:rPr>
      </w:pPr>
      <w:r w:rsidRPr="00342CFD">
        <w:rPr>
          <w:rFonts w:ascii="宋体" w:hAnsi="Times New Roman" w:hint="eastAsia"/>
          <w:b/>
          <w:color w:val="FF0000"/>
          <w:spacing w:val="2"/>
          <w:kern w:val="0"/>
          <w:sz w:val="84"/>
          <w:szCs w:val="84"/>
        </w:rPr>
        <w:t>天津市财政局文件</w:t>
      </w:r>
    </w:p>
    <w:p w:rsidR="00D93948" w:rsidRPr="00342CFD" w:rsidRDefault="00D93948" w:rsidP="00D93948">
      <w:pPr>
        <w:adjustRightInd w:val="0"/>
        <w:spacing w:line="600" w:lineRule="exact"/>
        <w:jc w:val="left"/>
        <w:textAlignment w:val="baseline"/>
        <w:rPr>
          <w:rFonts w:ascii="宋体" w:hAnsi="Times New Roman"/>
          <w:b/>
          <w:color w:val="000000"/>
          <w:kern w:val="0"/>
          <w:sz w:val="28"/>
          <w:szCs w:val="20"/>
        </w:rPr>
      </w:pPr>
    </w:p>
    <w:p w:rsidR="00D93948" w:rsidRPr="00342CFD" w:rsidRDefault="00D93948" w:rsidP="00D93948">
      <w:pPr>
        <w:adjustRightInd w:val="0"/>
        <w:spacing w:line="600" w:lineRule="exact"/>
        <w:jc w:val="left"/>
        <w:textAlignment w:val="baseline"/>
        <w:rPr>
          <w:rFonts w:ascii="宋体" w:hAnsi="Times New Roman"/>
          <w:b/>
          <w:color w:val="000000"/>
          <w:kern w:val="0"/>
          <w:sz w:val="28"/>
          <w:szCs w:val="20"/>
        </w:rPr>
      </w:pPr>
    </w:p>
    <w:p w:rsidR="00D93948" w:rsidRPr="00342CFD" w:rsidRDefault="00D93948" w:rsidP="00D93948">
      <w:pPr>
        <w:adjustRightInd w:val="0"/>
        <w:spacing w:line="600" w:lineRule="exact"/>
        <w:jc w:val="center"/>
        <w:textAlignment w:val="baseline"/>
        <w:rPr>
          <w:rFonts w:ascii="Times New Roman" w:eastAsia="仿宋_GB2312" w:hAnsi="Times New Roman"/>
          <w:color w:val="000000"/>
          <w:kern w:val="0"/>
          <w:sz w:val="32"/>
          <w:szCs w:val="32"/>
        </w:rPr>
      </w:pPr>
      <w:r w:rsidRPr="00342CFD">
        <w:rPr>
          <w:rFonts w:ascii="Times New Roman" w:eastAsia="仿宋_GB2312" w:hAnsi="Times New Roman"/>
          <w:color w:val="000000"/>
          <w:kern w:val="0"/>
          <w:sz w:val="32"/>
          <w:szCs w:val="32"/>
        </w:rPr>
        <w:t>津财综〔</w:t>
      </w:r>
      <w:r w:rsidRPr="00342CFD">
        <w:rPr>
          <w:rFonts w:ascii="Times New Roman" w:eastAsia="仿宋_GB2312" w:hAnsi="Times New Roman"/>
          <w:color w:val="000000"/>
          <w:kern w:val="0"/>
          <w:sz w:val="32"/>
          <w:szCs w:val="32"/>
        </w:rPr>
        <w:t>201</w:t>
      </w:r>
      <w:r>
        <w:rPr>
          <w:rFonts w:ascii="Times New Roman" w:eastAsia="仿宋_GB2312" w:hAnsi="Times New Roman" w:hint="eastAsia"/>
          <w:color w:val="000000"/>
          <w:kern w:val="0"/>
          <w:sz w:val="32"/>
          <w:szCs w:val="32"/>
        </w:rPr>
        <w:t>9</w:t>
      </w:r>
      <w:r w:rsidRPr="00342CFD">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106</w:t>
      </w:r>
      <w:r w:rsidRPr="00342CFD">
        <w:rPr>
          <w:rFonts w:ascii="Times New Roman" w:eastAsia="仿宋_GB2312" w:hAnsi="Times New Roman"/>
          <w:color w:val="000000"/>
          <w:kern w:val="0"/>
          <w:sz w:val="32"/>
          <w:szCs w:val="32"/>
        </w:rPr>
        <w:t>号</w:t>
      </w:r>
    </w:p>
    <w:p w:rsidR="00D93948" w:rsidRPr="00342CFD" w:rsidRDefault="00D93948" w:rsidP="00D93948">
      <w:pPr>
        <w:adjustRightInd w:val="0"/>
        <w:spacing w:line="360" w:lineRule="atLeast"/>
        <w:jc w:val="center"/>
        <w:textAlignment w:val="baseline"/>
        <w:rPr>
          <w:rFonts w:ascii="宋体" w:hAnsi="Times New Roman"/>
          <w:color w:val="000000"/>
          <w:kern w:val="0"/>
          <w:sz w:val="28"/>
          <w:szCs w:val="20"/>
        </w:rPr>
      </w:pPr>
      <w:r>
        <w:rPr>
          <w:noProof/>
        </w:rPr>
        <w:pict>
          <v:line id="直接连接符 2" o:spid="_x0000_s2050" style="position:absolute;left:0;text-align:left;z-index:251660288;visibility:visible" from=".55pt,7.3pt" to="441.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9nMA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" strokecolor="red" strokeweight="2.25pt"/>
        </w:pict>
      </w:r>
    </w:p>
    <w:p w:rsidR="00D93948" w:rsidRPr="00342CFD" w:rsidRDefault="00D93948" w:rsidP="00D93948">
      <w:pPr>
        <w:adjustRightInd w:val="0"/>
        <w:spacing w:line="360" w:lineRule="atLeast"/>
        <w:jc w:val="left"/>
        <w:textAlignment w:val="baseline"/>
        <w:rPr>
          <w:rFonts w:ascii="宋体" w:hAnsi="Times New Roman"/>
          <w:color w:val="000000"/>
          <w:kern w:val="0"/>
          <w:sz w:val="28"/>
          <w:szCs w:val="20"/>
        </w:rPr>
      </w:pPr>
    </w:p>
    <w:p w:rsidR="00D93948" w:rsidRPr="00342CFD" w:rsidRDefault="00D93948" w:rsidP="00D93948">
      <w:pPr>
        <w:adjustRightInd w:val="0"/>
        <w:spacing w:line="360" w:lineRule="atLeast"/>
        <w:jc w:val="left"/>
        <w:textAlignment w:val="baseline"/>
        <w:rPr>
          <w:rFonts w:ascii="宋体" w:hAnsi="Times New Roman"/>
          <w:color w:val="000000"/>
          <w:kern w:val="0"/>
          <w:sz w:val="28"/>
          <w:szCs w:val="20"/>
        </w:rPr>
      </w:pPr>
    </w:p>
    <w:p w:rsidR="00D93948" w:rsidRPr="00342CFD" w:rsidRDefault="00D93948" w:rsidP="00D93948">
      <w:pPr>
        <w:adjustRightInd w:val="0"/>
        <w:spacing w:line="360" w:lineRule="atLeast"/>
        <w:jc w:val="center"/>
        <w:textAlignment w:val="baseline"/>
        <w:rPr>
          <w:rFonts w:ascii="方正小标宋简体" w:eastAsia="方正小标宋简体" w:hAnsi="宋体"/>
          <w:kern w:val="0"/>
          <w:sz w:val="44"/>
          <w:szCs w:val="44"/>
        </w:rPr>
      </w:pPr>
      <w:r w:rsidRPr="00342CFD">
        <w:rPr>
          <w:rFonts w:ascii="方正小标宋简体" w:eastAsia="方正小标宋简体" w:hAnsi="宋体" w:hint="eastAsia"/>
          <w:kern w:val="0"/>
          <w:sz w:val="44"/>
          <w:szCs w:val="44"/>
        </w:rPr>
        <w:t>天津市财政局关于核发新版医疗收费票据</w:t>
      </w:r>
    </w:p>
    <w:p w:rsidR="00D93948" w:rsidRPr="00342CFD" w:rsidRDefault="00D93948" w:rsidP="00D93948">
      <w:pPr>
        <w:adjustRightInd w:val="0"/>
        <w:spacing w:line="360" w:lineRule="atLeast"/>
        <w:jc w:val="center"/>
        <w:textAlignment w:val="baseline"/>
        <w:rPr>
          <w:rFonts w:ascii="方正小标宋简体" w:eastAsia="方正小标宋简体" w:hAnsi="宋体"/>
          <w:kern w:val="0"/>
          <w:sz w:val="44"/>
          <w:szCs w:val="44"/>
        </w:rPr>
      </w:pPr>
      <w:r w:rsidRPr="00342CFD">
        <w:rPr>
          <w:rFonts w:ascii="方正小标宋简体" w:eastAsia="方正小标宋简体" w:hAnsi="宋体" w:hint="eastAsia"/>
          <w:kern w:val="0"/>
          <w:sz w:val="44"/>
          <w:szCs w:val="44"/>
        </w:rPr>
        <w:t>有关问题的通知</w:t>
      </w:r>
    </w:p>
    <w:p w:rsidR="00D93948" w:rsidRPr="00342CFD" w:rsidRDefault="00D93948" w:rsidP="00D93948">
      <w:pPr>
        <w:adjustRightInd w:val="0"/>
        <w:spacing w:line="560" w:lineRule="exact"/>
        <w:jc w:val="left"/>
        <w:textAlignment w:val="baseline"/>
        <w:rPr>
          <w:rFonts w:ascii="仿宋_GB2312" w:eastAsia="仿宋_GB2312" w:hAnsi="Times New Roman"/>
          <w:kern w:val="0"/>
          <w:sz w:val="32"/>
          <w:szCs w:val="20"/>
        </w:rPr>
      </w:pPr>
    </w:p>
    <w:p w:rsidR="00D93948" w:rsidRPr="00342CFD" w:rsidRDefault="00D93948" w:rsidP="00D93948">
      <w:pPr>
        <w:adjustRightInd w:val="0"/>
        <w:spacing w:line="560" w:lineRule="exact"/>
        <w:textAlignment w:val="baseline"/>
        <w:rPr>
          <w:rFonts w:ascii="Times New Roman" w:eastAsia="仿宋_GB2312" w:hAnsi="Times New Roman"/>
          <w:kern w:val="0"/>
          <w:sz w:val="32"/>
          <w:szCs w:val="20"/>
        </w:rPr>
      </w:pPr>
      <w:r w:rsidRPr="00342CFD">
        <w:rPr>
          <w:rFonts w:ascii="Times New Roman" w:eastAsia="仿宋_GB2312" w:hAnsi="Times New Roman"/>
          <w:kern w:val="0"/>
          <w:sz w:val="32"/>
          <w:szCs w:val="20"/>
        </w:rPr>
        <w:t>票据管理中心</w:t>
      </w:r>
      <w:r>
        <w:rPr>
          <w:rFonts w:ascii="Times New Roman" w:eastAsia="仿宋_GB2312" w:hAnsi="Times New Roman" w:hint="eastAsia"/>
          <w:kern w:val="0"/>
          <w:sz w:val="32"/>
          <w:szCs w:val="20"/>
        </w:rPr>
        <w:t>，各区财政局</w:t>
      </w:r>
      <w:r w:rsidRPr="00342CFD">
        <w:rPr>
          <w:rFonts w:ascii="Times New Roman" w:eastAsia="仿宋_GB2312" w:hAnsi="Times New Roman"/>
          <w:kern w:val="0"/>
          <w:sz w:val="32"/>
          <w:szCs w:val="20"/>
        </w:rPr>
        <w:t>：</w:t>
      </w:r>
    </w:p>
    <w:p w:rsidR="00D93948" w:rsidRDefault="00D93948" w:rsidP="00D93948">
      <w:pPr>
        <w:adjustRightInd w:val="0"/>
        <w:spacing w:line="560" w:lineRule="exact"/>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根据市财政局、市卫生健康委、市医保局《</w:t>
      </w:r>
      <w:r w:rsidRPr="00342CFD">
        <w:rPr>
          <w:rFonts w:ascii="Times New Roman" w:eastAsia="仿宋_GB2312" w:hAnsi="Times New Roman" w:hint="eastAsia"/>
          <w:kern w:val="0"/>
          <w:sz w:val="32"/>
          <w:szCs w:val="32"/>
        </w:rPr>
        <w:t>关于转发</w:t>
      </w:r>
      <w:r>
        <w:rPr>
          <w:rFonts w:ascii="Times New Roman" w:eastAsia="仿宋_GB2312" w:hAnsi="Times New Roman" w:hint="eastAsia"/>
          <w:kern w:val="0"/>
          <w:sz w:val="32"/>
          <w:szCs w:val="32"/>
        </w:rPr>
        <w:t>&lt;</w:t>
      </w:r>
      <w:r w:rsidRPr="00342CFD">
        <w:rPr>
          <w:rFonts w:ascii="Times New Roman" w:eastAsia="仿宋_GB2312" w:hAnsi="Times New Roman" w:hint="eastAsia"/>
          <w:kern w:val="0"/>
          <w:sz w:val="32"/>
          <w:szCs w:val="32"/>
        </w:rPr>
        <w:t>财政部国家卫生健康委国家医疗保障局关于全面推行医疗收费电子票据管理改革的通知</w:t>
      </w:r>
      <w:r>
        <w:rPr>
          <w:rFonts w:ascii="Times New Roman" w:eastAsia="仿宋_GB2312" w:hAnsi="Times New Roman" w:hint="eastAsia"/>
          <w:kern w:val="0"/>
          <w:sz w:val="32"/>
          <w:szCs w:val="32"/>
        </w:rPr>
        <w:t>&gt;</w:t>
      </w:r>
      <w:r w:rsidRPr="00342CFD">
        <w:rPr>
          <w:rFonts w:ascii="Times New Roman" w:eastAsia="仿宋_GB2312" w:hAnsi="Times New Roman" w:hint="eastAsia"/>
          <w:kern w:val="0"/>
          <w:sz w:val="32"/>
          <w:szCs w:val="32"/>
        </w:rPr>
        <w:t>的通知</w:t>
      </w:r>
      <w:r>
        <w:rPr>
          <w:rFonts w:ascii="Times New Roman" w:eastAsia="仿宋_GB2312" w:hAnsi="Times New Roman" w:hint="eastAsia"/>
          <w:kern w:val="0"/>
          <w:sz w:val="32"/>
          <w:szCs w:val="32"/>
        </w:rPr>
        <w:t>》（</w:t>
      </w:r>
      <w:r w:rsidRPr="00342CFD">
        <w:rPr>
          <w:rFonts w:ascii="Times New Roman" w:eastAsia="仿宋_GB2312" w:hAnsi="Times New Roman" w:hint="eastAsia"/>
          <w:kern w:val="0"/>
          <w:sz w:val="32"/>
          <w:szCs w:val="32"/>
        </w:rPr>
        <w:t>津财综〔</w:t>
      </w:r>
      <w:r w:rsidRPr="00342CFD">
        <w:rPr>
          <w:rFonts w:ascii="Times New Roman" w:eastAsia="仿宋_GB2312" w:hAnsi="Times New Roman" w:hint="eastAsia"/>
          <w:kern w:val="0"/>
          <w:sz w:val="32"/>
          <w:szCs w:val="32"/>
        </w:rPr>
        <w:t>2019</w:t>
      </w:r>
      <w:r w:rsidRPr="00342CFD">
        <w:rPr>
          <w:rFonts w:ascii="Times New Roman" w:eastAsia="仿宋_GB2312" w:hAnsi="Times New Roman" w:hint="eastAsia"/>
          <w:kern w:val="0"/>
          <w:sz w:val="32"/>
          <w:szCs w:val="32"/>
        </w:rPr>
        <w:t>〕</w:t>
      </w:r>
      <w:r w:rsidRPr="00342CFD">
        <w:rPr>
          <w:rFonts w:ascii="Times New Roman" w:eastAsia="仿宋_GB2312" w:hAnsi="Times New Roman" w:hint="eastAsia"/>
          <w:kern w:val="0"/>
          <w:sz w:val="32"/>
          <w:szCs w:val="32"/>
        </w:rPr>
        <w:t>84</w:t>
      </w:r>
      <w:r w:rsidRPr="00342CFD">
        <w:rPr>
          <w:rFonts w:ascii="Times New Roman" w:eastAsia="仿宋_GB2312" w:hAnsi="Times New Roman" w:hint="eastAsia"/>
          <w:kern w:val="0"/>
          <w:sz w:val="32"/>
          <w:szCs w:val="32"/>
        </w:rPr>
        <w:t>号</w:t>
      </w:r>
      <w:r>
        <w:rPr>
          <w:rFonts w:ascii="Times New Roman" w:eastAsia="仿宋_GB2312" w:hAnsi="Times New Roman" w:hint="eastAsia"/>
          <w:kern w:val="0"/>
          <w:sz w:val="32"/>
          <w:szCs w:val="32"/>
        </w:rPr>
        <w:t>）规定，我市自</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月启用全市统一的新版医疗收费票据式样</w:t>
      </w:r>
      <w:r>
        <w:rPr>
          <w:rFonts w:ascii="Times New Roman" w:eastAsia="仿宋_GB2312" w:hAnsi="Times New Roman" w:hint="eastAsia"/>
          <w:kern w:val="0"/>
          <w:sz w:val="32"/>
          <w:szCs w:val="20"/>
        </w:rPr>
        <w:t>。</w:t>
      </w:r>
      <w:r>
        <w:rPr>
          <w:rFonts w:ascii="Times New Roman" w:eastAsia="仿宋_GB2312" w:hAnsi="Times New Roman"/>
          <w:kern w:val="0"/>
          <w:sz w:val="32"/>
          <w:szCs w:val="32"/>
        </w:rPr>
        <w:t>现</w:t>
      </w:r>
      <w:r>
        <w:rPr>
          <w:rFonts w:ascii="Times New Roman" w:eastAsia="仿宋_GB2312" w:hAnsi="Times New Roman" w:hint="eastAsia"/>
          <w:kern w:val="0"/>
          <w:sz w:val="32"/>
          <w:szCs w:val="32"/>
        </w:rPr>
        <w:t>将</w:t>
      </w:r>
      <w:r w:rsidRPr="00342CFD">
        <w:rPr>
          <w:rFonts w:ascii="Times New Roman" w:eastAsia="仿宋_GB2312" w:hAnsi="Times New Roman"/>
          <w:kern w:val="0"/>
          <w:sz w:val="32"/>
          <w:szCs w:val="20"/>
        </w:rPr>
        <w:t>核发新版医疗收费票据</w:t>
      </w:r>
      <w:r w:rsidRPr="00342CFD">
        <w:rPr>
          <w:rFonts w:ascii="Times New Roman" w:eastAsia="仿宋_GB2312" w:hAnsi="Times New Roman"/>
          <w:kern w:val="0"/>
          <w:sz w:val="32"/>
          <w:szCs w:val="32"/>
        </w:rPr>
        <w:t>有关问题通知如下：</w:t>
      </w:r>
      <w:r w:rsidRPr="00342CFD">
        <w:rPr>
          <w:rFonts w:ascii="Times New Roman" w:eastAsia="仿宋_GB2312" w:hAnsi="Times New Roman"/>
          <w:kern w:val="0"/>
          <w:sz w:val="32"/>
          <w:szCs w:val="32"/>
        </w:rPr>
        <w:t xml:space="preserve"> </w:t>
      </w:r>
    </w:p>
    <w:p w:rsidR="00D93948" w:rsidRDefault="00D93948" w:rsidP="00D93948">
      <w:pPr>
        <w:widowControl/>
        <w:adjustRightInd w:val="0"/>
        <w:spacing w:line="560" w:lineRule="exact"/>
        <w:ind w:firstLine="645"/>
        <w:jc w:val="left"/>
        <w:textAlignment w:val="baseline"/>
        <w:rPr>
          <w:rFonts w:ascii="Times New Roman" w:eastAsia="仿宋_GB2312" w:hAnsi="Times New Roman"/>
          <w:kern w:val="0"/>
          <w:sz w:val="32"/>
          <w:szCs w:val="32"/>
        </w:rPr>
      </w:pPr>
      <w:r w:rsidRPr="0024229D">
        <w:rPr>
          <w:rFonts w:ascii="Times New Roman" w:eastAsia="仿宋_GB2312" w:hAnsi="Times New Roman" w:hint="eastAsia"/>
          <w:kern w:val="0"/>
          <w:sz w:val="32"/>
          <w:szCs w:val="32"/>
        </w:rPr>
        <w:t>一、新版医疗收费票据分为《天津市医疗门诊收费票据（机打）》和《天津市医疗住院收费票据（机打）》，联次</w:t>
      </w:r>
      <w:r>
        <w:rPr>
          <w:rFonts w:ascii="Times New Roman" w:eastAsia="仿宋_GB2312" w:hAnsi="Times New Roman" w:hint="eastAsia"/>
          <w:kern w:val="0"/>
          <w:sz w:val="32"/>
          <w:szCs w:val="32"/>
        </w:rPr>
        <w:t>均为</w:t>
      </w:r>
      <w:r w:rsidRPr="0024229D">
        <w:rPr>
          <w:rFonts w:ascii="Times New Roman" w:eastAsia="仿宋_GB2312" w:hAnsi="Times New Roman" w:hint="eastAsia"/>
          <w:kern w:val="0"/>
          <w:sz w:val="32"/>
          <w:szCs w:val="32"/>
        </w:rPr>
        <w:t>1</w:t>
      </w:r>
      <w:r w:rsidRPr="0024229D">
        <w:rPr>
          <w:rFonts w:ascii="Times New Roman" w:eastAsia="仿宋_GB2312" w:hAnsi="Times New Roman" w:hint="eastAsia"/>
          <w:kern w:val="0"/>
          <w:sz w:val="32"/>
          <w:szCs w:val="32"/>
        </w:rPr>
        <w:t>联，</w:t>
      </w:r>
      <w:r>
        <w:rPr>
          <w:rFonts w:ascii="Times New Roman" w:eastAsia="仿宋_GB2312" w:hAnsi="Times New Roman" w:hint="eastAsia"/>
          <w:kern w:val="0"/>
          <w:sz w:val="32"/>
          <w:szCs w:val="32"/>
        </w:rPr>
        <w:lastRenderedPageBreak/>
        <w:t>票据工本费标准</w:t>
      </w:r>
      <w:r w:rsidRPr="0024229D">
        <w:rPr>
          <w:rFonts w:ascii="Times New Roman" w:eastAsia="仿宋_GB2312" w:hAnsi="Times New Roman" w:hint="eastAsia"/>
          <w:kern w:val="0"/>
          <w:sz w:val="32"/>
          <w:szCs w:val="32"/>
        </w:rPr>
        <w:t>统一核定为</w:t>
      </w:r>
      <w:r w:rsidRPr="0024229D">
        <w:rPr>
          <w:rFonts w:ascii="Times New Roman" w:eastAsia="仿宋_GB2312" w:hAnsi="Times New Roman" w:hint="eastAsia"/>
          <w:kern w:val="0"/>
          <w:sz w:val="32"/>
          <w:szCs w:val="32"/>
        </w:rPr>
        <w:t>0.0</w:t>
      </w:r>
      <w:r>
        <w:rPr>
          <w:rFonts w:ascii="Times New Roman" w:eastAsia="仿宋_GB2312" w:hAnsi="Times New Roman" w:hint="eastAsia"/>
          <w:kern w:val="0"/>
          <w:sz w:val="32"/>
          <w:szCs w:val="32"/>
        </w:rPr>
        <w:t>78</w:t>
      </w:r>
      <w:r w:rsidRPr="0024229D">
        <w:rPr>
          <w:rFonts w:ascii="Times New Roman" w:eastAsia="仿宋_GB2312" w:hAnsi="Times New Roman" w:hint="eastAsia"/>
          <w:kern w:val="0"/>
          <w:sz w:val="32"/>
          <w:szCs w:val="32"/>
        </w:rPr>
        <w:t>元</w:t>
      </w:r>
      <w:r w:rsidRPr="0024229D">
        <w:rPr>
          <w:rFonts w:ascii="Times New Roman" w:eastAsia="仿宋_GB2312" w:hAnsi="Times New Roman" w:hint="eastAsia"/>
          <w:kern w:val="0"/>
          <w:sz w:val="32"/>
          <w:szCs w:val="32"/>
        </w:rPr>
        <w:t>/</w:t>
      </w:r>
      <w:r w:rsidRPr="0024229D">
        <w:rPr>
          <w:rFonts w:ascii="Times New Roman" w:eastAsia="仿宋_GB2312" w:hAnsi="Times New Roman" w:hint="eastAsia"/>
          <w:kern w:val="0"/>
          <w:sz w:val="32"/>
          <w:szCs w:val="32"/>
        </w:rPr>
        <w:t>份。旧版医疗收费票据</w:t>
      </w:r>
      <w:r>
        <w:rPr>
          <w:rFonts w:ascii="Times New Roman" w:eastAsia="仿宋_GB2312" w:hAnsi="Times New Roman" w:hint="eastAsia"/>
          <w:kern w:val="0"/>
          <w:sz w:val="32"/>
          <w:szCs w:val="32"/>
        </w:rPr>
        <w:t>工本费</w:t>
      </w:r>
      <w:r w:rsidRPr="0024229D">
        <w:rPr>
          <w:rFonts w:ascii="Times New Roman" w:eastAsia="仿宋_GB2312" w:hAnsi="Times New Roman" w:hint="eastAsia"/>
          <w:kern w:val="0"/>
          <w:sz w:val="32"/>
          <w:szCs w:val="32"/>
        </w:rPr>
        <w:t>标准不变</w:t>
      </w:r>
      <w:r>
        <w:rPr>
          <w:rFonts w:ascii="Times New Roman" w:eastAsia="仿宋_GB2312" w:hAnsi="Times New Roman" w:hint="eastAsia"/>
          <w:kern w:val="0"/>
          <w:sz w:val="32"/>
          <w:szCs w:val="32"/>
        </w:rPr>
        <w:t>。</w:t>
      </w:r>
    </w:p>
    <w:p w:rsidR="00D93948" w:rsidRPr="0024229D" w:rsidRDefault="00D93948" w:rsidP="00D93948">
      <w:pPr>
        <w:widowControl/>
        <w:adjustRightInd w:val="0"/>
        <w:spacing w:line="560" w:lineRule="exact"/>
        <w:ind w:firstLine="645"/>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sidRPr="0024229D">
        <w:rPr>
          <w:rFonts w:ascii="Times New Roman" w:eastAsia="仿宋_GB2312" w:hAnsi="Times New Roman" w:hint="eastAsia"/>
          <w:kern w:val="0"/>
          <w:sz w:val="32"/>
          <w:szCs w:val="32"/>
        </w:rPr>
        <w:t>市属非营利性医疗卫生机构到市级财政票据管理部门办理领购手续；区属及中央非营利性医疗卫生机构到所在地区级财政票据管理部门办理领购手续。</w:t>
      </w:r>
    </w:p>
    <w:p w:rsidR="00D93948" w:rsidRPr="00735DA4" w:rsidRDefault="00D93948" w:rsidP="00D93948">
      <w:pPr>
        <w:widowControl/>
        <w:adjustRightInd w:val="0"/>
        <w:spacing w:line="560" w:lineRule="exact"/>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三、本通知自发布之日起执行。</w:t>
      </w:r>
      <w:smartTag w:uri="urn:schemas-microsoft-com:office:smarttags" w:element="chsdate">
        <w:smartTagPr>
          <w:attr w:name="IsROCDate" w:val="False"/>
          <w:attr w:name="IsLunarDate" w:val="False"/>
          <w:attr w:name="Day" w:val="22"/>
          <w:attr w:name="Month" w:val="4"/>
          <w:attr w:name="Year" w:val="2003"/>
        </w:smartTagPr>
        <w:r>
          <w:rPr>
            <w:rFonts w:ascii="Times New Roman" w:eastAsia="仿宋_GB2312" w:hAnsi="Times New Roman" w:hint="eastAsia"/>
            <w:kern w:val="0"/>
            <w:sz w:val="32"/>
            <w:szCs w:val="32"/>
          </w:rPr>
          <w:t>2003</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22</w:t>
        </w:r>
        <w:r>
          <w:rPr>
            <w:rFonts w:ascii="Times New Roman" w:eastAsia="仿宋_GB2312" w:hAnsi="Times New Roman" w:hint="eastAsia"/>
            <w:kern w:val="0"/>
            <w:sz w:val="32"/>
            <w:szCs w:val="32"/>
          </w:rPr>
          <w:t>日</w:t>
        </w:r>
      </w:smartTag>
      <w:r>
        <w:rPr>
          <w:rFonts w:ascii="Times New Roman" w:eastAsia="仿宋_GB2312" w:hAnsi="Times New Roman" w:hint="eastAsia"/>
          <w:kern w:val="0"/>
          <w:sz w:val="32"/>
          <w:szCs w:val="32"/>
        </w:rPr>
        <w:t>市财政局印发的《关于提取市级行政事业性收费票证和税务票证风险保证金的通知》（津财综〔</w:t>
      </w:r>
      <w:r>
        <w:rPr>
          <w:rFonts w:ascii="Times New Roman" w:eastAsia="仿宋_GB2312" w:hAnsi="Times New Roman" w:hint="eastAsia"/>
          <w:kern w:val="0"/>
          <w:sz w:val="32"/>
          <w:szCs w:val="32"/>
        </w:rPr>
        <w:t>2003</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13</w:t>
      </w:r>
      <w:r>
        <w:rPr>
          <w:rFonts w:ascii="Times New Roman" w:eastAsia="仿宋_GB2312" w:hAnsi="Times New Roman" w:hint="eastAsia"/>
          <w:kern w:val="0"/>
          <w:sz w:val="32"/>
          <w:szCs w:val="32"/>
        </w:rPr>
        <w:t>号）同时废止。</w:t>
      </w:r>
    </w:p>
    <w:p w:rsidR="00D93948" w:rsidRPr="00735DA4" w:rsidRDefault="00D93948" w:rsidP="00D93948">
      <w:pPr>
        <w:widowControl/>
        <w:adjustRightInd w:val="0"/>
        <w:spacing w:line="560" w:lineRule="exact"/>
        <w:ind w:firstLineChars="200" w:firstLine="640"/>
        <w:textAlignment w:val="baseline"/>
        <w:rPr>
          <w:rFonts w:ascii="Times New Roman" w:eastAsia="仿宋_GB2312" w:hAnsi="Times New Roman"/>
          <w:kern w:val="0"/>
          <w:sz w:val="32"/>
          <w:szCs w:val="32"/>
        </w:rPr>
      </w:pPr>
    </w:p>
    <w:p w:rsidR="00D93948" w:rsidRDefault="00D93948" w:rsidP="00D93948">
      <w:pPr>
        <w:widowControl/>
        <w:adjustRightInd w:val="0"/>
        <w:spacing w:line="560" w:lineRule="exact"/>
        <w:ind w:firstLineChars="200" w:firstLine="640"/>
        <w:textAlignment w:val="baseline"/>
        <w:rPr>
          <w:rFonts w:ascii="Times New Roman" w:eastAsia="仿宋_GB2312" w:hAnsi="Times New Roman" w:hint="eastAsia"/>
          <w:kern w:val="0"/>
          <w:sz w:val="32"/>
          <w:szCs w:val="32"/>
        </w:rPr>
      </w:pPr>
    </w:p>
    <w:p w:rsidR="00D93948" w:rsidRPr="00342CFD" w:rsidRDefault="00D93948" w:rsidP="00D93948">
      <w:pPr>
        <w:widowControl/>
        <w:adjustRightInd w:val="0"/>
        <w:spacing w:line="560" w:lineRule="exact"/>
        <w:ind w:firstLineChars="200" w:firstLine="640"/>
        <w:textAlignment w:val="baseline"/>
        <w:rPr>
          <w:rFonts w:ascii="Times New Roman" w:eastAsia="仿宋_GB2312" w:hAnsi="Times New Roman" w:hint="eastAsia"/>
          <w:kern w:val="0"/>
          <w:sz w:val="32"/>
          <w:szCs w:val="32"/>
        </w:rPr>
      </w:pPr>
    </w:p>
    <w:p w:rsidR="00D93948" w:rsidRPr="00735DA4" w:rsidRDefault="00D93948" w:rsidP="00D93948">
      <w:pPr>
        <w:spacing w:line="600" w:lineRule="exact"/>
        <w:jc w:val="center"/>
        <w:rPr>
          <w:rFonts w:ascii="Times New Roman" w:eastAsia="仿宋_GB2312" w:hAnsi="Times New Roman" w:hint="eastAsia"/>
          <w:kern w:val="0"/>
          <w:sz w:val="32"/>
          <w:szCs w:val="32"/>
        </w:rPr>
      </w:pPr>
      <w:r w:rsidRPr="00310148">
        <w:rPr>
          <w:rFonts w:ascii="Times New Roman" w:eastAsia="仿宋_GB2312" w:hAnsi="Times New Roman"/>
          <w:kern w:val="0"/>
          <w:sz w:val="32"/>
          <w:szCs w:val="32"/>
        </w:rPr>
        <w:t xml:space="preserve">             </w:t>
      </w:r>
      <w:r w:rsidRPr="00310148">
        <w:rPr>
          <w:rFonts w:ascii="Times New Roman" w:eastAsia="仿宋_GB2312" w:hAnsi="Times New Roman"/>
          <w:kern w:val="0"/>
          <w:sz w:val="32"/>
          <w:szCs w:val="32"/>
        </w:rPr>
        <w:t xml:space="preserve">　</w:t>
      </w:r>
      <w:r w:rsidRPr="00310148">
        <w:rPr>
          <w:rFonts w:ascii="Times New Roman" w:eastAsia="仿宋_GB2312" w:hAnsi="Times New Roman"/>
          <w:kern w:val="0"/>
          <w:sz w:val="32"/>
          <w:szCs w:val="32"/>
        </w:rPr>
        <w:t xml:space="preserve">       201</w:t>
      </w:r>
      <w:r w:rsidRPr="00310148">
        <w:rPr>
          <w:rFonts w:ascii="Times New Roman" w:eastAsia="仿宋_GB2312" w:hAnsi="Times New Roman" w:hint="eastAsia"/>
          <w:kern w:val="0"/>
          <w:sz w:val="32"/>
          <w:szCs w:val="32"/>
        </w:rPr>
        <w:t>9</w:t>
      </w:r>
      <w:r w:rsidRPr="00310148">
        <w:rPr>
          <w:rFonts w:ascii="Times New Roman" w:eastAsia="仿宋_GB2312" w:hAnsi="Times New Roman"/>
          <w:kern w:val="0"/>
          <w:sz w:val="32"/>
          <w:szCs w:val="32"/>
        </w:rPr>
        <w:t>年</w:t>
      </w:r>
      <w:r w:rsidRPr="00310148">
        <w:rPr>
          <w:rFonts w:ascii="Times New Roman" w:eastAsia="仿宋_GB2312" w:hAnsi="Times New Roman" w:hint="eastAsia"/>
          <w:kern w:val="0"/>
          <w:sz w:val="32"/>
          <w:szCs w:val="32"/>
        </w:rPr>
        <w:t>12</w:t>
      </w:r>
      <w:r w:rsidRPr="00310148">
        <w:rPr>
          <w:rFonts w:ascii="Times New Roman" w:eastAsia="仿宋_GB2312" w:hAnsi="Times New Roman"/>
          <w:kern w:val="0"/>
          <w:sz w:val="32"/>
          <w:szCs w:val="32"/>
        </w:rPr>
        <w:t>月</w:t>
      </w:r>
      <w:r>
        <w:rPr>
          <w:rFonts w:ascii="Times New Roman" w:eastAsia="仿宋_GB2312" w:hAnsi="Times New Roman" w:hint="eastAsia"/>
          <w:kern w:val="0"/>
          <w:sz w:val="32"/>
          <w:szCs w:val="32"/>
        </w:rPr>
        <w:t>30</w:t>
      </w:r>
      <w:r w:rsidRPr="00310148">
        <w:rPr>
          <w:rFonts w:ascii="Times New Roman" w:eastAsia="仿宋_GB2312" w:hAnsi="Times New Roman"/>
          <w:kern w:val="0"/>
          <w:sz w:val="32"/>
          <w:szCs w:val="32"/>
        </w:rPr>
        <w:t xml:space="preserve">日　　　　</w:t>
      </w:r>
    </w:p>
    <w:p w:rsidR="00D93948" w:rsidRPr="00931B31" w:rsidRDefault="00D93948" w:rsidP="00D93948">
      <w:pPr>
        <w:adjustRightInd w:val="0"/>
        <w:spacing w:line="480" w:lineRule="atLeast"/>
        <w:ind w:firstLineChars="200" w:firstLine="640"/>
        <w:jc w:val="left"/>
        <w:textAlignment w:val="baseline"/>
        <w:rPr>
          <w:rFonts w:ascii="仿宋_GB2312" w:eastAsia="仿宋_GB2312" w:hAnsi="Times New Roman" w:hint="eastAsia"/>
          <w:kern w:val="0"/>
          <w:sz w:val="32"/>
          <w:szCs w:val="32"/>
        </w:rPr>
      </w:pPr>
      <w:r w:rsidRPr="00931B31">
        <w:rPr>
          <w:rFonts w:ascii="仿宋_GB2312" w:eastAsia="仿宋_GB2312" w:hAnsi="Times New Roman" w:hint="eastAsia"/>
          <w:kern w:val="0"/>
          <w:sz w:val="32"/>
          <w:szCs w:val="32"/>
        </w:rPr>
        <w:t>（此件主动公开）</w:t>
      </w:r>
    </w:p>
    <w:p w:rsidR="00D93948"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Pr="00342CFD" w:rsidRDefault="00D93948" w:rsidP="00D93948">
      <w:pPr>
        <w:adjustRightInd w:val="0"/>
        <w:spacing w:line="480" w:lineRule="atLeast"/>
        <w:ind w:firstLineChars="200" w:firstLine="640"/>
        <w:jc w:val="left"/>
        <w:textAlignment w:val="baseline"/>
        <w:rPr>
          <w:rFonts w:ascii="黑体" w:eastAsia="黑体" w:hAnsi="Times New Roman" w:hint="eastAsia"/>
          <w:kern w:val="0"/>
          <w:sz w:val="32"/>
          <w:szCs w:val="32"/>
        </w:rPr>
      </w:pPr>
    </w:p>
    <w:p w:rsidR="00D93948" w:rsidRPr="00D87C9B" w:rsidRDefault="00D93948" w:rsidP="00D93948">
      <w:pPr>
        <w:adjustRightInd w:val="0"/>
        <w:spacing w:line="360" w:lineRule="atLeast"/>
        <w:jc w:val="center"/>
        <w:textAlignment w:val="baseline"/>
        <w:rPr>
          <w:rFonts w:ascii="宋体" w:hAnsi="Times New Roman"/>
          <w:b/>
          <w:color w:val="000000"/>
          <w:kern w:val="0"/>
          <w:sz w:val="24"/>
          <w:szCs w:val="20"/>
        </w:rPr>
      </w:pPr>
      <w:r w:rsidRPr="00D87C9B">
        <w:rPr>
          <w:rFonts w:ascii="宋体" w:hAnsi="宋体" w:hint="eastAsia"/>
          <w:b/>
          <w:color w:val="000000"/>
          <w:kern w:val="0"/>
          <w:sz w:val="24"/>
          <w:szCs w:val="20"/>
        </w:rPr>
        <w:t>━━━━━━━━━━━━━━━━━━━━━━━━━━━━━━━━━━━━</w:t>
      </w:r>
    </w:p>
    <w:p w:rsidR="00D93948" w:rsidRPr="00D87C9B" w:rsidRDefault="00D93948" w:rsidP="00D93948">
      <w:pPr>
        <w:adjustRightInd w:val="0"/>
        <w:spacing w:line="360" w:lineRule="atLeast"/>
        <w:ind w:firstLineChars="100" w:firstLine="280"/>
        <w:jc w:val="left"/>
        <w:textAlignment w:val="baseline"/>
        <w:rPr>
          <w:rFonts w:ascii="仿宋_GB2312" w:eastAsia="仿宋_GB2312" w:hAnsi="华文仿宋"/>
          <w:kern w:val="0"/>
          <w:sz w:val="28"/>
          <w:szCs w:val="28"/>
        </w:rPr>
      </w:pPr>
      <w:r w:rsidRPr="00D87C9B">
        <w:rPr>
          <w:rFonts w:ascii="仿宋_GB2312" w:eastAsia="仿宋_GB2312" w:hAnsi="华文仿宋" w:hint="eastAsia"/>
          <w:kern w:val="0"/>
          <w:sz w:val="28"/>
          <w:szCs w:val="28"/>
        </w:rPr>
        <w:t>抄送：</w:t>
      </w:r>
      <w:r>
        <w:rPr>
          <w:rFonts w:ascii="仿宋_GB2312" w:eastAsia="仿宋_GB2312" w:hAnsi="华文仿宋" w:hint="eastAsia"/>
          <w:kern w:val="0"/>
          <w:sz w:val="28"/>
          <w:szCs w:val="28"/>
        </w:rPr>
        <w:t>财政征收局。</w:t>
      </w:r>
    </w:p>
    <w:p w:rsidR="00D93948" w:rsidRPr="00D87C9B" w:rsidRDefault="00D93948" w:rsidP="00D93948">
      <w:pPr>
        <w:adjustRightInd w:val="0"/>
        <w:spacing w:line="360" w:lineRule="atLeast"/>
        <w:jc w:val="center"/>
        <w:textAlignment w:val="baseline"/>
        <w:rPr>
          <w:rFonts w:ascii="仿宋_GB2312" w:eastAsia="仿宋_GB2312" w:hAnsi="Times New Roman"/>
          <w:kern w:val="0"/>
          <w:sz w:val="24"/>
          <w:szCs w:val="20"/>
        </w:rPr>
      </w:pPr>
      <w:r w:rsidRPr="00D87C9B">
        <w:rPr>
          <w:rFonts w:ascii="仿宋_GB2312" w:eastAsia="仿宋_GB2312" w:hAnsi="宋体" w:hint="eastAsia"/>
          <w:kern w:val="0"/>
          <w:sz w:val="24"/>
          <w:szCs w:val="20"/>
        </w:rPr>
        <w:t>────────────────────────────────────</w:t>
      </w:r>
    </w:p>
    <w:p w:rsidR="00D93948" w:rsidRPr="00D87C9B" w:rsidRDefault="00D93948" w:rsidP="00D93948">
      <w:pPr>
        <w:adjustRightInd w:val="0"/>
        <w:spacing w:line="360" w:lineRule="atLeast"/>
        <w:ind w:right="-961" w:firstLineChars="100" w:firstLine="280"/>
        <w:jc w:val="left"/>
        <w:textAlignment w:val="baseline"/>
        <w:rPr>
          <w:rFonts w:ascii="仿宋_GB2312" w:eastAsia="仿宋_GB2312" w:hAnsi="Times New Roman"/>
          <w:kern w:val="0"/>
          <w:sz w:val="28"/>
          <w:szCs w:val="28"/>
        </w:rPr>
      </w:pPr>
      <w:r w:rsidRPr="00D87C9B">
        <w:rPr>
          <w:rFonts w:ascii="仿宋_GB2312" w:eastAsia="仿宋_GB2312" w:hAnsi="Times New Roman" w:hint="eastAsia"/>
          <w:kern w:val="0"/>
          <w:sz w:val="28"/>
          <w:szCs w:val="28"/>
        </w:rPr>
        <w:t xml:space="preserve">天津市财政局办公室                   </w:t>
      </w:r>
      <w:r w:rsidRPr="00D87C9B">
        <w:rPr>
          <w:rFonts w:ascii="Times New Roman" w:eastAsia="仿宋_GB2312" w:hAnsi="Times New Roman" w:hint="eastAsia"/>
          <w:kern w:val="0"/>
          <w:sz w:val="32"/>
          <w:szCs w:val="20"/>
        </w:rPr>
        <w:t xml:space="preserve"> 2019</w:t>
      </w:r>
      <w:r w:rsidRPr="00D87C9B">
        <w:rPr>
          <w:rFonts w:ascii="Times New Roman" w:eastAsia="仿宋_GB2312" w:hAnsi="Times New Roman"/>
          <w:kern w:val="0"/>
          <w:sz w:val="28"/>
          <w:szCs w:val="28"/>
        </w:rPr>
        <w:t>年</w:t>
      </w:r>
      <w:r w:rsidRPr="00D87C9B">
        <w:rPr>
          <w:rFonts w:ascii="Times New Roman" w:eastAsia="仿宋_GB2312" w:hAnsi="Times New Roman"/>
          <w:kern w:val="0"/>
          <w:sz w:val="28"/>
          <w:szCs w:val="28"/>
        </w:rPr>
        <w:t>12</w:t>
      </w:r>
      <w:r w:rsidRPr="00D87C9B">
        <w:rPr>
          <w:rFonts w:ascii="Times New Roman" w:eastAsia="仿宋_GB2312" w:hAnsi="Times New Roman"/>
          <w:kern w:val="0"/>
          <w:sz w:val="28"/>
          <w:szCs w:val="28"/>
        </w:rPr>
        <w:t>月</w:t>
      </w:r>
      <w:r>
        <w:rPr>
          <w:rFonts w:ascii="Times New Roman" w:eastAsia="仿宋_GB2312" w:hAnsi="Times New Roman" w:hint="eastAsia"/>
          <w:kern w:val="0"/>
          <w:sz w:val="28"/>
          <w:szCs w:val="28"/>
        </w:rPr>
        <w:t>30</w:t>
      </w:r>
      <w:r w:rsidRPr="00D87C9B">
        <w:rPr>
          <w:rFonts w:ascii="Times New Roman" w:eastAsia="仿宋_GB2312" w:hAnsi="Times New Roman"/>
          <w:kern w:val="0"/>
          <w:sz w:val="28"/>
          <w:szCs w:val="28"/>
        </w:rPr>
        <w:t>日</w:t>
      </w:r>
      <w:r w:rsidRPr="00D87C9B">
        <w:rPr>
          <w:rFonts w:ascii="仿宋_GB2312" w:eastAsia="仿宋_GB2312" w:hAnsi="Times New Roman" w:hint="eastAsia"/>
          <w:kern w:val="0"/>
          <w:sz w:val="28"/>
          <w:szCs w:val="28"/>
        </w:rPr>
        <w:t>印发</w:t>
      </w:r>
    </w:p>
    <w:p w:rsidR="00D93948" w:rsidRPr="00D87C9B" w:rsidRDefault="00D93948" w:rsidP="00D93948">
      <w:pPr>
        <w:adjustRightInd w:val="0"/>
        <w:spacing w:line="360" w:lineRule="atLeast"/>
        <w:jc w:val="center"/>
        <w:textAlignment w:val="baseline"/>
        <w:rPr>
          <w:rFonts w:ascii="宋体" w:hAnsi="Times New Roman"/>
          <w:kern w:val="0"/>
          <w:sz w:val="24"/>
          <w:szCs w:val="20"/>
        </w:rPr>
      </w:pPr>
      <w:r w:rsidRPr="00D87C9B">
        <w:rPr>
          <w:rFonts w:ascii="宋体" w:hAnsi="宋体" w:hint="eastAsia"/>
          <w:b/>
          <w:color w:val="000000"/>
          <w:kern w:val="0"/>
          <w:sz w:val="24"/>
          <w:szCs w:val="20"/>
        </w:rPr>
        <w:lastRenderedPageBreak/>
        <w:t>━━━━━━━━━━━━━━━━━━━━━━━━━━━━━━━━━━━━</w:t>
      </w:r>
    </w:p>
    <w:p w:rsidR="00D93948" w:rsidRPr="00735DA4" w:rsidRDefault="00D93948" w:rsidP="00D93948">
      <w:pPr>
        <w:jc w:val="center"/>
        <w:rPr>
          <w:rFonts w:ascii="宋体" w:hAnsi="Times New Roman"/>
          <w:kern w:val="0"/>
          <w:sz w:val="24"/>
          <w:szCs w:val="20"/>
        </w:rPr>
      </w:pPr>
    </w:p>
    <w:p w:rsidR="00897940" w:rsidRDefault="00897940"/>
    <w:sectPr w:rsidR="00897940" w:rsidSect="0017456E">
      <w:headerReference w:type="default" r:id="rId6"/>
      <w:footerReference w:type="even" r:id="rId7"/>
      <w:footerReference w:type="default" r:id="rId8"/>
      <w:pgSz w:w="11907" w:h="16840" w:code="9"/>
      <w:pgMar w:top="2098" w:right="1474" w:bottom="1985"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940" w:rsidRDefault="00897940" w:rsidP="00D93948">
      <w:r>
        <w:separator/>
      </w:r>
    </w:p>
  </w:endnote>
  <w:endnote w:type="continuationSeparator" w:id="1">
    <w:p w:rsidR="00897940" w:rsidRDefault="00897940" w:rsidP="00D93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AF" w:rsidRDefault="00897940" w:rsidP="0017456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C48AF" w:rsidRDefault="00897940" w:rsidP="0017456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AF" w:rsidRPr="00931B31" w:rsidRDefault="00897940" w:rsidP="0017456E">
    <w:pPr>
      <w:pStyle w:val="a4"/>
      <w:framePr w:wrap="around" w:vAnchor="text" w:hAnchor="margin" w:xAlign="outside" w:y="1"/>
      <w:rPr>
        <w:rStyle w:val="a5"/>
        <w:rFonts w:ascii="Times New Roman" w:hAnsi="Times New Roman"/>
        <w:sz w:val="28"/>
        <w:szCs w:val="28"/>
      </w:rPr>
    </w:pPr>
    <w:r w:rsidRPr="00931B31">
      <w:rPr>
        <w:rStyle w:val="a5"/>
        <w:rFonts w:ascii="Times New Roman" w:hAnsi="Times New Roman"/>
        <w:sz w:val="28"/>
        <w:szCs w:val="28"/>
      </w:rPr>
      <w:fldChar w:fldCharType="begin"/>
    </w:r>
    <w:r w:rsidRPr="00931B31">
      <w:rPr>
        <w:rStyle w:val="a5"/>
        <w:rFonts w:ascii="Times New Roman" w:hAnsi="Times New Roman"/>
        <w:sz w:val="28"/>
        <w:szCs w:val="28"/>
      </w:rPr>
      <w:instrText xml:space="preserve">PAGE  </w:instrText>
    </w:r>
    <w:r w:rsidRPr="00931B31">
      <w:rPr>
        <w:rStyle w:val="a5"/>
        <w:rFonts w:ascii="Times New Roman" w:hAnsi="Times New Roman"/>
        <w:sz w:val="28"/>
        <w:szCs w:val="28"/>
      </w:rPr>
      <w:fldChar w:fldCharType="separate"/>
    </w:r>
    <w:r w:rsidR="00D93948">
      <w:rPr>
        <w:rStyle w:val="a5"/>
        <w:rFonts w:ascii="Times New Roman" w:hAnsi="Times New Roman"/>
        <w:noProof/>
        <w:sz w:val="28"/>
        <w:szCs w:val="28"/>
      </w:rPr>
      <w:t>- 2 -</w:t>
    </w:r>
    <w:r w:rsidRPr="00931B31">
      <w:rPr>
        <w:rStyle w:val="a5"/>
        <w:rFonts w:ascii="Times New Roman" w:hAnsi="Times New Roman"/>
        <w:sz w:val="28"/>
        <w:szCs w:val="28"/>
      </w:rPr>
      <w:fldChar w:fldCharType="end"/>
    </w:r>
  </w:p>
  <w:p w:rsidR="00AC48AF" w:rsidRDefault="00897940" w:rsidP="0017456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940" w:rsidRDefault="00897940" w:rsidP="00D93948">
      <w:r>
        <w:separator/>
      </w:r>
    </w:p>
  </w:footnote>
  <w:footnote w:type="continuationSeparator" w:id="1">
    <w:p w:rsidR="00897940" w:rsidRDefault="00897940" w:rsidP="00D93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AF" w:rsidRDefault="00897940" w:rsidP="0017456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948"/>
    <w:rsid w:val="00897940"/>
    <w:rsid w:val="00D93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948"/>
    <w:rPr>
      <w:sz w:val="18"/>
      <w:szCs w:val="18"/>
    </w:rPr>
  </w:style>
  <w:style w:type="paragraph" w:styleId="a4">
    <w:name w:val="footer"/>
    <w:basedOn w:val="a"/>
    <w:link w:val="Char0"/>
    <w:uiPriority w:val="99"/>
    <w:unhideWhenUsed/>
    <w:rsid w:val="00D93948"/>
    <w:pPr>
      <w:tabs>
        <w:tab w:val="center" w:pos="4153"/>
        <w:tab w:val="right" w:pos="8306"/>
      </w:tabs>
      <w:snapToGrid w:val="0"/>
      <w:jc w:val="left"/>
    </w:pPr>
    <w:rPr>
      <w:sz w:val="18"/>
      <w:szCs w:val="18"/>
    </w:rPr>
  </w:style>
  <w:style w:type="character" w:customStyle="1" w:styleId="Char0">
    <w:name w:val="页脚 Char"/>
    <w:basedOn w:val="a0"/>
    <w:link w:val="a4"/>
    <w:uiPriority w:val="99"/>
    <w:rsid w:val="00D93948"/>
    <w:rPr>
      <w:sz w:val="18"/>
      <w:szCs w:val="18"/>
    </w:rPr>
  </w:style>
  <w:style w:type="character" w:styleId="a5">
    <w:name w:val="page number"/>
    <w:basedOn w:val="a0"/>
    <w:rsid w:val="00D939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郝为</dc:creator>
  <cp:keywords/>
  <dc:description/>
  <cp:lastModifiedBy>郝为</cp:lastModifiedBy>
  <cp:revision>2</cp:revision>
  <dcterms:created xsi:type="dcterms:W3CDTF">2020-02-29T02:38:00Z</dcterms:created>
  <dcterms:modified xsi:type="dcterms:W3CDTF">2020-02-29T02:38:00Z</dcterms:modified>
</cp:coreProperties>
</file>