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44BAF" w14:textId="044A879E" w:rsidR="00CD01C9" w:rsidRDefault="00231BC3" w:rsidP="00CD01C9">
      <w:pPr>
        <w:spacing w:line="800" w:lineRule="exact"/>
        <w:ind w:firstLineChars="0" w:firstLine="0"/>
        <w:jc w:val="center"/>
        <w:rPr>
          <w:rFonts w:eastAsia="方正小标宋简体"/>
          <w:sz w:val="52"/>
          <w:szCs w:val="52"/>
        </w:rPr>
      </w:pPr>
      <w:r>
        <w:rPr>
          <w:rFonts w:eastAsia="方正小标宋简体" w:hint="eastAsia"/>
          <w:sz w:val="52"/>
          <w:szCs w:val="52"/>
        </w:rPr>
        <w:t>部门整体</w:t>
      </w:r>
      <w:r w:rsidR="00CD01C9">
        <w:rPr>
          <w:rFonts w:eastAsia="方正小标宋简体"/>
          <w:sz w:val="52"/>
          <w:szCs w:val="52"/>
        </w:rPr>
        <w:t>支出</w:t>
      </w:r>
      <w:r w:rsidR="00CD01C9">
        <w:rPr>
          <w:rFonts w:eastAsia="方正小标宋简体" w:hint="eastAsia"/>
          <w:sz w:val="52"/>
          <w:szCs w:val="52"/>
        </w:rPr>
        <w:t>绩效评价</w:t>
      </w:r>
      <w:r w:rsidR="00CD01C9">
        <w:rPr>
          <w:rFonts w:eastAsia="方正小标宋简体"/>
          <w:sz w:val="52"/>
          <w:szCs w:val="52"/>
        </w:rPr>
        <w:t>报告</w:t>
      </w:r>
    </w:p>
    <w:p w14:paraId="25A82083" w14:textId="057762D5" w:rsidR="00CD01C9" w:rsidRDefault="00CD01C9" w:rsidP="0028146C">
      <w:pPr>
        <w:spacing w:line="800" w:lineRule="exact"/>
        <w:ind w:firstLineChars="0" w:firstLine="0"/>
        <w:jc w:val="center"/>
        <w:rPr>
          <w:rFonts w:eastAsia="方正小标宋简体"/>
          <w:sz w:val="48"/>
          <w:szCs w:val="44"/>
        </w:rPr>
      </w:pPr>
      <w:r>
        <w:rPr>
          <w:rFonts w:eastAsia="方正小标宋简体"/>
          <w:sz w:val="40"/>
          <w:szCs w:val="36"/>
        </w:rPr>
        <w:t>（</w:t>
      </w:r>
      <w:r w:rsidRPr="008337D7">
        <w:rPr>
          <w:rFonts w:ascii="Times New Roman" w:eastAsia="方正小标宋简体" w:hAnsi="Times New Roman" w:cs="Times New Roman"/>
          <w:sz w:val="40"/>
          <w:szCs w:val="40"/>
        </w:rPr>
        <w:t>20</w:t>
      </w:r>
      <w:r w:rsidR="007E1A4E">
        <w:rPr>
          <w:rFonts w:ascii="Times New Roman" w:eastAsia="方正小标宋简体" w:hAnsi="Times New Roman" w:cs="Times New Roman"/>
          <w:sz w:val="40"/>
          <w:szCs w:val="40"/>
        </w:rPr>
        <w:t>21</w:t>
      </w:r>
      <w:r>
        <w:rPr>
          <w:rFonts w:eastAsia="方正小标宋简体"/>
          <w:sz w:val="40"/>
          <w:szCs w:val="36"/>
        </w:rPr>
        <w:t>年度）</w:t>
      </w:r>
    </w:p>
    <w:p w14:paraId="3DF41450" w14:textId="77777777" w:rsidR="00CD01C9" w:rsidRDefault="00CD01C9" w:rsidP="00595F1A">
      <w:pPr>
        <w:spacing w:line="600" w:lineRule="exact"/>
        <w:ind w:firstLineChars="0" w:firstLine="0"/>
        <w:rPr>
          <w:rFonts w:eastAsia="黑体"/>
          <w:sz w:val="32"/>
          <w:szCs w:val="32"/>
        </w:rPr>
      </w:pPr>
    </w:p>
    <w:p w14:paraId="57BC168E" w14:textId="77777777" w:rsidR="00CD01C9" w:rsidRDefault="00CD01C9" w:rsidP="00595F1A">
      <w:pPr>
        <w:spacing w:line="600" w:lineRule="exact"/>
        <w:ind w:firstLineChars="0" w:firstLine="0"/>
        <w:rPr>
          <w:rFonts w:eastAsia="黑体"/>
          <w:sz w:val="32"/>
          <w:szCs w:val="32"/>
        </w:rPr>
      </w:pPr>
    </w:p>
    <w:p w14:paraId="65BA2917" w14:textId="77777777" w:rsidR="00CD01C9" w:rsidRDefault="00CD01C9" w:rsidP="00595F1A">
      <w:pPr>
        <w:spacing w:line="600" w:lineRule="exact"/>
        <w:ind w:firstLineChars="0" w:firstLine="0"/>
        <w:rPr>
          <w:rFonts w:eastAsia="黑体"/>
          <w:sz w:val="32"/>
          <w:szCs w:val="32"/>
        </w:rPr>
      </w:pPr>
    </w:p>
    <w:p w14:paraId="31C73996" w14:textId="77777777" w:rsidR="00CD01C9" w:rsidRDefault="00CD01C9" w:rsidP="00595F1A">
      <w:pPr>
        <w:spacing w:line="600" w:lineRule="exact"/>
        <w:ind w:firstLineChars="0" w:firstLine="0"/>
        <w:rPr>
          <w:rFonts w:eastAsia="黑体"/>
          <w:sz w:val="32"/>
          <w:szCs w:val="32"/>
        </w:rPr>
      </w:pPr>
    </w:p>
    <w:p w14:paraId="42F90E5A" w14:textId="77777777" w:rsidR="00CD01C9" w:rsidRDefault="00CD01C9" w:rsidP="00595F1A">
      <w:pPr>
        <w:spacing w:line="600" w:lineRule="exact"/>
        <w:ind w:firstLineChars="0" w:firstLine="0"/>
        <w:rPr>
          <w:rFonts w:eastAsia="黑体"/>
          <w:sz w:val="32"/>
          <w:szCs w:val="32"/>
        </w:rPr>
      </w:pPr>
    </w:p>
    <w:p w14:paraId="67A86AE2" w14:textId="77777777" w:rsidR="00CD01C9" w:rsidRDefault="00CD01C9" w:rsidP="00595F1A">
      <w:pPr>
        <w:spacing w:line="600" w:lineRule="exact"/>
        <w:ind w:firstLineChars="0" w:firstLine="0"/>
        <w:rPr>
          <w:rFonts w:eastAsia="黑体"/>
          <w:sz w:val="32"/>
          <w:szCs w:val="32"/>
        </w:rPr>
      </w:pPr>
    </w:p>
    <w:p w14:paraId="43195849" w14:textId="77777777" w:rsidR="00CD01C9" w:rsidRDefault="00CD01C9" w:rsidP="00595F1A">
      <w:pPr>
        <w:spacing w:line="600" w:lineRule="exact"/>
        <w:ind w:firstLineChars="0" w:firstLine="0"/>
        <w:rPr>
          <w:rFonts w:eastAsia="黑体"/>
          <w:sz w:val="32"/>
          <w:szCs w:val="32"/>
        </w:rPr>
      </w:pPr>
    </w:p>
    <w:p w14:paraId="3E5CCFD9" w14:textId="6E526E98" w:rsidR="00CD01C9" w:rsidRDefault="00407BC4" w:rsidP="00595F1A">
      <w:pPr>
        <w:spacing w:line="900" w:lineRule="exact"/>
        <w:ind w:firstLineChars="0" w:firstLine="0"/>
        <w:rPr>
          <w:rFonts w:eastAsia="仿宋_GB2312"/>
          <w:sz w:val="32"/>
          <w:szCs w:val="32"/>
          <w:u w:val="single"/>
        </w:rPr>
      </w:pPr>
      <w:r>
        <w:rPr>
          <w:rFonts w:eastAsia="仿宋_GB2312" w:hint="eastAsia"/>
          <w:sz w:val="32"/>
          <w:szCs w:val="32"/>
        </w:rPr>
        <w:t>部</w:t>
      </w:r>
      <w:r w:rsidR="00CD01C9">
        <w:rPr>
          <w:rFonts w:eastAsia="仿宋_GB2312"/>
          <w:sz w:val="32"/>
          <w:szCs w:val="32"/>
        </w:rPr>
        <w:t xml:space="preserve"> </w:t>
      </w:r>
      <w:r>
        <w:rPr>
          <w:rFonts w:eastAsia="仿宋_GB2312" w:hint="eastAsia"/>
          <w:sz w:val="32"/>
          <w:szCs w:val="32"/>
        </w:rPr>
        <w:t>门</w:t>
      </w:r>
      <w:r w:rsidR="00CD01C9">
        <w:rPr>
          <w:rFonts w:eastAsia="仿宋_GB2312"/>
          <w:sz w:val="32"/>
          <w:szCs w:val="32"/>
        </w:rPr>
        <w:t xml:space="preserve"> </w:t>
      </w:r>
      <w:r w:rsidR="00CD01C9">
        <w:rPr>
          <w:rFonts w:eastAsia="仿宋_GB2312"/>
          <w:sz w:val="32"/>
          <w:szCs w:val="32"/>
        </w:rPr>
        <w:t>名</w:t>
      </w:r>
      <w:r w:rsidR="00CD01C9">
        <w:rPr>
          <w:rFonts w:eastAsia="仿宋_GB2312"/>
          <w:sz w:val="32"/>
          <w:szCs w:val="32"/>
        </w:rPr>
        <w:t xml:space="preserve"> </w:t>
      </w:r>
      <w:r w:rsidR="00CD01C9">
        <w:rPr>
          <w:rFonts w:eastAsia="仿宋_GB2312"/>
          <w:sz w:val="32"/>
          <w:szCs w:val="32"/>
        </w:rPr>
        <w:t>称：</w:t>
      </w:r>
      <w:r w:rsidR="00CD01C9">
        <w:rPr>
          <w:rFonts w:eastAsia="仿宋_GB2312"/>
          <w:sz w:val="32"/>
          <w:szCs w:val="32"/>
          <w:u w:val="single"/>
        </w:rPr>
        <w:t xml:space="preserve"> </w:t>
      </w:r>
      <w:r>
        <w:rPr>
          <w:rFonts w:ascii="Times New Roman" w:eastAsia="仿宋_GB2312" w:hAnsi="Times New Roman" w:cs="Times New Roman"/>
          <w:spacing w:val="-20"/>
          <w:sz w:val="32"/>
          <w:szCs w:val="32"/>
          <w:u w:val="single"/>
        </w:rPr>
        <w:t xml:space="preserve">            </w:t>
      </w:r>
      <w:r w:rsidR="00066437">
        <w:rPr>
          <w:rFonts w:ascii="Times New Roman" w:eastAsia="仿宋_GB2312" w:hAnsi="Times New Roman" w:cs="Times New Roman"/>
          <w:spacing w:val="-20"/>
          <w:sz w:val="32"/>
          <w:szCs w:val="32"/>
          <w:u w:val="single"/>
        </w:rPr>
        <w:t xml:space="preserve">   </w:t>
      </w:r>
      <w:r w:rsidR="007E1A4E">
        <w:rPr>
          <w:rFonts w:ascii="Times New Roman" w:eastAsia="仿宋_GB2312" w:hAnsi="Times New Roman" w:cs="Times New Roman" w:hint="eastAsia"/>
          <w:spacing w:val="-20"/>
          <w:sz w:val="32"/>
          <w:szCs w:val="32"/>
          <w:u w:val="single"/>
        </w:rPr>
        <w:t>天津市和平区体育局</w:t>
      </w:r>
      <w:r>
        <w:rPr>
          <w:rFonts w:ascii="Times New Roman" w:eastAsia="仿宋_GB2312" w:hAnsi="Times New Roman" w:cs="Times New Roman"/>
          <w:spacing w:val="-20"/>
          <w:sz w:val="32"/>
          <w:szCs w:val="32"/>
          <w:u w:val="single"/>
        </w:rPr>
        <w:t xml:space="preserve">                                    </w:t>
      </w:r>
      <w:r w:rsidR="00CD01C9">
        <w:rPr>
          <w:rFonts w:ascii="仿宋_GB2312" w:eastAsia="仿宋_GB2312" w:hint="eastAsia"/>
          <w:spacing w:val="-20"/>
          <w:sz w:val="32"/>
          <w:szCs w:val="32"/>
          <w:u w:val="single"/>
        </w:rPr>
        <w:t xml:space="preserve"> </w:t>
      </w:r>
      <w:r w:rsidR="00CD01C9">
        <w:rPr>
          <w:rFonts w:ascii="仿宋_GB2312" w:eastAsia="仿宋_GB2312"/>
          <w:spacing w:val="-20"/>
          <w:sz w:val="32"/>
          <w:szCs w:val="32"/>
          <w:u w:val="single"/>
        </w:rPr>
        <w:t xml:space="preserve">  </w:t>
      </w:r>
      <w:r w:rsidR="00595F1A">
        <w:rPr>
          <w:rFonts w:ascii="仿宋_GB2312" w:eastAsia="仿宋_GB2312"/>
          <w:spacing w:val="-20"/>
          <w:sz w:val="32"/>
          <w:szCs w:val="32"/>
          <w:u w:val="single"/>
        </w:rPr>
        <w:t xml:space="preserve">    </w:t>
      </w:r>
    </w:p>
    <w:p w14:paraId="59514BE5" w14:textId="6FD643FA" w:rsidR="00CD01C9" w:rsidRDefault="00CD01C9" w:rsidP="00595F1A">
      <w:pPr>
        <w:spacing w:line="900" w:lineRule="exact"/>
        <w:ind w:firstLineChars="0" w:firstLine="0"/>
        <w:rPr>
          <w:rFonts w:eastAsia="仿宋_GB2312"/>
          <w:sz w:val="32"/>
          <w:szCs w:val="32"/>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hint="eastAsia"/>
          <w:sz w:val="32"/>
          <w:szCs w:val="32"/>
        </w:rPr>
        <w:t xml:space="preserve"> </w:t>
      </w:r>
      <w:r>
        <w:rPr>
          <w:rFonts w:eastAsia="仿宋_GB2312"/>
          <w:sz w:val="32"/>
          <w:szCs w:val="32"/>
        </w:rPr>
        <w:t>机</w:t>
      </w:r>
      <w:r>
        <w:rPr>
          <w:rFonts w:eastAsia="仿宋_GB2312"/>
          <w:sz w:val="32"/>
          <w:szCs w:val="32"/>
        </w:rPr>
        <w:t xml:space="preserve"> </w:t>
      </w:r>
      <w:r>
        <w:rPr>
          <w:rFonts w:eastAsia="仿宋_GB2312"/>
          <w:sz w:val="32"/>
          <w:szCs w:val="32"/>
        </w:rPr>
        <w:t>构</w:t>
      </w:r>
      <w:r>
        <w:rPr>
          <w:rFonts w:eastAsia="仿宋_GB2312" w:hint="eastAsia"/>
          <w:sz w:val="32"/>
          <w:szCs w:val="32"/>
        </w:rPr>
        <w:t>：</w:t>
      </w:r>
      <w:r>
        <w:rPr>
          <w:rFonts w:eastAsia="仿宋_GB2312"/>
          <w:sz w:val="32"/>
          <w:szCs w:val="32"/>
          <w:u w:val="single"/>
        </w:rPr>
        <w:t xml:space="preserve"> </w:t>
      </w:r>
      <w:r w:rsidR="00595F1A">
        <w:rPr>
          <w:rFonts w:eastAsia="仿宋_GB2312"/>
          <w:sz w:val="32"/>
          <w:szCs w:val="32"/>
          <w:u w:val="single"/>
        </w:rPr>
        <w:t xml:space="preserve">        </w:t>
      </w:r>
      <w:r>
        <w:rPr>
          <w:rFonts w:eastAsia="仿宋_GB2312"/>
          <w:sz w:val="32"/>
          <w:szCs w:val="32"/>
          <w:u w:val="single"/>
        </w:rPr>
        <w:t>天津</w:t>
      </w:r>
      <w:r>
        <w:rPr>
          <w:rFonts w:eastAsia="仿宋_GB2312" w:hint="eastAsia"/>
          <w:sz w:val="32"/>
          <w:szCs w:val="32"/>
          <w:u w:val="single"/>
        </w:rPr>
        <w:t>安信管理咨询</w:t>
      </w:r>
      <w:r>
        <w:rPr>
          <w:rFonts w:eastAsia="仿宋_GB2312"/>
          <w:sz w:val="32"/>
          <w:szCs w:val="32"/>
          <w:u w:val="single"/>
        </w:rPr>
        <w:t>有限公司</w:t>
      </w:r>
      <w:r w:rsidR="00595F1A">
        <w:rPr>
          <w:rFonts w:eastAsia="仿宋_GB2312" w:hint="eastAsia"/>
          <w:sz w:val="32"/>
          <w:szCs w:val="32"/>
          <w:u w:val="single"/>
        </w:rPr>
        <w:t xml:space="preserve"> </w:t>
      </w:r>
      <w:r w:rsidR="00595F1A">
        <w:rPr>
          <w:rFonts w:eastAsia="仿宋_GB2312"/>
          <w:sz w:val="32"/>
          <w:szCs w:val="32"/>
          <w:u w:val="single"/>
        </w:rPr>
        <w:t xml:space="preserve">       </w:t>
      </w:r>
      <w:r>
        <w:rPr>
          <w:rFonts w:eastAsia="仿宋_GB2312"/>
          <w:sz w:val="32"/>
          <w:szCs w:val="32"/>
          <w:u w:val="single"/>
        </w:rPr>
        <w:t xml:space="preserve"> </w:t>
      </w:r>
    </w:p>
    <w:p w14:paraId="16667F57" w14:textId="3DE51C61" w:rsidR="00CD01C9" w:rsidRDefault="00CD01C9" w:rsidP="00595F1A">
      <w:pPr>
        <w:spacing w:line="900" w:lineRule="exact"/>
        <w:ind w:firstLineChars="0" w:firstLine="0"/>
        <w:rPr>
          <w:rFonts w:eastAsia="仿宋_GB2312"/>
          <w:sz w:val="32"/>
          <w:szCs w:val="32"/>
          <w:u w:val="single"/>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sz w:val="32"/>
          <w:szCs w:val="32"/>
        </w:rPr>
        <w:t xml:space="preserve"> </w:t>
      </w:r>
      <w:r>
        <w:rPr>
          <w:rFonts w:eastAsia="仿宋_GB2312"/>
          <w:sz w:val="32"/>
          <w:szCs w:val="32"/>
        </w:rPr>
        <w:t>日</w:t>
      </w:r>
      <w:r>
        <w:rPr>
          <w:rFonts w:eastAsia="仿宋_GB2312"/>
          <w:sz w:val="32"/>
          <w:szCs w:val="32"/>
        </w:rPr>
        <w:t xml:space="preserve"> </w:t>
      </w:r>
      <w:r>
        <w:rPr>
          <w:rFonts w:eastAsia="仿宋_GB2312"/>
          <w:sz w:val="32"/>
          <w:szCs w:val="32"/>
        </w:rPr>
        <w:t>期：</w:t>
      </w:r>
      <w:r w:rsidR="00066437" w:rsidRPr="007B2E2E">
        <w:rPr>
          <w:rFonts w:eastAsia="仿宋_GB2312"/>
          <w:sz w:val="32"/>
          <w:szCs w:val="32"/>
          <w:u w:val="single"/>
        </w:rPr>
        <w:t xml:space="preserve">              </w:t>
      </w:r>
      <w:r w:rsidR="00066437" w:rsidRPr="007B2E2E">
        <w:rPr>
          <w:rFonts w:ascii="Times New Roman" w:eastAsia="仿宋_GB2312" w:hAnsi="Times New Roman" w:cs="Times New Roman"/>
          <w:sz w:val="32"/>
          <w:szCs w:val="32"/>
          <w:u w:val="single"/>
        </w:rPr>
        <w:t>2022</w:t>
      </w:r>
      <w:r w:rsidR="00066437" w:rsidRPr="007B2E2E">
        <w:rPr>
          <w:rFonts w:eastAsia="仿宋_GB2312" w:hint="eastAsia"/>
          <w:sz w:val="32"/>
          <w:szCs w:val="32"/>
          <w:u w:val="single"/>
        </w:rPr>
        <w:t>年</w:t>
      </w:r>
      <w:r w:rsidR="00066437" w:rsidRPr="007B2E2E">
        <w:rPr>
          <w:rFonts w:ascii="Times New Roman" w:eastAsia="仿宋_GB2312" w:hAnsi="Times New Roman" w:cs="Times New Roman"/>
          <w:sz w:val="32"/>
          <w:szCs w:val="32"/>
          <w:u w:val="single"/>
        </w:rPr>
        <w:t>10</w:t>
      </w:r>
      <w:r w:rsidR="00066437" w:rsidRPr="007B2E2E">
        <w:rPr>
          <w:rFonts w:eastAsia="仿宋_GB2312" w:hint="eastAsia"/>
          <w:sz w:val="32"/>
          <w:szCs w:val="32"/>
          <w:u w:val="single"/>
        </w:rPr>
        <w:t>月</w:t>
      </w:r>
      <w:r w:rsidR="00066437" w:rsidRPr="007B2E2E">
        <w:rPr>
          <w:rFonts w:eastAsia="仿宋_GB2312"/>
          <w:sz w:val="32"/>
          <w:szCs w:val="32"/>
          <w:u w:val="single"/>
        </w:rPr>
        <w:t xml:space="preserve">    </w:t>
      </w:r>
      <w:r w:rsidR="00066437" w:rsidRPr="007B2E2E">
        <w:rPr>
          <w:rFonts w:eastAsia="仿宋_GB2312" w:hint="eastAsia"/>
          <w:sz w:val="32"/>
          <w:szCs w:val="32"/>
          <w:u w:val="single"/>
        </w:rPr>
        <w:t xml:space="preserve">  </w:t>
      </w:r>
      <w:r w:rsidR="00066437" w:rsidRPr="007B2E2E">
        <w:rPr>
          <w:rFonts w:eastAsia="仿宋_GB2312"/>
          <w:sz w:val="32"/>
          <w:szCs w:val="32"/>
          <w:u w:val="single"/>
        </w:rPr>
        <w:t xml:space="preserve">           </w:t>
      </w:r>
    </w:p>
    <w:p w14:paraId="2F443F8C" w14:textId="65CFAA64" w:rsidR="00CD01C9" w:rsidRDefault="00CD01C9">
      <w:pPr>
        <w:widowControl/>
        <w:spacing w:line="240" w:lineRule="auto"/>
        <w:ind w:firstLineChars="0" w:firstLine="0"/>
        <w:rPr>
          <w:rFonts w:ascii="方正小标宋简体" w:eastAsia="方正小标宋简体" w:hAnsi="方正小标宋简体"/>
          <w:bCs/>
          <w:color w:val="000000" w:themeColor="text1"/>
          <w:kern w:val="44"/>
          <w:sz w:val="44"/>
          <w:szCs w:val="44"/>
        </w:rPr>
      </w:pPr>
      <w:r>
        <w:rPr>
          <w:rFonts w:ascii="方正小标宋简体" w:eastAsia="方正小标宋简体" w:hAnsi="方正小标宋简体"/>
          <w:bCs/>
          <w:color w:val="000000" w:themeColor="text1"/>
          <w:kern w:val="44"/>
          <w:sz w:val="44"/>
          <w:szCs w:val="44"/>
        </w:rPr>
        <w:br w:type="page"/>
      </w:r>
    </w:p>
    <w:sdt>
      <w:sdtPr>
        <w:rPr>
          <w:rFonts w:asciiTheme="minorHAnsi" w:eastAsiaTheme="minorEastAsia" w:hAnsiTheme="minorHAnsi" w:cstheme="minorBidi"/>
          <w:color w:val="auto"/>
          <w:kern w:val="2"/>
          <w:sz w:val="21"/>
          <w:szCs w:val="21"/>
          <w:lang w:val="zh-CN"/>
        </w:rPr>
        <w:id w:val="-505280812"/>
        <w:docPartObj>
          <w:docPartGallery w:val="Table of Contents"/>
          <w:docPartUnique/>
        </w:docPartObj>
      </w:sdtPr>
      <w:sdtEndPr>
        <w:rPr>
          <w:rFonts w:asciiTheme="majorHAnsi" w:eastAsiaTheme="majorEastAsia" w:hAnsiTheme="majorHAnsi" w:cstheme="majorBidi"/>
          <w:b/>
          <w:bCs/>
          <w:color w:val="2F5496" w:themeColor="accent1" w:themeShade="BF"/>
          <w:kern w:val="0"/>
          <w:sz w:val="32"/>
          <w:szCs w:val="32"/>
        </w:rPr>
      </w:sdtEndPr>
      <w:sdtContent>
        <w:p w14:paraId="423DADFC" w14:textId="77777777" w:rsidR="00345810" w:rsidRDefault="00CD01C9" w:rsidP="005F02BE">
          <w:pPr>
            <w:pStyle w:val="TOC"/>
            <w:ind w:firstLine="420"/>
            <w:jc w:val="center"/>
            <w:rPr>
              <w:noProof/>
            </w:rPr>
          </w:pPr>
          <w:r w:rsidRPr="00CD01C9">
            <w:rPr>
              <w:rFonts w:ascii="黑体" w:eastAsia="黑体" w:hAnsi="黑体" w:cs="黑体" w:hint="eastAsia"/>
              <w:color w:val="auto"/>
            </w:rPr>
            <w:t>目  录</w:t>
          </w:r>
          <w:r w:rsidR="005F02BE">
            <w:rPr>
              <w:rFonts w:ascii="黑体" w:eastAsia="黑体" w:hAnsi="黑体" w:cs="黑体"/>
              <w:color w:val="auto"/>
            </w:rPr>
            <w:fldChar w:fldCharType="begin"/>
          </w:r>
          <w:r w:rsidR="005F02BE">
            <w:rPr>
              <w:rFonts w:ascii="黑体" w:eastAsia="黑体" w:hAnsi="黑体" w:cs="黑体"/>
              <w:color w:val="auto"/>
            </w:rPr>
            <w:instrText xml:space="preserve"> </w:instrText>
          </w:r>
          <w:r w:rsidR="005F02BE">
            <w:rPr>
              <w:rFonts w:ascii="黑体" w:eastAsia="黑体" w:hAnsi="黑体" w:cs="黑体" w:hint="eastAsia"/>
              <w:color w:val="auto"/>
            </w:rPr>
            <w:instrText>TOC \o "1-3" \h \z \u</w:instrText>
          </w:r>
          <w:r w:rsidR="005F02BE">
            <w:rPr>
              <w:rFonts w:ascii="黑体" w:eastAsia="黑体" w:hAnsi="黑体" w:cs="黑体"/>
              <w:color w:val="auto"/>
            </w:rPr>
            <w:instrText xml:space="preserve"> </w:instrText>
          </w:r>
          <w:r w:rsidR="005F02BE">
            <w:rPr>
              <w:rFonts w:ascii="黑体" w:eastAsia="黑体" w:hAnsi="黑体" w:cs="黑体"/>
              <w:color w:val="auto"/>
            </w:rPr>
            <w:fldChar w:fldCharType="separate"/>
          </w:r>
        </w:p>
        <w:p w14:paraId="534885D2" w14:textId="44A1BFC1" w:rsidR="00345810" w:rsidRDefault="00345810">
          <w:pPr>
            <w:pStyle w:val="TOC2"/>
            <w:ind w:left="643" w:hanging="643"/>
            <w:rPr>
              <w:rFonts w:asciiTheme="minorHAnsi" w:eastAsiaTheme="minorEastAsia" w:hAnsiTheme="minorHAnsi"/>
              <w:b w:val="0"/>
              <w:sz w:val="21"/>
              <w:szCs w:val="22"/>
            </w:rPr>
          </w:pPr>
          <w:hyperlink w:anchor="_Toc122938677" w:history="1">
            <w:r w:rsidRPr="00530742">
              <w:rPr>
                <w:rStyle w:val="ad"/>
              </w:rPr>
              <w:t>一、部门概况</w:t>
            </w:r>
            <w:r>
              <w:rPr>
                <w:webHidden/>
              </w:rPr>
              <w:tab/>
            </w:r>
            <w:r>
              <w:rPr>
                <w:webHidden/>
              </w:rPr>
              <w:fldChar w:fldCharType="begin"/>
            </w:r>
            <w:r>
              <w:rPr>
                <w:webHidden/>
              </w:rPr>
              <w:instrText xml:space="preserve"> PAGEREF _Toc122938677 \h </w:instrText>
            </w:r>
            <w:r>
              <w:rPr>
                <w:webHidden/>
              </w:rPr>
            </w:r>
            <w:r>
              <w:rPr>
                <w:webHidden/>
              </w:rPr>
              <w:fldChar w:fldCharType="separate"/>
            </w:r>
            <w:r>
              <w:rPr>
                <w:webHidden/>
              </w:rPr>
              <w:t>1</w:t>
            </w:r>
            <w:r>
              <w:rPr>
                <w:webHidden/>
              </w:rPr>
              <w:fldChar w:fldCharType="end"/>
            </w:r>
          </w:hyperlink>
        </w:p>
        <w:p w14:paraId="2042AAFF" w14:textId="5FE0F7D8" w:rsidR="00345810" w:rsidRDefault="00345810">
          <w:pPr>
            <w:pStyle w:val="TOC3"/>
            <w:ind w:left="1131" w:hanging="845"/>
            <w:rPr>
              <w:rFonts w:eastAsiaTheme="minorEastAsia"/>
              <w:noProof/>
              <w:sz w:val="21"/>
              <w:szCs w:val="22"/>
            </w:rPr>
          </w:pPr>
          <w:hyperlink w:anchor="_Toc122938678" w:history="1">
            <w:r w:rsidRPr="00530742">
              <w:rPr>
                <w:rStyle w:val="ad"/>
                <w:noProof/>
              </w:rPr>
              <w:t>（一）基本情况</w:t>
            </w:r>
            <w:r>
              <w:rPr>
                <w:noProof/>
                <w:webHidden/>
              </w:rPr>
              <w:tab/>
            </w:r>
            <w:r>
              <w:rPr>
                <w:noProof/>
                <w:webHidden/>
              </w:rPr>
              <w:fldChar w:fldCharType="begin"/>
            </w:r>
            <w:r>
              <w:rPr>
                <w:noProof/>
                <w:webHidden/>
              </w:rPr>
              <w:instrText xml:space="preserve"> PAGEREF _Toc122938678 \h </w:instrText>
            </w:r>
            <w:r>
              <w:rPr>
                <w:noProof/>
                <w:webHidden/>
              </w:rPr>
            </w:r>
            <w:r>
              <w:rPr>
                <w:noProof/>
                <w:webHidden/>
              </w:rPr>
              <w:fldChar w:fldCharType="separate"/>
            </w:r>
            <w:r>
              <w:rPr>
                <w:noProof/>
                <w:webHidden/>
              </w:rPr>
              <w:t>1</w:t>
            </w:r>
            <w:r>
              <w:rPr>
                <w:noProof/>
                <w:webHidden/>
              </w:rPr>
              <w:fldChar w:fldCharType="end"/>
            </w:r>
          </w:hyperlink>
        </w:p>
        <w:p w14:paraId="38A6CD15" w14:textId="55873C9A" w:rsidR="00345810" w:rsidRDefault="00345810">
          <w:pPr>
            <w:pStyle w:val="TOC3"/>
            <w:ind w:left="1131" w:hanging="845"/>
            <w:rPr>
              <w:rFonts w:eastAsiaTheme="minorEastAsia"/>
              <w:noProof/>
              <w:sz w:val="21"/>
              <w:szCs w:val="22"/>
            </w:rPr>
          </w:pPr>
          <w:hyperlink w:anchor="_Toc122938679" w:history="1">
            <w:r w:rsidRPr="00530742">
              <w:rPr>
                <w:rStyle w:val="ad"/>
                <w:noProof/>
              </w:rPr>
              <w:t>（二）主要职责</w:t>
            </w:r>
            <w:r>
              <w:rPr>
                <w:noProof/>
                <w:webHidden/>
              </w:rPr>
              <w:tab/>
            </w:r>
            <w:r>
              <w:rPr>
                <w:noProof/>
                <w:webHidden/>
              </w:rPr>
              <w:fldChar w:fldCharType="begin"/>
            </w:r>
            <w:r>
              <w:rPr>
                <w:noProof/>
                <w:webHidden/>
              </w:rPr>
              <w:instrText xml:space="preserve"> PAGEREF _Toc122938679 \h </w:instrText>
            </w:r>
            <w:r>
              <w:rPr>
                <w:noProof/>
                <w:webHidden/>
              </w:rPr>
            </w:r>
            <w:r>
              <w:rPr>
                <w:noProof/>
                <w:webHidden/>
              </w:rPr>
              <w:fldChar w:fldCharType="separate"/>
            </w:r>
            <w:r>
              <w:rPr>
                <w:noProof/>
                <w:webHidden/>
              </w:rPr>
              <w:t>3</w:t>
            </w:r>
            <w:r>
              <w:rPr>
                <w:noProof/>
                <w:webHidden/>
              </w:rPr>
              <w:fldChar w:fldCharType="end"/>
            </w:r>
          </w:hyperlink>
        </w:p>
        <w:p w14:paraId="72166D4D" w14:textId="6D8BFE14" w:rsidR="00345810" w:rsidRDefault="00345810">
          <w:pPr>
            <w:pStyle w:val="TOC3"/>
            <w:ind w:left="1131" w:hanging="845"/>
            <w:rPr>
              <w:rFonts w:eastAsiaTheme="minorEastAsia"/>
              <w:noProof/>
              <w:sz w:val="21"/>
              <w:szCs w:val="22"/>
            </w:rPr>
          </w:pPr>
          <w:hyperlink w:anchor="_Toc122938680" w:history="1">
            <w:r w:rsidRPr="00530742">
              <w:rPr>
                <w:rStyle w:val="ad"/>
                <w:noProof/>
              </w:rPr>
              <w:t>（三）年度计划</w:t>
            </w:r>
            <w:r>
              <w:rPr>
                <w:noProof/>
                <w:webHidden/>
              </w:rPr>
              <w:tab/>
            </w:r>
            <w:r>
              <w:rPr>
                <w:noProof/>
                <w:webHidden/>
              </w:rPr>
              <w:fldChar w:fldCharType="begin"/>
            </w:r>
            <w:r>
              <w:rPr>
                <w:noProof/>
                <w:webHidden/>
              </w:rPr>
              <w:instrText xml:space="preserve"> PAGEREF _Toc122938680 \h </w:instrText>
            </w:r>
            <w:r>
              <w:rPr>
                <w:noProof/>
                <w:webHidden/>
              </w:rPr>
            </w:r>
            <w:r>
              <w:rPr>
                <w:noProof/>
                <w:webHidden/>
              </w:rPr>
              <w:fldChar w:fldCharType="separate"/>
            </w:r>
            <w:r>
              <w:rPr>
                <w:noProof/>
                <w:webHidden/>
              </w:rPr>
              <w:t>4</w:t>
            </w:r>
            <w:r>
              <w:rPr>
                <w:noProof/>
                <w:webHidden/>
              </w:rPr>
              <w:fldChar w:fldCharType="end"/>
            </w:r>
          </w:hyperlink>
        </w:p>
        <w:p w14:paraId="616C1889" w14:textId="2A7255DC" w:rsidR="00345810" w:rsidRDefault="00345810">
          <w:pPr>
            <w:pStyle w:val="TOC3"/>
            <w:ind w:left="1131" w:hanging="845"/>
            <w:rPr>
              <w:rFonts w:eastAsiaTheme="minorEastAsia"/>
              <w:noProof/>
              <w:sz w:val="21"/>
              <w:szCs w:val="22"/>
            </w:rPr>
          </w:pPr>
          <w:hyperlink w:anchor="_Toc122938681" w:history="1">
            <w:r w:rsidRPr="00530742">
              <w:rPr>
                <w:rStyle w:val="ad"/>
                <w:noProof/>
              </w:rPr>
              <w:t>（四）部门整体支出情况</w:t>
            </w:r>
            <w:r>
              <w:rPr>
                <w:noProof/>
                <w:webHidden/>
              </w:rPr>
              <w:tab/>
            </w:r>
            <w:r>
              <w:rPr>
                <w:noProof/>
                <w:webHidden/>
              </w:rPr>
              <w:fldChar w:fldCharType="begin"/>
            </w:r>
            <w:r>
              <w:rPr>
                <w:noProof/>
                <w:webHidden/>
              </w:rPr>
              <w:instrText xml:space="preserve"> PAGEREF _Toc122938681 \h </w:instrText>
            </w:r>
            <w:r>
              <w:rPr>
                <w:noProof/>
                <w:webHidden/>
              </w:rPr>
            </w:r>
            <w:r>
              <w:rPr>
                <w:noProof/>
                <w:webHidden/>
              </w:rPr>
              <w:fldChar w:fldCharType="separate"/>
            </w:r>
            <w:r>
              <w:rPr>
                <w:noProof/>
                <w:webHidden/>
              </w:rPr>
              <w:t>5</w:t>
            </w:r>
            <w:r>
              <w:rPr>
                <w:noProof/>
                <w:webHidden/>
              </w:rPr>
              <w:fldChar w:fldCharType="end"/>
            </w:r>
          </w:hyperlink>
        </w:p>
        <w:p w14:paraId="0AF61976" w14:textId="082F37A0" w:rsidR="00345810" w:rsidRDefault="00345810">
          <w:pPr>
            <w:pStyle w:val="TOC3"/>
            <w:ind w:left="1131" w:hanging="845"/>
            <w:rPr>
              <w:rFonts w:eastAsiaTheme="minorEastAsia"/>
              <w:noProof/>
              <w:sz w:val="21"/>
              <w:szCs w:val="22"/>
            </w:rPr>
          </w:pPr>
          <w:hyperlink w:anchor="_Toc122938682" w:history="1">
            <w:r w:rsidRPr="00530742">
              <w:rPr>
                <w:rStyle w:val="ad"/>
                <w:noProof/>
              </w:rPr>
              <w:t>（五）部门整体绩效目标</w:t>
            </w:r>
            <w:r>
              <w:rPr>
                <w:noProof/>
                <w:webHidden/>
              </w:rPr>
              <w:tab/>
            </w:r>
            <w:r>
              <w:rPr>
                <w:noProof/>
                <w:webHidden/>
              </w:rPr>
              <w:fldChar w:fldCharType="begin"/>
            </w:r>
            <w:r>
              <w:rPr>
                <w:noProof/>
                <w:webHidden/>
              </w:rPr>
              <w:instrText xml:space="preserve"> PAGEREF _Toc122938682 \h </w:instrText>
            </w:r>
            <w:r>
              <w:rPr>
                <w:noProof/>
                <w:webHidden/>
              </w:rPr>
            </w:r>
            <w:r>
              <w:rPr>
                <w:noProof/>
                <w:webHidden/>
              </w:rPr>
              <w:fldChar w:fldCharType="separate"/>
            </w:r>
            <w:r>
              <w:rPr>
                <w:noProof/>
                <w:webHidden/>
              </w:rPr>
              <w:t>5</w:t>
            </w:r>
            <w:r>
              <w:rPr>
                <w:noProof/>
                <w:webHidden/>
              </w:rPr>
              <w:fldChar w:fldCharType="end"/>
            </w:r>
          </w:hyperlink>
        </w:p>
        <w:p w14:paraId="1E3B879B" w14:textId="10FB26CA" w:rsidR="00345810" w:rsidRDefault="00345810">
          <w:pPr>
            <w:pStyle w:val="TOC2"/>
            <w:ind w:left="643" w:hanging="643"/>
            <w:rPr>
              <w:rFonts w:asciiTheme="minorHAnsi" w:eastAsiaTheme="minorEastAsia" w:hAnsiTheme="minorHAnsi"/>
              <w:b w:val="0"/>
              <w:sz w:val="21"/>
              <w:szCs w:val="22"/>
            </w:rPr>
          </w:pPr>
          <w:hyperlink w:anchor="_Toc122938683" w:history="1">
            <w:r w:rsidRPr="00530742">
              <w:rPr>
                <w:rStyle w:val="ad"/>
              </w:rPr>
              <w:t>二、绩效评价实施过程</w:t>
            </w:r>
            <w:r>
              <w:rPr>
                <w:webHidden/>
              </w:rPr>
              <w:tab/>
            </w:r>
            <w:r>
              <w:rPr>
                <w:webHidden/>
              </w:rPr>
              <w:fldChar w:fldCharType="begin"/>
            </w:r>
            <w:r>
              <w:rPr>
                <w:webHidden/>
              </w:rPr>
              <w:instrText xml:space="preserve"> PAGEREF _Toc122938683 \h </w:instrText>
            </w:r>
            <w:r>
              <w:rPr>
                <w:webHidden/>
              </w:rPr>
            </w:r>
            <w:r>
              <w:rPr>
                <w:webHidden/>
              </w:rPr>
              <w:fldChar w:fldCharType="separate"/>
            </w:r>
            <w:r>
              <w:rPr>
                <w:webHidden/>
              </w:rPr>
              <w:t>5</w:t>
            </w:r>
            <w:r>
              <w:rPr>
                <w:webHidden/>
              </w:rPr>
              <w:fldChar w:fldCharType="end"/>
            </w:r>
          </w:hyperlink>
        </w:p>
        <w:p w14:paraId="6CCE0093" w14:textId="29356991" w:rsidR="00345810" w:rsidRPr="00345810" w:rsidRDefault="00345810">
          <w:pPr>
            <w:pStyle w:val="TOC3"/>
            <w:ind w:left="1131" w:hanging="845"/>
            <w:rPr>
              <w:rStyle w:val="ad"/>
            </w:rPr>
          </w:pPr>
          <w:hyperlink w:anchor="_Toc122938684" w:history="1">
            <w:r w:rsidRPr="00345810">
              <w:rPr>
                <w:rStyle w:val="ad"/>
                <w:noProof/>
              </w:rPr>
              <w:t>（一）评价原则和方法</w:t>
            </w:r>
            <w:r w:rsidRPr="00345810">
              <w:rPr>
                <w:rStyle w:val="ad"/>
                <w:webHidden/>
              </w:rPr>
              <w:tab/>
            </w:r>
            <w:r w:rsidRPr="00345810">
              <w:rPr>
                <w:rStyle w:val="ad"/>
                <w:webHidden/>
              </w:rPr>
              <w:fldChar w:fldCharType="begin"/>
            </w:r>
            <w:r w:rsidRPr="00345810">
              <w:rPr>
                <w:rStyle w:val="ad"/>
                <w:webHidden/>
              </w:rPr>
              <w:instrText xml:space="preserve"> PAGEREF _Toc122938684 \h </w:instrText>
            </w:r>
            <w:r w:rsidRPr="00345810">
              <w:rPr>
                <w:rStyle w:val="ad"/>
                <w:webHidden/>
              </w:rPr>
            </w:r>
            <w:r w:rsidRPr="00345810">
              <w:rPr>
                <w:rStyle w:val="ad"/>
                <w:webHidden/>
              </w:rPr>
              <w:fldChar w:fldCharType="separate"/>
            </w:r>
            <w:r w:rsidRPr="00345810">
              <w:rPr>
                <w:rStyle w:val="ad"/>
                <w:webHidden/>
              </w:rPr>
              <w:t>5</w:t>
            </w:r>
            <w:r w:rsidRPr="00345810">
              <w:rPr>
                <w:rStyle w:val="ad"/>
                <w:webHidden/>
              </w:rPr>
              <w:fldChar w:fldCharType="end"/>
            </w:r>
          </w:hyperlink>
        </w:p>
        <w:p w14:paraId="35F8FB3E" w14:textId="5D291DFF" w:rsidR="00345810" w:rsidRPr="00345810" w:rsidRDefault="00345810">
          <w:pPr>
            <w:pStyle w:val="TOC3"/>
            <w:ind w:left="1131" w:hanging="845"/>
            <w:rPr>
              <w:rStyle w:val="ad"/>
            </w:rPr>
          </w:pPr>
          <w:hyperlink w:anchor="_Toc122938685" w:history="1">
            <w:r w:rsidRPr="00345810">
              <w:rPr>
                <w:rStyle w:val="ad"/>
                <w:noProof/>
              </w:rPr>
              <w:t>（二）评价依据</w:t>
            </w:r>
            <w:r w:rsidRPr="00345810">
              <w:rPr>
                <w:rStyle w:val="ad"/>
                <w:webHidden/>
              </w:rPr>
              <w:tab/>
            </w:r>
            <w:r w:rsidRPr="00345810">
              <w:rPr>
                <w:rStyle w:val="ad"/>
                <w:webHidden/>
              </w:rPr>
              <w:fldChar w:fldCharType="begin"/>
            </w:r>
            <w:r w:rsidRPr="00345810">
              <w:rPr>
                <w:rStyle w:val="ad"/>
                <w:webHidden/>
              </w:rPr>
              <w:instrText xml:space="preserve"> PAGEREF _Toc122938685 \h </w:instrText>
            </w:r>
            <w:r w:rsidRPr="00345810">
              <w:rPr>
                <w:rStyle w:val="ad"/>
                <w:webHidden/>
              </w:rPr>
            </w:r>
            <w:r w:rsidRPr="00345810">
              <w:rPr>
                <w:rStyle w:val="ad"/>
                <w:webHidden/>
              </w:rPr>
              <w:fldChar w:fldCharType="separate"/>
            </w:r>
            <w:r w:rsidRPr="00345810">
              <w:rPr>
                <w:rStyle w:val="ad"/>
                <w:webHidden/>
              </w:rPr>
              <w:t>7</w:t>
            </w:r>
            <w:r w:rsidRPr="00345810">
              <w:rPr>
                <w:rStyle w:val="ad"/>
                <w:webHidden/>
              </w:rPr>
              <w:fldChar w:fldCharType="end"/>
            </w:r>
          </w:hyperlink>
        </w:p>
        <w:p w14:paraId="2BCB4C78" w14:textId="2F293F66" w:rsidR="00345810" w:rsidRPr="00345810" w:rsidRDefault="00345810">
          <w:pPr>
            <w:pStyle w:val="TOC3"/>
            <w:ind w:left="1131" w:hanging="845"/>
            <w:rPr>
              <w:rStyle w:val="ad"/>
            </w:rPr>
          </w:pPr>
          <w:hyperlink w:anchor="_Toc122938686" w:history="1">
            <w:r w:rsidRPr="00345810">
              <w:rPr>
                <w:rStyle w:val="ad"/>
                <w:noProof/>
              </w:rPr>
              <w:t>（三）评价目的</w:t>
            </w:r>
            <w:r w:rsidRPr="00345810">
              <w:rPr>
                <w:rStyle w:val="ad"/>
                <w:webHidden/>
              </w:rPr>
              <w:tab/>
            </w:r>
            <w:r w:rsidRPr="00345810">
              <w:rPr>
                <w:rStyle w:val="ad"/>
                <w:webHidden/>
              </w:rPr>
              <w:fldChar w:fldCharType="begin"/>
            </w:r>
            <w:r w:rsidRPr="00345810">
              <w:rPr>
                <w:rStyle w:val="ad"/>
                <w:webHidden/>
              </w:rPr>
              <w:instrText xml:space="preserve"> PAGEREF _Toc122938686 \h </w:instrText>
            </w:r>
            <w:r w:rsidRPr="00345810">
              <w:rPr>
                <w:rStyle w:val="ad"/>
                <w:webHidden/>
              </w:rPr>
            </w:r>
            <w:r w:rsidRPr="00345810">
              <w:rPr>
                <w:rStyle w:val="ad"/>
                <w:webHidden/>
              </w:rPr>
              <w:fldChar w:fldCharType="separate"/>
            </w:r>
            <w:r w:rsidRPr="00345810">
              <w:rPr>
                <w:rStyle w:val="ad"/>
                <w:webHidden/>
              </w:rPr>
              <w:t>9</w:t>
            </w:r>
            <w:r w:rsidRPr="00345810">
              <w:rPr>
                <w:rStyle w:val="ad"/>
                <w:webHidden/>
              </w:rPr>
              <w:fldChar w:fldCharType="end"/>
            </w:r>
          </w:hyperlink>
        </w:p>
        <w:p w14:paraId="3141745B" w14:textId="1A3BA3F0" w:rsidR="00345810" w:rsidRPr="00345810" w:rsidRDefault="00345810">
          <w:pPr>
            <w:pStyle w:val="TOC3"/>
            <w:ind w:left="1131" w:hanging="845"/>
            <w:rPr>
              <w:rStyle w:val="ad"/>
            </w:rPr>
          </w:pPr>
          <w:hyperlink w:anchor="_Toc122938687" w:history="1">
            <w:r w:rsidRPr="00345810">
              <w:rPr>
                <w:rStyle w:val="ad"/>
                <w:noProof/>
              </w:rPr>
              <w:t>（四）评价对象和范围</w:t>
            </w:r>
            <w:r w:rsidRPr="00345810">
              <w:rPr>
                <w:rStyle w:val="ad"/>
                <w:webHidden/>
              </w:rPr>
              <w:tab/>
            </w:r>
            <w:r w:rsidRPr="00345810">
              <w:rPr>
                <w:rStyle w:val="ad"/>
                <w:webHidden/>
              </w:rPr>
              <w:fldChar w:fldCharType="begin"/>
            </w:r>
            <w:r w:rsidRPr="00345810">
              <w:rPr>
                <w:rStyle w:val="ad"/>
                <w:webHidden/>
              </w:rPr>
              <w:instrText xml:space="preserve"> PAGEREF _Toc122938687 \h </w:instrText>
            </w:r>
            <w:r w:rsidRPr="00345810">
              <w:rPr>
                <w:rStyle w:val="ad"/>
                <w:webHidden/>
              </w:rPr>
            </w:r>
            <w:r w:rsidRPr="00345810">
              <w:rPr>
                <w:rStyle w:val="ad"/>
                <w:webHidden/>
              </w:rPr>
              <w:fldChar w:fldCharType="separate"/>
            </w:r>
            <w:r w:rsidRPr="00345810">
              <w:rPr>
                <w:rStyle w:val="ad"/>
                <w:webHidden/>
              </w:rPr>
              <w:t>9</w:t>
            </w:r>
            <w:r w:rsidRPr="00345810">
              <w:rPr>
                <w:rStyle w:val="ad"/>
                <w:webHidden/>
              </w:rPr>
              <w:fldChar w:fldCharType="end"/>
            </w:r>
          </w:hyperlink>
        </w:p>
        <w:p w14:paraId="37199BF4" w14:textId="34C0AAA5" w:rsidR="00345810" w:rsidRPr="00345810" w:rsidRDefault="00345810">
          <w:pPr>
            <w:pStyle w:val="TOC3"/>
            <w:ind w:left="1131" w:hanging="845"/>
            <w:rPr>
              <w:rStyle w:val="ad"/>
            </w:rPr>
          </w:pPr>
          <w:hyperlink w:anchor="_Toc122938688" w:history="1">
            <w:r w:rsidRPr="00345810">
              <w:rPr>
                <w:rStyle w:val="ad"/>
                <w:noProof/>
              </w:rPr>
              <w:t>（五）评价思路</w:t>
            </w:r>
            <w:r w:rsidRPr="00345810">
              <w:rPr>
                <w:rStyle w:val="ad"/>
                <w:webHidden/>
              </w:rPr>
              <w:tab/>
            </w:r>
            <w:r w:rsidRPr="00345810">
              <w:rPr>
                <w:rStyle w:val="ad"/>
                <w:webHidden/>
              </w:rPr>
              <w:fldChar w:fldCharType="begin"/>
            </w:r>
            <w:r w:rsidRPr="00345810">
              <w:rPr>
                <w:rStyle w:val="ad"/>
                <w:webHidden/>
              </w:rPr>
              <w:instrText xml:space="preserve"> PAGEREF _Toc122938688 \h </w:instrText>
            </w:r>
            <w:r w:rsidRPr="00345810">
              <w:rPr>
                <w:rStyle w:val="ad"/>
                <w:webHidden/>
              </w:rPr>
            </w:r>
            <w:r w:rsidRPr="00345810">
              <w:rPr>
                <w:rStyle w:val="ad"/>
                <w:webHidden/>
              </w:rPr>
              <w:fldChar w:fldCharType="separate"/>
            </w:r>
            <w:r w:rsidRPr="00345810">
              <w:rPr>
                <w:rStyle w:val="ad"/>
                <w:webHidden/>
              </w:rPr>
              <w:t>10</w:t>
            </w:r>
            <w:r w:rsidRPr="00345810">
              <w:rPr>
                <w:rStyle w:val="ad"/>
                <w:webHidden/>
              </w:rPr>
              <w:fldChar w:fldCharType="end"/>
            </w:r>
          </w:hyperlink>
        </w:p>
        <w:p w14:paraId="6C80B1C2" w14:textId="2F3CA629" w:rsidR="00345810" w:rsidRPr="00345810" w:rsidRDefault="00345810">
          <w:pPr>
            <w:pStyle w:val="TOC3"/>
            <w:ind w:left="1131" w:hanging="845"/>
            <w:rPr>
              <w:rStyle w:val="ad"/>
            </w:rPr>
          </w:pPr>
          <w:hyperlink w:anchor="_Toc122938689" w:history="1">
            <w:r w:rsidRPr="00345810">
              <w:rPr>
                <w:rStyle w:val="ad"/>
                <w:noProof/>
              </w:rPr>
              <w:t>（六）评价流程</w:t>
            </w:r>
            <w:r w:rsidRPr="00345810">
              <w:rPr>
                <w:rStyle w:val="ad"/>
                <w:webHidden/>
              </w:rPr>
              <w:tab/>
            </w:r>
            <w:r w:rsidRPr="00345810">
              <w:rPr>
                <w:rStyle w:val="ad"/>
                <w:webHidden/>
              </w:rPr>
              <w:fldChar w:fldCharType="begin"/>
            </w:r>
            <w:r w:rsidRPr="00345810">
              <w:rPr>
                <w:rStyle w:val="ad"/>
                <w:webHidden/>
              </w:rPr>
              <w:instrText xml:space="preserve"> PAGEREF _Toc122938689 \h </w:instrText>
            </w:r>
            <w:r w:rsidRPr="00345810">
              <w:rPr>
                <w:rStyle w:val="ad"/>
                <w:webHidden/>
              </w:rPr>
            </w:r>
            <w:r w:rsidRPr="00345810">
              <w:rPr>
                <w:rStyle w:val="ad"/>
                <w:webHidden/>
              </w:rPr>
              <w:fldChar w:fldCharType="separate"/>
            </w:r>
            <w:r w:rsidRPr="00345810">
              <w:rPr>
                <w:rStyle w:val="ad"/>
                <w:webHidden/>
              </w:rPr>
              <w:t>12</w:t>
            </w:r>
            <w:r w:rsidRPr="00345810">
              <w:rPr>
                <w:rStyle w:val="ad"/>
                <w:webHidden/>
              </w:rPr>
              <w:fldChar w:fldCharType="end"/>
            </w:r>
          </w:hyperlink>
        </w:p>
        <w:p w14:paraId="203062AE" w14:textId="748227AC" w:rsidR="00345810" w:rsidRDefault="00345810">
          <w:pPr>
            <w:pStyle w:val="TOC2"/>
            <w:ind w:left="643" w:hanging="643"/>
            <w:rPr>
              <w:rFonts w:asciiTheme="minorHAnsi" w:eastAsiaTheme="minorEastAsia" w:hAnsiTheme="minorHAnsi"/>
              <w:b w:val="0"/>
              <w:sz w:val="21"/>
              <w:szCs w:val="22"/>
            </w:rPr>
          </w:pPr>
          <w:hyperlink w:anchor="_Toc122938690" w:history="1">
            <w:r w:rsidRPr="00530742">
              <w:rPr>
                <w:rStyle w:val="ad"/>
              </w:rPr>
              <w:t>三、绩效指标分析</w:t>
            </w:r>
            <w:r>
              <w:rPr>
                <w:webHidden/>
              </w:rPr>
              <w:tab/>
            </w:r>
            <w:r>
              <w:rPr>
                <w:webHidden/>
              </w:rPr>
              <w:fldChar w:fldCharType="begin"/>
            </w:r>
            <w:r>
              <w:rPr>
                <w:webHidden/>
              </w:rPr>
              <w:instrText xml:space="preserve"> PAGEREF _Toc122938690 \h </w:instrText>
            </w:r>
            <w:r>
              <w:rPr>
                <w:webHidden/>
              </w:rPr>
            </w:r>
            <w:r>
              <w:rPr>
                <w:webHidden/>
              </w:rPr>
              <w:fldChar w:fldCharType="separate"/>
            </w:r>
            <w:r>
              <w:rPr>
                <w:webHidden/>
              </w:rPr>
              <w:t>14</w:t>
            </w:r>
            <w:r>
              <w:rPr>
                <w:webHidden/>
              </w:rPr>
              <w:fldChar w:fldCharType="end"/>
            </w:r>
          </w:hyperlink>
        </w:p>
        <w:p w14:paraId="7B4662C8" w14:textId="3C7FFAAF" w:rsidR="00345810" w:rsidRPr="00345810" w:rsidRDefault="00345810">
          <w:pPr>
            <w:pStyle w:val="TOC3"/>
            <w:ind w:left="1131" w:hanging="845"/>
            <w:rPr>
              <w:rStyle w:val="ad"/>
            </w:rPr>
          </w:pPr>
          <w:hyperlink w:anchor="_Toc122938691" w:history="1">
            <w:r w:rsidRPr="00345810">
              <w:rPr>
                <w:rStyle w:val="ad"/>
                <w:noProof/>
              </w:rPr>
              <w:t>（一）绩效评价设计思路</w:t>
            </w:r>
            <w:r w:rsidRPr="00345810">
              <w:rPr>
                <w:rStyle w:val="ad"/>
                <w:webHidden/>
              </w:rPr>
              <w:tab/>
            </w:r>
            <w:r w:rsidRPr="00345810">
              <w:rPr>
                <w:rStyle w:val="ad"/>
                <w:webHidden/>
              </w:rPr>
              <w:fldChar w:fldCharType="begin"/>
            </w:r>
            <w:r w:rsidRPr="00345810">
              <w:rPr>
                <w:rStyle w:val="ad"/>
                <w:webHidden/>
              </w:rPr>
              <w:instrText xml:space="preserve"> PAGEREF _Toc122938691 \h </w:instrText>
            </w:r>
            <w:r w:rsidRPr="00345810">
              <w:rPr>
                <w:rStyle w:val="ad"/>
                <w:webHidden/>
              </w:rPr>
            </w:r>
            <w:r w:rsidRPr="00345810">
              <w:rPr>
                <w:rStyle w:val="ad"/>
                <w:webHidden/>
              </w:rPr>
              <w:fldChar w:fldCharType="separate"/>
            </w:r>
            <w:r w:rsidRPr="00345810">
              <w:rPr>
                <w:rStyle w:val="ad"/>
                <w:webHidden/>
              </w:rPr>
              <w:t>14</w:t>
            </w:r>
            <w:r w:rsidRPr="00345810">
              <w:rPr>
                <w:rStyle w:val="ad"/>
                <w:webHidden/>
              </w:rPr>
              <w:fldChar w:fldCharType="end"/>
            </w:r>
          </w:hyperlink>
        </w:p>
        <w:p w14:paraId="56488DFD" w14:textId="32FE57D2" w:rsidR="00345810" w:rsidRPr="00345810" w:rsidRDefault="00345810">
          <w:pPr>
            <w:pStyle w:val="TOC3"/>
            <w:ind w:left="1131" w:hanging="845"/>
            <w:rPr>
              <w:rStyle w:val="ad"/>
            </w:rPr>
          </w:pPr>
          <w:hyperlink w:anchor="_Toc122938692" w:history="1">
            <w:r w:rsidRPr="00345810">
              <w:rPr>
                <w:rStyle w:val="ad"/>
                <w:noProof/>
              </w:rPr>
              <w:t>（二）绩效指标分析</w:t>
            </w:r>
            <w:r w:rsidRPr="00345810">
              <w:rPr>
                <w:rStyle w:val="ad"/>
                <w:webHidden/>
              </w:rPr>
              <w:tab/>
            </w:r>
            <w:r w:rsidRPr="00345810">
              <w:rPr>
                <w:rStyle w:val="ad"/>
                <w:webHidden/>
              </w:rPr>
              <w:fldChar w:fldCharType="begin"/>
            </w:r>
            <w:r w:rsidRPr="00345810">
              <w:rPr>
                <w:rStyle w:val="ad"/>
                <w:webHidden/>
              </w:rPr>
              <w:instrText xml:space="preserve"> PAGEREF _Toc122938692 \h </w:instrText>
            </w:r>
            <w:r w:rsidRPr="00345810">
              <w:rPr>
                <w:rStyle w:val="ad"/>
                <w:webHidden/>
              </w:rPr>
            </w:r>
            <w:r w:rsidRPr="00345810">
              <w:rPr>
                <w:rStyle w:val="ad"/>
                <w:webHidden/>
              </w:rPr>
              <w:fldChar w:fldCharType="separate"/>
            </w:r>
            <w:r w:rsidRPr="00345810">
              <w:rPr>
                <w:rStyle w:val="ad"/>
                <w:webHidden/>
              </w:rPr>
              <w:t>14</w:t>
            </w:r>
            <w:r w:rsidRPr="00345810">
              <w:rPr>
                <w:rStyle w:val="ad"/>
                <w:webHidden/>
              </w:rPr>
              <w:fldChar w:fldCharType="end"/>
            </w:r>
          </w:hyperlink>
        </w:p>
        <w:p w14:paraId="387BFC27" w14:textId="10720755" w:rsidR="00345810" w:rsidRPr="00345810" w:rsidRDefault="00345810">
          <w:pPr>
            <w:pStyle w:val="TOC3"/>
            <w:ind w:left="1131" w:hanging="845"/>
            <w:rPr>
              <w:rStyle w:val="ad"/>
            </w:rPr>
          </w:pPr>
          <w:hyperlink w:anchor="_Toc122938693" w:history="1">
            <w:r w:rsidRPr="00530742">
              <w:rPr>
                <w:rStyle w:val="ad"/>
                <w:noProof/>
              </w:rPr>
              <w:t>（三）指标详细分析</w:t>
            </w:r>
            <w:r w:rsidRPr="00345810">
              <w:rPr>
                <w:rStyle w:val="ad"/>
                <w:webHidden/>
              </w:rPr>
              <w:tab/>
            </w:r>
            <w:r w:rsidRPr="00345810">
              <w:rPr>
                <w:rStyle w:val="ad"/>
                <w:webHidden/>
              </w:rPr>
              <w:fldChar w:fldCharType="begin"/>
            </w:r>
            <w:r w:rsidRPr="00345810">
              <w:rPr>
                <w:rStyle w:val="ad"/>
                <w:webHidden/>
              </w:rPr>
              <w:instrText xml:space="preserve"> PAGEREF _Toc122938693 \h </w:instrText>
            </w:r>
            <w:r w:rsidRPr="00345810">
              <w:rPr>
                <w:rStyle w:val="ad"/>
                <w:webHidden/>
              </w:rPr>
            </w:r>
            <w:r w:rsidRPr="00345810">
              <w:rPr>
                <w:rStyle w:val="ad"/>
                <w:webHidden/>
              </w:rPr>
              <w:fldChar w:fldCharType="separate"/>
            </w:r>
            <w:r w:rsidRPr="00345810">
              <w:rPr>
                <w:rStyle w:val="ad"/>
                <w:webHidden/>
              </w:rPr>
              <w:t>16</w:t>
            </w:r>
            <w:r w:rsidRPr="00345810">
              <w:rPr>
                <w:rStyle w:val="ad"/>
                <w:webHidden/>
              </w:rPr>
              <w:fldChar w:fldCharType="end"/>
            </w:r>
          </w:hyperlink>
        </w:p>
        <w:p w14:paraId="07852476" w14:textId="2FA96A07" w:rsidR="00345810" w:rsidRDefault="00345810">
          <w:pPr>
            <w:pStyle w:val="TOC2"/>
            <w:ind w:left="643" w:hanging="643"/>
            <w:rPr>
              <w:rFonts w:asciiTheme="minorHAnsi" w:eastAsiaTheme="minorEastAsia" w:hAnsiTheme="minorHAnsi"/>
              <w:b w:val="0"/>
              <w:sz w:val="21"/>
              <w:szCs w:val="22"/>
            </w:rPr>
          </w:pPr>
          <w:hyperlink w:anchor="_Toc122938694" w:history="1">
            <w:r w:rsidRPr="00530742">
              <w:rPr>
                <w:rStyle w:val="ad"/>
              </w:rPr>
              <w:t>四、存在问题</w:t>
            </w:r>
            <w:r>
              <w:rPr>
                <w:webHidden/>
              </w:rPr>
              <w:tab/>
            </w:r>
            <w:r>
              <w:rPr>
                <w:webHidden/>
              </w:rPr>
              <w:fldChar w:fldCharType="begin"/>
            </w:r>
            <w:r>
              <w:rPr>
                <w:webHidden/>
              </w:rPr>
              <w:instrText xml:space="preserve"> PAGEREF _Toc122938694 \h </w:instrText>
            </w:r>
            <w:r>
              <w:rPr>
                <w:webHidden/>
              </w:rPr>
            </w:r>
            <w:r>
              <w:rPr>
                <w:webHidden/>
              </w:rPr>
              <w:fldChar w:fldCharType="separate"/>
            </w:r>
            <w:r>
              <w:rPr>
                <w:webHidden/>
              </w:rPr>
              <w:t>36</w:t>
            </w:r>
            <w:r>
              <w:rPr>
                <w:webHidden/>
              </w:rPr>
              <w:fldChar w:fldCharType="end"/>
            </w:r>
          </w:hyperlink>
        </w:p>
        <w:p w14:paraId="19D47080" w14:textId="02EFBF69" w:rsidR="00345810" w:rsidRPr="00345810" w:rsidRDefault="00345810">
          <w:pPr>
            <w:pStyle w:val="TOC3"/>
            <w:ind w:left="1131" w:hanging="845"/>
            <w:rPr>
              <w:rStyle w:val="ad"/>
            </w:rPr>
          </w:pPr>
          <w:hyperlink w:anchor="_Toc122938695" w:history="1">
            <w:r w:rsidRPr="00530742">
              <w:rPr>
                <w:rStyle w:val="ad"/>
                <w:noProof/>
              </w:rPr>
              <w:t>（一）</w:t>
            </w:r>
            <w:r w:rsidRPr="00345810">
              <w:rPr>
                <w:rStyle w:val="ad"/>
                <w:noProof/>
              </w:rPr>
              <w:t>绩效管理工作有待加强</w:t>
            </w:r>
            <w:r w:rsidRPr="00345810">
              <w:rPr>
                <w:rStyle w:val="ad"/>
                <w:webHidden/>
              </w:rPr>
              <w:tab/>
            </w:r>
            <w:r w:rsidRPr="00345810">
              <w:rPr>
                <w:rStyle w:val="ad"/>
                <w:webHidden/>
              </w:rPr>
              <w:fldChar w:fldCharType="begin"/>
            </w:r>
            <w:r w:rsidRPr="00345810">
              <w:rPr>
                <w:rStyle w:val="ad"/>
                <w:webHidden/>
              </w:rPr>
              <w:instrText xml:space="preserve"> PAGEREF _Toc122938695 \h </w:instrText>
            </w:r>
            <w:r w:rsidRPr="00345810">
              <w:rPr>
                <w:rStyle w:val="ad"/>
                <w:webHidden/>
              </w:rPr>
            </w:r>
            <w:r w:rsidRPr="00345810">
              <w:rPr>
                <w:rStyle w:val="ad"/>
                <w:webHidden/>
              </w:rPr>
              <w:fldChar w:fldCharType="separate"/>
            </w:r>
            <w:r w:rsidRPr="00345810">
              <w:rPr>
                <w:rStyle w:val="ad"/>
                <w:webHidden/>
              </w:rPr>
              <w:t>36</w:t>
            </w:r>
            <w:r w:rsidRPr="00345810">
              <w:rPr>
                <w:rStyle w:val="ad"/>
                <w:webHidden/>
              </w:rPr>
              <w:fldChar w:fldCharType="end"/>
            </w:r>
          </w:hyperlink>
        </w:p>
        <w:p w14:paraId="05ECA9BB" w14:textId="4F1ADAA3" w:rsidR="00345810" w:rsidRPr="00345810" w:rsidRDefault="00345810">
          <w:pPr>
            <w:pStyle w:val="TOC3"/>
            <w:ind w:left="1131" w:hanging="845"/>
            <w:rPr>
              <w:rStyle w:val="ad"/>
            </w:rPr>
          </w:pPr>
          <w:hyperlink w:anchor="_Toc122938696" w:history="1">
            <w:r w:rsidRPr="00530742">
              <w:rPr>
                <w:rStyle w:val="ad"/>
                <w:noProof/>
              </w:rPr>
              <w:t>（二）</w:t>
            </w:r>
            <w:r w:rsidRPr="00345810">
              <w:rPr>
                <w:rStyle w:val="ad"/>
                <w:noProof/>
              </w:rPr>
              <w:t>部门履职管理工作有待改进</w:t>
            </w:r>
            <w:r w:rsidRPr="00345810">
              <w:rPr>
                <w:rStyle w:val="ad"/>
                <w:webHidden/>
              </w:rPr>
              <w:tab/>
            </w:r>
            <w:r w:rsidRPr="00345810">
              <w:rPr>
                <w:rStyle w:val="ad"/>
                <w:webHidden/>
              </w:rPr>
              <w:fldChar w:fldCharType="begin"/>
            </w:r>
            <w:r w:rsidRPr="00345810">
              <w:rPr>
                <w:rStyle w:val="ad"/>
                <w:webHidden/>
              </w:rPr>
              <w:instrText xml:space="preserve"> PAGEREF _Toc122938696 \h </w:instrText>
            </w:r>
            <w:r w:rsidRPr="00345810">
              <w:rPr>
                <w:rStyle w:val="ad"/>
                <w:webHidden/>
              </w:rPr>
            </w:r>
            <w:r w:rsidRPr="00345810">
              <w:rPr>
                <w:rStyle w:val="ad"/>
                <w:webHidden/>
              </w:rPr>
              <w:fldChar w:fldCharType="separate"/>
            </w:r>
            <w:r w:rsidRPr="00345810">
              <w:rPr>
                <w:rStyle w:val="ad"/>
                <w:webHidden/>
              </w:rPr>
              <w:t>37</w:t>
            </w:r>
            <w:r w:rsidRPr="00345810">
              <w:rPr>
                <w:rStyle w:val="ad"/>
                <w:webHidden/>
              </w:rPr>
              <w:fldChar w:fldCharType="end"/>
            </w:r>
          </w:hyperlink>
        </w:p>
        <w:p w14:paraId="63382C7E" w14:textId="1CB2E7D8" w:rsidR="00345810" w:rsidRDefault="00345810">
          <w:pPr>
            <w:pStyle w:val="TOC2"/>
            <w:ind w:left="643" w:hanging="643"/>
            <w:rPr>
              <w:rFonts w:asciiTheme="minorHAnsi" w:eastAsiaTheme="minorEastAsia" w:hAnsiTheme="minorHAnsi"/>
              <w:b w:val="0"/>
              <w:sz w:val="21"/>
              <w:szCs w:val="22"/>
            </w:rPr>
          </w:pPr>
          <w:hyperlink w:anchor="_Toc122938697" w:history="1">
            <w:r w:rsidRPr="00530742">
              <w:rPr>
                <w:rStyle w:val="ad"/>
              </w:rPr>
              <w:t>五、相关建议</w:t>
            </w:r>
            <w:r>
              <w:rPr>
                <w:webHidden/>
              </w:rPr>
              <w:tab/>
            </w:r>
            <w:r>
              <w:rPr>
                <w:webHidden/>
              </w:rPr>
              <w:fldChar w:fldCharType="begin"/>
            </w:r>
            <w:r>
              <w:rPr>
                <w:webHidden/>
              </w:rPr>
              <w:instrText xml:space="preserve"> PAGEREF _Toc122938697 \h </w:instrText>
            </w:r>
            <w:r>
              <w:rPr>
                <w:webHidden/>
              </w:rPr>
            </w:r>
            <w:r>
              <w:rPr>
                <w:webHidden/>
              </w:rPr>
              <w:fldChar w:fldCharType="separate"/>
            </w:r>
            <w:r>
              <w:rPr>
                <w:webHidden/>
              </w:rPr>
              <w:t>38</w:t>
            </w:r>
            <w:r>
              <w:rPr>
                <w:webHidden/>
              </w:rPr>
              <w:fldChar w:fldCharType="end"/>
            </w:r>
          </w:hyperlink>
        </w:p>
        <w:p w14:paraId="7D0FDB80" w14:textId="3AD1C8B0" w:rsidR="00345810" w:rsidRPr="00345810" w:rsidRDefault="00345810">
          <w:pPr>
            <w:pStyle w:val="TOC3"/>
            <w:ind w:left="1131" w:hanging="845"/>
            <w:rPr>
              <w:rStyle w:val="ad"/>
            </w:rPr>
          </w:pPr>
          <w:hyperlink w:anchor="_Toc122938698" w:history="1">
            <w:r w:rsidRPr="00530742">
              <w:rPr>
                <w:rStyle w:val="ad"/>
                <w:noProof/>
              </w:rPr>
              <w:t>（一）</w:t>
            </w:r>
            <w:r w:rsidRPr="00345810">
              <w:rPr>
                <w:rStyle w:val="ad"/>
                <w:noProof/>
              </w:rPr>
              <w:t>加强绩效工作管理意识</w:t>
            </w:r>
            <w:r w:rsidRPr="00345810">
              <w:rPr>
                <w:rStyle w:val="ad"/>
                <w:webHidden/>
              </w:rPr>
              <w:tab/>
            </w:r>
            <w:r w:rsidRPr="00345810">
              <w:rPr>
                <w:rStyle w:val="ad"/>
                <w:webHidden/>
              </w:rPr>
              <w:fldChar w:fldCharType="begin"/>
            </w:r>
            <w:r w:rsidRPr="00345810">
              <w:rPr>
                <w:rStyle w:val="ad"/>
                <w:webHidden/>
              </w:rPr>
              <w:instrText xml:space="preserve"> PAGEREF _Toc122938698 \h </w:instrText>
            </w:r>
            <w:r w:rsidRPr="00345810">
              <w:rPr>
                <w:rStyle w:val="ad"/>
                <w:webHidden/>
              </w:rPr>
            </w:r>
            <w:r w:rsidRPr="00345810">
              <w:rPr>
                <w:rStyle w:val="ad"/>
                <w:webHidden/>
              </w:rPr>
              <w:fldChar w:fldCharType="separate"/>
            </w:r>
            <w:r w:rsidRPr="00345810">
              <w:rPr>
                <w:rStyle w:val="ad"/>
                <w:webHidden/>
              </w:rPr>
              <w:t>38</w:t>
            </w:r>
            <w:r w:rsidRPr="00345810">
              <w:rPr>
                <w:rStyle w:val="ad"/>
                <w:webHidden/>
              </w:rPr>
              <w:fldChar w:fldCharType="end"/>
            </w:r>
          </w:hyperlink>
        </w:p>
        <w:p w14:paraId="6464B5C2" w14:textId="58FEE70D" w:rsidR="00345810" w:rsidRPr="00345810" w:rsidRDefault="00345810">
          <w:pPr>
            <w:pStyle w:val="TOC3"/>
            <w:ind w:left="1131" w:hanging="845"/>
            <w:rPr>
              <w:rStyle w:val="ad"/>
            </w:rPr>
          </w:pPr>
          <w:hyperlink w:anchor="_Toc122938699" w:history="1">
            <w:r w:rsidRPr="00530742">
              <w:rPr>
                <w:rStyle w:val="ad"/>
                <w:noProof/>
              </w:rPr>
              <w:t>（二）</w:t>
            </w:r>
            <w:r w:rsidRPr="00345810">
              <w:rPr>
                <w:rStyle w:val="ad"/>
                <w:noProof/>
              </w:rPr>
              <w:t>加强项目前期谋划与备选预案制定</w:t>
            </w:r>
            <w:r w:rsidRPr="00345810">
              <w:rPr>
                <w:rStyle w:val="ad"/>
                <w:webHidden/>
              </w:rPr>
              <w:tab/>
            </w:r>
            <w:r w:rsidRPr="00345810">
              <w:rPr>
                <w:rStyle w:val="ad"/>
                <w:webHidden/>
              </w:rPr>
              <w:fldChar w:fldCharType="begin"/>
            </w:r>
            <w:r w:rsidRPr="00345810">
              <w:rPr>
                <w:rStyle w:val="ad"/>
                <w:webHidden/>
              </w:rPr>
              <w:instrText xml:space="preserve"> PAGEREF _Toc122938699 \h </w:instrText>
            </w:r>
            <w:r w:rsidRPr="00345810">
              <w:rPr>
                <w:rStyle w:val="ad"/>
                <w:webHidden/>
              </w:rPr>
            </w:r>
            <w:r w:rsidRPr="00345810">
              <w:rPr>
                <w:rStyle w:val="ad"/>
                <w:webHidden/>
              </w:rPr>
              <w:fldChar w:fldCharType="separate"/>
            </w:r>
            <w:r w:rsidRPr="00345810">
              <w:rPr>
                <w:rStyle w:val="ad"/>
                <w:webHidden/>
              </w:rPr>
              <w:t>38</w:t>
            </w:r>
            <w:r w:rsidRPr="00345810">
              <w:rPr>
                <w:rStyle w:val="ad"/>
                <w:webHidden/>
              </w:rPr>
              <w:fldChar w:fldCharType="end"/>
            </w:r>
          </w:hyperlink>
        </w:p>
        <w:p w14:paraId="069DC1DA" w14:textId="52D64194" w:rsidR="00345810" w:rsidRDefault="00345810">
          <w:pPr>
            <w:pStyle w:val="TOC2"/>
            <w:ind w:left="643" w:hanging="643"/>
            <w:rPr>
              <w:rFonts w:asciiTheme="minorHAnsi" w:eastAsiaTheme="minorEastAsia" w:hAnsiTheme="minorHAnsi"/>
              <w:b w:val="0"/>
              <w:sz w:val="21"/>
              <w:szCs w:val="22"/>
            </w:rPr>
          </w:pPr>
          <w:hyperlink w:anchor="_Toc122938700" w:history="1">
            <w:r w:rsidRPr="00530742">
              <w:rPr>
                <w:rStyle w:val="ad"/>
              </w:rPr>
              <w:t>六、相关附件</w:t>
            </w:r>
            <w:r>
              <w:rPr>
                <w:webHidden/>
              </w:rPr>
              <w:tab/>
            </w:r>
            <w:r>
              <w:rPr>
                <w:webHidden/>
              </w:rPr>
              <w:fldChar w:fldCharType="begin"/>
            </w:r>
            <w:r>
              <w:rPr>
                <w:webHidden/>
              </w:rPr>
              <w:instrText xml:space="preserve"> PAGEREF _Toc122938700 \h </w:instrText>
            </w:r>
            <w:r>
              <w:rPr>
                <w:webHidden/>
              </w:rPr>
            </w:r>
            <w:r>
              <w:rPr>
                <w:webHidden/>
              </w:rPr>
              <w:fldChar w:fldCharType="separate"/>
            </w:r>
            <w:r>
              <w:rPr>
                <w:webHidden/>
              </w:rPr>
              <w:t>38</w:t>
            </w:r>
            <w:r>
              <w:rPr>
                <w:webHidden/>
              </w:rPr>
              <w:fldChar w:fldCharType="end"/>
            </w:r>
          </w:hyperlink>
        </w:p>
        <w:p w14:paraId="6D226AA9" w14:textId="0D5073BD" w:rsidR="00345810" w:rsidRDefault="00345810">
          <w:pPr>
            <w:pStyle w:val="TOC3"/>
            <w:ind w:left="1131" w:hanging="845"/>
            <w:rPr>
              <w:rFonts w:eastAsiaTheme="minorEastAsia"/>
              <w:noProof/>
              <w:sz w:val="21"/>
              <w:szCs w:val="22"/>
            </w:rPr>
          </w:pPr>
          <w:hyperlink w:anchor="_Toc122938701" w:history="1">
            <w:r w:rsidRPr="00530742">
              <w:rPr>
                <w:rStyle w:val="ad"/>
                <w:rFonts w:ascii="Times New Roman" w:hAnsi="Times New Roman"/>
                <w:noProof/>
              </w:rPr>
              <w:t>附件：</w:t>
            </w:r>
            <w:r w:rsidRPr="00530742">
              <w:rPr>
                <w:rStyle w:val="ad"/>
                <w:rFonts w:ascii="Times New Roman" w:hAnsi="Times New Roman"/>
                <w:noProof/>
              </w:rPr>
              <w:t>2021</w:t>
            </w:r>
            <w:r w:rsidRPr="00530742">
              <w:rPr>
                <w:rStyle w:val="ad"/>
                <w:rFonts w:ascii="Times New Roman" w:hAnsi="Times New Roman"/>
                <w:noProof/>
              </w:rPr>
              <w:t>年天津市和平区体育局部门整体支出绩效评价指标体系及评分表</w:t>
            </w:r>
            <w:r>
              <w:rPr>
                <w:noProof/>
                <w:webHidden/>
              </w:rPr>
              <w:tab/>
            </w:r>
            <w:r>
              <w:rPr>
                <w:noProof/>
                <w:webHidden/>
              </w:rPr>
              <w:fldChar w:fldCharType="begin"/>
            </w:r>
            <w:r>
              <w:rPr>
                <w:noProof/>
                <w:webHidden/>
              </w:rPr>
              <w:instrText xml:space="preserve"> PAGEREF _Toc122938701 \h </w:instrText>
            </w:r>
            <w:r>
              <w:rPr>
                <w:noProof/>
                <w:webHidden/>
              </w:rPr>
            </w:r>
            <w:r>
              <w:rPr>
                <w:noProof/>
                <w:webHidden/>
              </w:rPr>
              <w:fldChar w:fldCharType="separate"/>
            </w:r>
            <w:r>
              <w:rPr>
                <w:noProof/>
                <w:webHidden/>
              </w:rPr>
              <w:t>38</w:t>
            </w:r>
            <w:r>
              <w:rPr>
                <w:noProof/>
                <w:webHidden/>
              </w:rPr>
              <w:fldChar w:fldCharType="end"/>
            </w:r>
          </w:hyperlink>
        </w:p>
        <w:p w14:paraId="248B4793" w14:textId="20374B72" w:rsidR="00CD01C9" w:rsidRDefault="005F02BE" w:rsidP="005F02BE">
          <w:pPr>
            <w:pStyle w:val="TOC"/>
            <w:ind w:firstLine="420"/>
            <w:jc w:val="center"/>
          </w:pPr>
          <w:r>
            <w:rPr>
              <w:rFonts w:ascii="黑体" w:eastAsia="黑体" w:hAnsi="黑体" w:cs="黑体"/>
              <w:color w:val="auto"/>
            </w:rPr>
            <w:fldChar w:fldCharType="end"/>
          </w:r>
        </w:p>
      </w:sdtContent>
    </w:sdt>
    <w:p w14:paraId="6AC8B3F7" w14:textId="30ACEB50" w:rsidR="00CD01C9" w:rsidRPr="00CD01C9" w:rsidRDefault="00CD01C9">
      <w:pPr>
        <w:widowControl/>
        <w:spacing w:line="240" w:lineRule="auto"/>
        <w:ind w:firstLineChars="0" w:firstLine="0"/>
        <w:rPr>
          <w:rFonts w:ascii="方正小标宋简体" w:eastAsia="方正小标宋简体" w:hAnsi="方正小标宋简体"/>
          <w:bCs/>
          <w:color w:val="000000" w:themeColor="text1"/>
          <w:kern w:val="44"/>
          <w:sz w:val="44"/>
          <w:szCs w:val="44"/>
        </w:rPr>
      </w:pPr>
    </w:p>
    <w:p w14:paraId="0CC01570" w14:textId="28511190" w:rsidR="00CD01C9" w:rsidRDefault="00CD01C9" w:rsidP="002E25A1">
      <w:pPr>
        <w:widowControl/>
        <w:spacing w:line="240" w:lineRule="auto"/>
        <w:ind w:firstLineChars="0" w:firstLine="0"/>
        <w:rPr>
          <w:color w:val="000000" w:themeColor="text1"/>
        </w:rPr>
        <w:sectPr w:rsidR="00CD01C9" w:rsidSect="00957B6C">
          <w:headerReference w:type="even" r:id="rId8"/>
          <w:headerReference w:type="default" r:id="rId9"/>
          <w:footerReference w:type="even" r:id="rId10"/>
          <w:footerReference w:type="default" r:id="rId11"/>
          <w:headerReference w:type="first" r:id="rId12"/>
          <w:footerReference w:type="first" r:id="rId13"/>
          <w:pgSz w:w="11906" w:h="16838"/>
          <w:pgMar w:top="2268" w:right="1531" w:bottom="1701" w:left="1531" w:header="851" w:footer="992" w:gutter="0"/>
          <w:cols w:space="425"/>
          <w:docGrid w:type="lines" w:linePitch="312"/>
        </w:sectPr>
      </w:pPr>
      <w:r>
        <w:rPr>
          <w:rFonts w:ascii="方正小标宋简体" w:eastAsia="方正小标宋简体" w:hAnsi="方正小标宋简体"/>
          <w:bCs/>
          <w:color w:val="000000" w:themeColor="text1"/>
          <w:kern w:val="44"/>
          <w:sz w:val="44"/>
          <w:szCs w:val="44"/>
        </w:rPr>
        <w:br w:type="page"/>
      </w:r>
      <w:bookmarkStart w:id="0" w:name="_Toc108288181"/>
    </w:p>
    <w:p w14:paraId="30F96ADF" w14:textId="6B640D58" w:rsidR="00055086" w:rsidRPr="00055086" w:rsidRDefault="00055086" w:rsidP="00055086">
      <w:pPr>
        <w:pStyle w:val="-1"/>
        <w:ind w:firstLine="640"/>
      </w:pPr>
      <w:bookmarkStart w:id="1" w:name="_Hlk91875411"/>
      <w:bookmarkEnd w:id="0"/>
      <w:r w:rsidRPr="00055086">
        <w:rPr>
          <w:rFonts w:hint="eastAsia"/>
        </w:rPr>
        <w:lastRenderedPageBreak/>
        <w:t>为加强</w:t>
      </w:r>
      <w:r>
        <w:rPr>
          <w:rFonts w:hint="eastAsia"/>
        </w:rPr>
        <w:t>天津市</w:t>
      </w:r>
      <w:r w:rsidR="001E208B">
        <w:rPr>
          <w:rFonts w:hint="eastAsia"/>
        </w:rPr>
        <w:t>和平</w:t>
      </w:r>
      <w:r w:rsidRPr="00055086">
        <w:rPr>
          <w:rFonts w:hint="eastAsia"/>
        </w:rPr>
        <w:t>区财政资金管理，强化支出责任和效率意识，建立科学、合理的财政支出绩效评价管理体系，提</w:t>
      </w:r>
      <w:r w:rsidRPr="004027C8">
        <w:rPr>
          <w:rFonts w:hint="eastAsia"/>
        </w:rPr>
        <w:t>高</w:t>
      </w:r>
      <w:r w:rsidR="00B421D4" w:rsidRPr="004027C8">
        <w:rPr>
          <w:rFonts w:hint="eastAsia"/>
        </w:rPr>
        <w:t>和平区</w:t>
      </w:r>
      <w:r w:rsidRPr="004027C8">
        <w:rPr>
          <w:rFonts w:hint="eastAsia"/>
        </w:rPr>
        <w:t>财</w:t>
      </w:r>
      <w:r w:rsidRPr="00055086">
        <w:rPr>
          <w:rFonts w:hint="eastAsia"/>
        </w:rPr>
        <w:t>政资金的使用效益，根据财政部《财政支出绩效评价管理暂行办法的通知》（财预</w:t>
      </w:r>
      <w:r w:rsidR="004C0765">
        <w:rPr>
          <w:rFonts w:ascii="仿宋" w:eastAsia="仿宋" w:hAnsi="仿宋" w:hint="eastAsia"/>
        </w:rPr>
        <w:t>〔</w:t>
      </w:r>
      <w:r w:rsidRPr="00055086">
        <w:rPr>
          <w:rFonts w:hint="eastAsia"/>
        </w:rPr>
        <w:t>2011</w:t>
      </w:r>
      <w:r w:rsidR="004C0765">
        <w:rPr>
          <w:rFonts w:ascii="仿宋" w:eastAsia="仿宋" w:hAnsi="仿宋" w:hint="eastAsia"/>
        </w:rPr>
        <w:t>〕</w:t>
      </w:r>
      <w:r w:rsidRPr="00055086">
        <w:rPr>
          <w:rFonts w:hint="eastAsia"/>
        </w:rPr>
        <w:t>285</w:t>
      </w:r>
      <w:r w:rsidRPr="00055086">
        <w:rPr>
          <w:rFonts w:hint="eastAsia"/>
        </w:rPr>
        <w:t>号）、天津市财政局关于印发《天津市市级部门（单位）整体支出绩效目标管理办法（试行）》的通知（津财预</w:t>
      </w:r>
      <w:r w:rsidR="004C0765">
        <w:rPr>
          <w:rFonts w:hint="eastAsia"/>
        </w:rPr>
        <w:t>〔</w:t>
      </w:r>
      <w:r w:rsidRPr="00055086">
        <w:rPr>
          <w:rFonts w:hint="eastAsia"/>
        </w:rPr>
        <w:t>2015</w:t>
      </w:r>
      <w:r w:rsidR="004C0765">
        <w:rPr>
          <w:rFonts w:hint="eastAsia"/>
        </w:rPr>
        <w:t>〕</w:t>
      </w:r>
      <w:r w:rsidRPr="00055086">
        <w:rPr>
          <w:rFonts w:hint="eastAsia"/>
        </w:rPr>
        <w:t>102</w:t>
      </w:r>
      <w:r w:rsidRPr="00055086">
        <w:rPr>
          <w:rFonts w:hint="eastAsia"/>
        </w:rPr>
        <w:t>号）等文件精神，天津安信管理咨询有限公司受天津市</w:t>
      </w:r>
      <w:r w:rsidR="00757F1E">
        <w:rPr>
          <w:rFonts w:hint="eastAsia"/>
        </w:rPr>
        <w:t>和平</w:t>
      </w:r>
      <w:r w:rsidRPr="00055086">
        <w:rPr>
          <w:rFonts w:hint="eastAsia"/>
        </w:rPr>
        <w:t>区财政局</w:t>
      </w:r>
      <w:r w:rsidR="00F50B7B">
        <w:rPr>
          <w:rFonts w:hint="eastAsia"/>
        </w:rPr>
        <w:t>（以下简称“区财政部门”）</w:t>
      </w:r>
      <w:r w:rsidRPr="00055086">
        <w:rPr>
          <w:rFonts w:hint="eastAsia"/>
        </w:rPr>
        <w:t>委托，对</w:t>
      </w:r>
      <w:r w:rsidR="004A314B">
        <w:rPr>
          <w:rFonts w:hint="eastAsia"/>
        </w:rPr>
        <w:t>天津市和平区体育局</w:t>
      </w:r>
      <w:r w:rsidRPr="00055086">
        <w:rPr>
          <w:rFonts w:hint="eastAsia"/>
        </w:rPr>
        <w:t>20</w:t>
      </w:r>
      <w:r w:rsidR="004A314B">
        <w:t>21</w:t>
      </w:r>
      <w:r w:rsidRPr="00055086">
        <w:rPr>
          <w:rFonts w:hint="eastAsia"/>
        </w:rPr>
        <w:t>年度部门整体支出绩效进行评价。</w:t>
      </w:r>
    </w:p>
    <w:p w14:paraId="2E5539C5" w14:textId="13D4A8B6" w:rsidR="00055086" w:rsidRPr="001364FD" w:rsidRDefault="00055086" w:rsidP="00055086">
      <w:pPr>
        <w:pStyle w:val="-1"/>
        <w:ind w:firstLine="640"/>
      </w:pPr>
      <w:r w:rsidRPr="00055086">
        <w:rPr>
          <w:rFonts w:hint="eastAsia"/>
        </w:rPr>
        <w:t>本次评价遵循“科学规范、公平公正、分类管理、绩效相关”原则，运用科学合理的绩效评价指标、评价标准和评价方法，对</w:t>
      </w:r>
      <w:r w:rsidR="00A43BDB">
        <w:rPr>
          <w:rFonts w:hint="eastAsia"/>
        </w:rPr>
        <w:t>天津市和平区体育局</w:t>
      </w:r>
      <w:r w:rsidR="00784B44" w:rsidRPr="00055086">
        <w:rPr>
          <w:rFonts w:hint="eastAsia"/>
        </w:rPr>
        <w:t>20</w:t>
      </w:r>
      <w:r w:rsidR="00A43BDB">
        <w:t>21</w:t>
      </w:r>
      <w:r w:rsidR="00784B44" w:rsidRPr="00055086">
        <w:rPr>
          <w:rFonts w:hint="eastAsia"/>
        </w:rPr>
        <w:t>年度</w:t>
      </w:r>
      <w:r w:rsidRPr="00055086">
        <w:rPr>
          <w:rFonts w:hint="eastAsia"/>
        </w:rPr>
        <w:t>部门整体支出进行了客观公正的分析。经综合评价，该部门绩效评价得分为</w:t>
      </w:r>
      <w:r w:rsidR="006166A8" w:rsidRPr="006166A8">
        <w:t>8</w:t>
      </w:r>
      <w:r w:rsidR="0096751C">
        <w:t>6</w:t>
      </w:r>
      <w:r w:rsidR="006166A8" w:rsidRPr="006166A8">
        <w:t>.9</w:t>
      </w:r>
      <w:r w:rsidRPr="006166A8">
        <w:rPr>
          <w:rFonts w:hint="eastAsia"/>
        </w:rPr>
        <w:t>分</w:t>
      </w:r>
      <w:r w:rsidR="00404481">
        <w:rPr>
          <w:rFonts w:hint="eastAsia"/>
        </w:rPr>
        <w:t>，</w:t>
      </w:r>
      <w:r w:rsidR="00404481" w:rsidRPr="00800AD1">
        <w:t>评价等级为</w:t>
      </w:r>
      <w:r w:rsidR="00404481" w:rsidRPr="00800AD1">
        <w:t>“</w:t>
      </w:r>
      <w:r w:rsidR="00404481">
        <w:rPr>
          <w:rFonts w:hint="eastAsia"/>
        </w:rPr>
        <w:t>良</w:t>
      </w:r>
      <w:r w:rsidR="00404481" w:rsidRPr="00800AD1">
        <w:t>”</w:t>
      </w:r>
      <w:r w:rsidR="00404481" w:rsidRPr="00800AD1">
        <w:t>，有关情况如下。</w:t>
      </w:r>
    </w:p>
    <w:p w14:paraId="631A6418" w14:textId="41C28E25" w:rsidR="005C4F23" w:rsidRPr="001364FD" w:rsidRDefault="00784B44" w:rsidP="005C4F23">
      <w:pPr>
        <w:pStyle w:val="-3"/>
      </w:pPr>
      <w:bookmarkStart w:id="2" w:name="_Toc122938677"/>
      <w:bookmarkEnd w:id="1"/>
      <w:r>
        <w:rPr>
          <w:rFonts w:hint="eastAsia"/>
        </w:rPr>
        <w:t>一、部门概况</w:t>
      </w:r>
      <w:bookmarkEnd w:id="2"/>
    </w:p>
    <w:p w14:paraId="7B394B4C" w14:textId="6A857569" w:rsidR="005C4F23" w:rsidRPr="008F482B" w:rsidRDefault="005C4F23" w:rsidP="005C4F23">
      <w:pPr>
        <w:pStyle w:val="-5"/>
        <w:ind w:firstLine="640"/>
      </w:pPr>
      <w:bookmarkStart w:id="3" w:name="_Toc122938678"/>
      <w:r w:rsidRPr="008F482B">
        <w:rPr>
          <w:rFonts w:hint="eastAsia"/>
        </w:rPr>
        <w:t>（一）</w:t>
      </w:r>
      <w:r w:rsidR="00784B44" w:rsidRPr="008F482B">
        <w:rPr>
          <w:rFonts w:hint="eastAsia"/>
        </w:rPr>
        <w:t>基本情况</w:t>
      </w:r>
      <w:bookmarkEnd w:id="3"/>
    </w:p>
    <w:p w14:paraId="2C3CB56E" w14:textId="0AA61AC1" w:rsidR="007737AA" w:rsidRPr="008F482B" w:rsidRDefault="007737AA" w:rsidP="007737AA">
      <w:pPr>
        <w:pStyle w:val="-1"/>
        <w:ind w:firstLine="640"/>
        <w:rPr>
          <w:bCs/>
        </w:rPr>
      </w:pPr>
      <w:r w:rsidRPr="008F482B">
        <w:rPr>
          <w:rFonts w:hint="eastAsia"/>
          <w:bCs/>
        </w:rPr>
        <w:t>天津市和平区体育局（以下简称“区体育局”）是天津市和平区人民政府工作部门，</w:t>
      </w:r>
      <w:r w:rsidR="000169B4" w:rsidRPr="008F482B">
        <w:rPr>
          <w:rFonts w:hint="eastAsia"/>
          <w:bCs/>
        </w:rPr>
        <w:t>主要负责和平区体育事业管理工作</w:t>
      </w:r>
      <w:r w:rsidR="002C20AE" w:rsidRPr="008F482B">
        <w:rPr>
          <w:rFonts w:hint="eastAsia"/>
          <w:bCs/>
        </w:rPr>
        <w:t>。</w:t>
      </w:r>
      <w:r w:rsidRPr="008F482B">
        <w:rPr>
          <w:rFonts w:hint="eastAsia"/>
          <w:bCs/>
        </w:rPr>
        <w:t>下设</w:t>
      </w:r>
      <w:r w:rsidR="000169B4" w:rsidRPr="008F482B">
        <w:rPr>
          <w:bCs/>
        </w:rPr>
        <w:t>2</w:t>
      </w:r>
      <w:r w:rsidRPr="008F482B">
        <w:rPr>
          <w:bCs/>
        </w:rPr>
        <w:t>个正科级事业单位：天津市</w:t>
      </w:r>
      <w:r w:rsidR="000169B4" w:rsidRPr="008F482B">
        <w:rPr>
          <w:rFonts w:hint="eastAsia"/>
          <w:bCs/>
        </w:rPr>
        <w:t>和平</w:t>
      </w:r>
      <w:r w:rsidRPr="008F482B">
        <w:rPr>
          <w:bCs/>
        </w:rPr>
        <w:t>区</w:t>
      </w:r>
      <w:r w:rsidR="000169B4" w:rsidRPr="008F482B">
        <w:rPr>
          <w:rFonts w:hint="eastAsia"/>
          <w:bCs/>
        </w:rPr>
        <w:t>全民健身活动中心</w:t>
      </w:r>
      <w:r w:rsidRPr="008F482B">
        <w:rPr>
          <w:bCs/>
        </w:rPr>
        <w:t>（以下简称</w:t>
      </w:r>
      <w:r w:rsidRPr="008F482B">
        <w:rPr>
          <w:bCs/>
        </w:rPr>
        <w:t>“</w:t>
      </w:r>
      <w:r w:rsidR="00394653" w:rsidRPr="008F482B">
        <w:rPr>
          <w:rFonts w:hint="eastAsia"/>
          <w:bCs/>
        </w:rPr>
        <w:t>区</w:t>
      </w:r>
      <w:r w:rsidR="000169B4" w:rsidRPr="008F482B">
        <w:rPr>
          <w:rFonts w:hint="eastAsia"/>
          <w:bCs/>
        </w:rPr>
        <w:t>全民健身活动中心</w:t>
      </w:r>
      <w:r w:rsidRPr="008F482B">
        <w:rPr>
          <w:bCs/>
        </w:rPr>
        <w:t>”</w:t>
      </w:r>
      <w:r w:rsidRPr="008F482B">
        <w:rPr>
          <w:bCs/>
        </w:rPr>
        <w:t>）</w:t>
      </w:r>
      <w:r w:rsidR="002C20AE" w:rsidRPr="008F482B">
        <w:rPr>
          <w:rFonts w:hint="eastAsia"/>
          <w:bCs/>
        </w:rPr>
        <w:t>，负责全民健身活动及赛事服务保障</w:t>
      </w:r>
      <w:r w:rsidR="00971DCF" w:rsidRPr="008F482B">
        <w:rPr>
          <w:rFonts w:hint="eastAsia"/>
          <w:bCs/>
        </w:rPr>
        <w:t>工作</w:t>
      </w:r>
      <w:r w:rsidR="002C20AE" w:rsidRPr="008F482B">
        <w:rPr>
          <w:rFonts w:hint="eastAsia"/>
          <w:bCs/>
        </w:rPr>
        <w:t>；</w:t>
      </w:r>
      <w:r w:rsidRPr="008F482B">
        <w:rPr>
          <w:bCs/>
        </w:rPr>
        <w:t>天津市</w:t>
      </w:r>
      <w:r w:rsidR="003A79C5" w:rsidRPr="008F482B">
        <w:rPr>
          <w:rFonts w:hint="eastAsia"/>
          <w:bCs/>
        </w:rPr>
        <w:t>和平</w:t>
      </w:r>
      <w:r w:rsidRPr="008F482B">
        <w:rPr>
          <w:bCs/>
        </w:rPr>
        <w:t>区</w:t>
      </w:r>
      <w:r w:rsidR="003A79C5" w:rsidRPr="008F482B">
        <w:rPr>
          <w:rFonts w:hint="eastAsia"/>
          <w:bCs/>
        </w:rPr>
        <w:t>青少年业余体育训练学</w:t>
      </w:r>
      <w:r w:rsidR="003A79C5" w:rsidRPr="008F482B">
        <w:rPr>
          <w:rFonts w:hint="eastAsia"/>
          <w:bCs/>
        </w:rPr>
        <w:lastRenderedPageBreak/>
        <w:t>校</w:t>
      </w:r>
      <w:r w:rsidRPr="008F482B">
        <w:rPr>
          <w:bCs/>
        </w:rPr>
        <w:t>（以下简称</w:t>
      </w:r>
      <w:r w:rsidRPr="008F482B">
        <w:rPr>
          <w:bCs/>
        </w:rPr>
        <w:t>“</w:t>
      </w:r>
      <w:r w:rsidR="009E47F3" w:rsidRPr="008F482B">
        <w:rPr>
          <w:rFonts w:hint="eastAsia"/>
          <w:bCs/>
        </w:rPr>
        <w:t>区</w:t>
      </w:r>
      <w:r w:rsidR="00556491" w:rsidRPr="008F482B">
        <w:rPr>
          <w:rFonts w:hint="eastAsia"/>
          <w:bCs/>
        </w:rPr>
        <w:t>业余体校</w:t>
      </w:r>
      <w:r w:rsidRPr="008F482B">
        <w:rPr>
          <w:bCs/>
        </w:rPr>
        <w:t>”</w:t>
      </w:r>
      <w:r w:rsidRPr="008F482B">
        <w:rPr>
          <w:bCs/>
        </w:rPr>
        <w:t>）</w:t>
      </w:r>
      <w:r w:rsidR="002C20AE" w:rsidRPr="008F482B">
        <w:rPr>
          <w:rFonts w:hint="eastAsia"/>
          <w:bCs/>
        </w:rPr>
        <w:t>，负责田径、游泳、击剑、篮球、排球、足球、射击、柔道等专项运动技能的高水平体育后备人才培养和输送工作</w:t>
      </w:r>
      <w:r w:rsidRPr="008F482B">
        <w:rPr>
          <w:bCs/>
        </w:rPr>
        <w:t>。</w:t>
      </w:r>
    </w:p>
    <w:p w14:paraId="3008F575" w14:textId="6B0CAAF5" w:rsidR="007737AA" w:rsidRPr="008F482B" w:rsidRDefault="00713A60" w:rsidP="007737AA">
      <w:pPr>
        <w:pStyle w:val="-1"/>
        <w:ind w:firstLine="640"/>
        <w:rPr>
          <w:bCs/>
        </w:rPr>
      </w:pPr>
      <w:r w:rsidRPr="008F482B">
        <w:rPr>
          <w:rFonts w:hint="eastAsia"/>
          <w:bCs/>
        </w:rPr>
        <w:t>区体育局</w:t>
      </w:r>
      <w:r w:rsidR="007737AA" w:rsidRPr="008F482B">
        <w:rPr>
          <w:rFonts w:hint="eastAsia"/>
          <w:bCs/>
        </w:rPr>
        <w:t>行政编制</w:t>
      </w:r>
      <w:r w:rsidR="004E479E" w:rsidRPr="008F482B">
        <w:rPr>
          <w:bCs/>
        </w:rPr>
        <w:t>10</w:t>
      </w:r>
      <w:r w:rsidR="007737AA" w:rsidRPr="008F482B">
        <w:rPr>
          <w:bCs/>
        </w:rPr>
        <w:t>名。处级领导职数</w:t>
      </w:r>
      <w:r w:rsidR="00E960BE" w:rsidRPr="008F482B">
        <w:rPr>
          <w:bCs/>
        </w:rPr>
        <w:t>1</w:t>
      </w:r>
      <w:r w:rsidR="007737AA" w:rsidRPr="008F482B">
        <w:rPr>
          <w:bCs/>
        </w:rPr>
        <w:t>正</w:t>
      </w:r>
      <w:r w:rsidR="00E960BE" w:rsidRPr="008F482B">
        <w:rPr>
          <w:bCs/>
        </w:rPr>
        <w:t>2</w:t>
      </w:r>
      <w:r w:rsidR="007737AA" w:rsidRPr="008F482B">
        <w:rPr>
          <w:bCs/>
        </w:rPr>
        <w:t>副，其中：</w:t>
      </w:r>
      <w:r w:rsidR="00E960BE" w:rsidRPr="008F482B">
        <w:rPr>
          <w:rFonts w:hint="eastAsia"/>
          <w:bCs/>
        </w:rPr>
        <w:t>局长</w:t>
      </w:r>
      <w:r w:rsidR="007737AA" w:rsidRPr="008F482B">
        <w:rPr>
          <w:bCs/>
        </w:rPr>
        <w:t>1</w:t>
      </w:r>
      <w:r w:rsidR="007737AA" w:rsidRPr="008F482B">
        <w:rPr>
          <w:bCs/>
        </w:rPr>
        <w:t>名，</w:t>
      </w:r>
      <w:r w:rsidR="00E960BE" w:rsidRPr="008F482B">
        <w:rPr>
          <w:rFonts w:hint="eastAsia"/>
          <w:bCs/>
        </w:rPr>
        <w:t>副局长</w:t>
      </w:r>
      <w:r w:rsidR="00E960BE" w:rsidRPr="008F482B">
        <w:rPr>
          <w:rFonts w:hint="eastAsia"/>
          <w:bCs/>
        </w:rPr>
        <w:t>2</w:t>
      </w:r>
      <w:r w:rsidR="007737AA" w:rsidRPr="008F482B">
        <w:rPr>
          <w:bCs/>
        </w:rPr>
        <w:t>名。科级领导职数</w:t>
      </w:r>
      <w:r w:rsidR="007737AA" w:rsidRPr="008F482B">
        <w:rPr>
          <w:bCs/>
        </w:rPr>
        <w:t xml:space="preserve"> 2</w:t>
      </w:r>
      <w:r w:rsidR="007737AA" w:rsidRPr="008F482B">
        <w:rPr>
          <w:bCs/>
        </w:rPr>
        <w:t>正</w:t>
      </w:r>
      <w:r w:rsidR="00454532" w:rsidRPr="008F482B">
        <w:rPr>
          <w:bCs/>
        </w:rPr>
        <w:t>1</w:t>
      </w:r>
      <w:r w:rsidR="007737AA" w:rsidRPr="008F482B">
        <w:rPr>
          <w:bCs/>
        </w:rPr>
        <w:t>副，其中：</w:t>
      </w:r>
      <w:r w:rsidR="00721BFD" w:rsidRPr="008F482B">
        <w:rPr>
          <w:rFonts w:hint="eastAsia"/>
          <w:bCs/>
        </w:rPr>
        <w:t>综合业务科科长</w:t>
      </w:r>
      <w:r w:rsidR="007737AA" w:rsidRPr="008F482B">
        <w:rPr>
          <w:bCs/>
        </w:rPr>
        <w:t>（正科级）</w:t>
      </w:r>
      <w:r w:rsidR="007737AA" w:rsidRPr="008F482B">
        <w:rPr>
          <w:bCs/>
        </w:rPr>
        <w:t>1</w:t>
      </w:r>
      <w:r w:rsidR="007737AA" w:rsidRPr="008F482B">
        <w:rPr>
          <w:bCs/>
        </w:rPr>
        <w:t>名，</w:t>
      </w:r>
      <w:r w:rsidR="00721BFD" w:rsidRPr="008F482B">
        <w:rPr>
          <w:rFonts w:hint="eastAsia"/>
          <w:bCs/>
        </w:rPr>
        <w:t>群体训竞科科长</w:t>
      </w:r>
      <w:r w:rsidR="007737AA" w:rsidRPr="008F482B">
        <w:rPr>
          <w:bCs/>
        </w:rPr>
        <w:t>（正科级）</w:t>
      </w:r>
      <w:r w:rsidR="007737AA" w:rsidRPr="008F482B">
        <w:rPr>
          <w:bCs/>
        </w:rPr>
        <w:t>1</w:t>
      </w:r>
      <w:r w:rsidR="007737AA" w:rsidRPr="008F482B">
        <w:rPr>
          <w:bCs/>
        </w:rPr>
        <w:t>名</w:t>
      </w:r>
      <w:r w:rsidR="0038439F" w:rsidRPr="008F482B">
        <w:rPr>
          <w:rFonts w:hint="eastAsia"/>
          <w:bCs/>
        </w:rPr>
        <w:t>，综合业务科副科长</w:t>
      </w:r>
      <w:r w:rsidR="0038439F" w:rsidRPr="008F482B">
        <w:rPr>
          <w:bCs/>
        </w:rPr>
        <w:t>（</w:t>
      </w:r>
      <w:r w:rsidR="0038439F" w:rsidRPr="008F482B">
        <w:rPr>
          <w:rFonts w:hint="eastAsia"/>
          <w:bCs/>
        </w:rPr>
        <w:t>副</w:t>
      </w:r>
      <w:r w:rsidR="0038439F" w:rsidRPr="008F482B">
        <w:rPr>
          <w:bCs/>
        </w:rPr>
        <w:t>科级）</w:t>
      </w:r>
      <w:r w:rsidR="0038439F" w:rsidRPr="008F482B">
        <w:rPr>
          <w:bCs/>
        </w:rPr>
        <w:t>1</w:t>
      </w:r>
      <w:r w:rsidR="0038439F" w:rsidRPr="008F482B">
        <w:rPr>
          <w:bCs/>
        </w:rPr>
        <w:t>名</w:t>
      </w:r>
      <w:r w:rsidR="007737AA" w:rsidRPr="008F482B">
        <w:rPr>
          <w:bCs/>
        </w:rPr>
        <w:t>。</w:t>
      </w:r>
      <w:r w:rsidR="00721BFD" w:rsidRPr="008F482B">
        <w:rPr>
          <w:rFonts w:hint="eastAsia"/>
          <w:bCs/>
        </w:rPr>
        <w:t>非</w:t>
      </w:r>
      <w:r w:rsidR="007737AA" w:rsidRPr="008F482B">
        <w:rPr>
          <w:bCs/>
        </w:rPr>
        <w:t>领导职数</w:t>
      </w:r>
      <w:r w:rsidR="00721BFD" w:rsidRPr="008F482B">
        <w:rPr>
          <w:bCs/>
        </w:rPr>
        <w:t>4</w:t>
      </w:r>
      <w:r w:rsidR="007737AA" w:rsidRPr="008F482B">
        <w:rPr>
          <w:bCs/>
        </w:rPr>
        <w:t>名。</w:t>
      </w:r>
    </w:p>
    <w:p w14:paraId="62BD61B1" w14:textId="22681F98" w:rsidR="007737AA" w:rsidRPr="008F482B" w:rsidRDefault="0069487D" w:rsidP="007737AA">
      <w:pPr>
        <w:pStyle w:val="-1"/>
        <w:ind w:firstLine="640"/>
        <w:rPr>
          <w:bCs/>
        </w:rPr>
      </w:pPr>
      <w:r w:rsidRPr="008F482B">
        <w:rPr>
          <w:rFonts w:hint="eastAsia"/>
          <w:bCs/>
        </w:rPr>
        <w:t>区</w:t>
      </w:r>
      <w:r w:rsidR="00E26F06" w:rsidRPr="008F482B">
        <w:rPr>
          <w:rFonts w:hint="eastAsia"/>
          <w:bCs/>
        </w:rPr>
        <w:t>全民健身活动中心事业</w:t>
      </w:r>
      <w:r w:rsidR="007737AA" w:rsidRPr="008F482B">
        <w:rPr>
          <w:rFonts w:hint="eastAsia"/>
          <w:bCs/>
        </w:rPr>
        <w:t>编制</w:t>
      </w:r>
      <w:r w:rsidR="00E26F06" w:rsidRPr="008F482B">
        <w:rPr>
          <w:bCs/>
        </w:rPr>
        <w:t>18</w:t>
      </w:r>
      <w:r w:rsidR="007737AA" w:rsidRPr="008F482B">
        <w:rPr>
          <w:bCs/>
        </w:rPr>
        <w:t>名，</w:t>
      </w:r>
      <w:r w:rsidRPr="008F482B">
        <w:rPr>
          <w:rFonts w:hint="eastAsia"/>
          <w:bCs/>
        </w:rPr>
        <w:t>区</w:t>
      </w:r>
      <w:r w:rsidR="00E26F06" w:rsidRPr="008F482B">
        <w:rPr>
          <w:rFonts w:hint="eastAsia"/>
          <w:bCs/>
        </w:rPr>
        <w:t>青少年业余体育训练学校事业编制</w:t>
      </w:r>
      <w:r w:rsidR="00E26F06" w:rsidRPr="008F482B">
        <w:rPr>
          <w:rFonts w:hint="eastAsia"/>
          <w:bCs/>
        </w:rPr>
        <w:t>2</w:t>
      </w:r>
      <w:r w:rsidR="00E26F06" w:rsidRPr="008F482B">
        <w:rPr>
          <w:bCs/>
        </w:rPr>
        <w:t>9</w:t>
      </w:r>
      <w:r w:rsidR="00E26F06" w:rsidRPr="008F482B">
        <w:rPr>
          <w:rFonts w:hint="eastAsia"/>
          <w:bCs/>
        </w:rPr>
        <w:t>名</w:t>
      </w:r>
      <w:r w:rsidR="007737AA" w:rsidRPr="008F482B">
        <w:rPr>
          <w:bCs/>
        </w:rPr>
        <w:t>。</w:t>
      </w:r>
    </w:p>
    <w:p w14:paraId="2FD3BCCD" w14:textId="5D6154C0" w:rsidR="00783F5D" w:rsidRPr="008F482B" w:rsidRDefault="00280B92" w:rsidP="007737AA">
      <w:pPr>
        <w:pStyle w:val="-1"/>
        <w:ind w:firstLine="640"/>
        <w:rPr>
          <w:bCs/>
        </w:rPr>
      </w:pPr>
      <w:r w:rsidRPr="008F482B">
        <w:rPr>
          <w:rFonts w:hint="eastAsia"/>
          <w:bCs/>
        </w:rPr>
        <w:t>区体育局</w:t>
      </w:r>
      <w:r w:rsidR="007737AA" w:rsidRPr="008F482B">
        <w:rPr>
          <w:rFonts w:hint="eastAsia"/>
          <w:bCs/>
        </w:rPr>
        <w:t>共设置</w:t>
      </w:r>
      <w:r w:rsidRPr="008F482B">
        <w:rPr>
          <w:bCs/>
        </w:rPr>
        <w:t>2</w:t>
      </w:r>
      <w:r w:rsidR="007737AA" w:rsidRPr="008F482B">
        <w:rPr>
          <w:bCs/>
        </w:rPr>
        <w:t>个内设机构：</w:t>
      </w:r>
    </w:p>
    <w:p w14:paraId="6A480186" w14:textId="1C0D17A0" w:rsidR="00280B92" w:rsidRPr="006B7BCD" w:rsidRDefault="00A30086" w:rsidP="007737AA">
      <w:pPr>
        <w:pStyle w:val="-1"/>
        <w:ind w:firstLine="640"/>
        <w:rPr>
          <w:rFonts w:ascii="仿宋_GB2312" w:hAnsi="仿宋" w:cs="Times New Roman"/>
          <w:szCs w:val="32"/>
        </w:rPr>
      </w:pPr>
      <w:r w:rsidRPr="008F482B">
        <w:rPr>
          <w:rFonts w:ascii="仿宋_GB2312" w:hAnsi="仿宋" w:cs="Times New Roman" w:hint="eastAsia"/>
          <w:szCs w:val="32"/>
        </w:rPr>
        <w:t>1.综合</w:t>
      </w:r>
      <w:r w:rsidR="00E26F06" w:rsidRPr="008F482B">
        <w:rPr>
          <w:rFonts w:ascii="仿宋_GB2312" w:hAnsi="仿宋" w:cs="Times New Roman" w:hint="eastAsia"/>
          <w:szCs w:val="32"/>
        </w:rPr>
        <w:t>业务科</w:t>
      </w:r>
      <w:r w:rsidRPr="008F482B">
        <w:rPr>
          <w:rFonts w:ascii="仿宋_GB2312" w:hAnsi="仿宋" w:cs="Times New Roman" w:hint="eastAsia"/>
          <w:szCs w:val="32"/>
        </w:rPr>
        <w:t>：</w:t>
      </w:r>
      <w:r w:rsidR="00E26F06" w:rsidRPr="006B7BCD">
        <w:rPr>
          <w:rFonts w:ascii="仿宋_GB2312" w:hAnsi="仿宋" w:cs="Times New Roman" w:hint="eastAsia"/>
          <w:szCs w:val="32"/>
        </w:rPr>
        <w:t>负责机关党群、</w:t>
      </w:r>
      <w:r w:rsidR="00787ABC" w:rsidRPr="006B7BCD">
        <w:rPr>
          <w:rFonts w:ascii="仿宋_GB2312" w:hAnsi="仿宋" w:cs="Times New Roman" w:hint="eastAsia"/>
          <w:szCs w:val="32"/>
        </w:rPr>
        <w:t>行政、后勤工作。负责机关党建、机要、保密、信访、纪检、新闻宣传、统战、对外交流、工会、共青团、妇女等组织工作，</w:t>
      </w:r>
      <w:r w:rsidR="00EF7A5B" w:rsidRPr="006B7BCD">
        <w:rPr>
          <w:rFonts w:ascii="仿宋_GB2312" w:hAnsi="仿宋" w:cs="Times New Roman" w:hint="eastAsia"/>
          <w:szCs w:val="32"/>
        </w:rPr>
        <w:t>负责机关和所属单位得人事和机构编制管理、工会工作、离退休人员的管理与服务工作。负责机关文电、会务、档案、信息、督察、督办、绩效考核、提案管理、法制、政务公开、安全、应急处置等工作。负责财务、审计、资产管理、政府采购、后勤管理等工作。</w:t>
      </w:r>
    </w:p>
    <w:p w14:paraId="3D502825" w14:textId="74584C2E" w:rsidR="00051C2D" w:rsidRPr="008F482B" w:rsidRDefault="004B3A6B" w:rsidP="007737AA">
      <w:pPr>
        <w:pStyle w:val="-1"/>
        <w:ind w:firstLine="640"/>
        <w:rPr>
          <w:bCs/>
        </w:rPr>
      </w:pPr>
      <w:r w:rsidRPr="008F482B">
        <w:rPr>
          <w:rFonts w:ascii="仿宋_GB2312" w:hAnsi="仿宋" w:cs="Times New Roman"/>
          <w:szCs w:val="32"/>
        </w:rPr>
        <w:t>2</w:t>
      </w:r>
      <w:r w:rsidRPr="008F482B">
        <w:rPr>
          <w:rFonts w:ascii="仿宋_GB2312" w:hAnsi="仿宋" w:cs="Times New Roman" w:hint="eastAsia"/>
          <w:szCs w:val="32"/>
        </w:rPr>
        <w:t>.群体训竞科：</w:t>
      </w:r>
      <w:r w:rsidR="004A4375" w:rsidRPr="008F482B">
        <w:rPr>
          <w:rFonts w:ascii="仿宋_GB2312" w:hAnsi="仿宋" w:cs="Times New Roman" w:hint="eastAsia"/>
          <w:szCs w:val="32"/>
        </w:rPr>
        <w:t>落实全民健身计划，指导、协调群众体育活动开展。落实社会体育指导员和国民体质监测制度，指导各类体育训练，组织承办或参加各类体育赛事和交流活动。</w:t>
      </w:r>
      <w:r w:rsidR="004A4375" w:rsidRPr="008F482B">
        <w:rPr>
          <w:rFonts w:ascii="仿宋_GB2312" w:hAnsi="仿宋" w:cs="Times New Roman" w:hint="eastAsia"/>
          <w:szCs w:val="32"/>
        </w:rPr>
        <w:lastRenderedPageBreak/>
        <w:t>统筹规划青少年体育发展，指导和推进青少年体育工作。管理体育类社会组织，承担对运动队、运动员、裁判员的管理、培训工作。负责全民健身设施建设、公共体育场馆运营管理。推进体育产业发展等工作。</w:t>
      </w:r>
    </w:p>
    <w:p w14:paraId="75E7CE9D" w14:textId="5C9B45DA" w:rsidR="005C4F23" w:rsidRPr="008F482B" w:rsidRDefault="005C4F23" w:rsidP="005C4F23">
      <w:pPr>
        <w:pStyle w:val="-5"/>
        <w:ind w:firstLine="640"/>
      </w:pPr>
      <w:bookmarkStart w:id="4" w:name="_Toc122938679"/>
      <w:r w:rsidRPr="008F482B">
        <w:rPr>
          <w:rFonts w:hint="eastAsia"/>
        </w:rPr>
        <w:t>（二）</w:t>
      </w:r>
      <w:r w:rsidR="00784B44" w:rsidRPr="008F482B">
        <w:rPr>
          <w:rFonts w:hint="eastAsia"/>
        </w:rPr>
        <w:t>主要职责</w:t>
      </w:r>
      <w:bookmarkEnd w:id="4"/>
    </w:p>
    <w:p w14:paraId="2BE773AE" w14:textId="3379C3D5" w:rsidR="00CA0D5F" w:rsidRPr="008F482B" w:rsidRDefault="001136FC" w:rsidP="00CA0D5F">
      <w:pPr>
        <w:pStyle w:val="-1"/>
        <w:ind w:firstLine="640"/>
        <w:rPr>
          <w:rFonts w:ascii="仿宋_GB2312" w:hAnsi="仿宋"/>
          <w:szCs w:val="32"/>
        </w:rPr>
      </w:pPr>
      <w:r w:rsidRPr="008F482B">
        <w:rPr>
          <w:rFonts w:ascii="仿宋_GB2312" w:hAnsi="仿宋" w:hint="eastAsia"/>
          <w:szCs w:val="32"/>
        </w:rPr>
        <w:t>1.</w:t>
      </w:r>
      <w:r w:rsidR="00CA0D5F" w:rsidRPr="008F482B">
        <w:rPr>
          <w:rFonts w:ascii="仿宋_GB2312" w:hAnsi="仿宋" w:hint="eastAsia"/>
          <w:szCs w:val="32"/>
        </w:rPr>
        <w:t>贯彻执行国家和市</w:t>
      </w:r>
      <w:r w:rsidR="00927051" w:rsidRPr="008F482B">
        <w:rPr>
          <w:rFonts w:ascii="仿宋_GB2312" w:hAnsi="仿宋" w:hint="eastAsia"/>
          <w:szCs w:val="32"/>
        </w:rPr>
        <w:t>关于</w:t>
      </w:r>
      <w:r w:rsidR="00CA0D5F" w:rsidRPr="008F482B">
        <w:rPr>
          <w:rFonts w:ascii="仿宋_GB2312" w:hAnsi="仿宋" w:hint="eastAsia"/>
          <w:szCs w:val="32"/>
        </w:rPr>
        <w:t>体育工作方面的法律、法规、规章和方针、政策，拟订体育事业发展规划、计划和政策措施，并组织实施。</w:t>
      </w:r>
    </w:p>
    <w:p w14:paraId="65856272" w14:textId="7D7D0352" w:rsidR="00CA0D5F" w:rsidRPr="008F482B" w:rsidRDefault="00927051" w:rsidP="00CA0D5F">
      <w:pPr>
        <w:pStyle w:val="-1"/>
        <w:ind w:firstLine="640"/>
        <w:rPr>
          <w:rFonts w:ascii="仿宋_GB2312" w:hAnsi="仿宋"/>
          <w:szCs w:val="32"/>
        </w:rPr>
      </w:pPr>
      <w:r w:rsidRPr="008F482B">
        <w:rPr>
          <w:rFonts w:ascii="仿宋_GB2312" w:hAnsi="仿宋"/>
          <w:szCs w:val="32"/>
        </w:rPr>
        <w:t>2</w:t>
      </w:r>
      <w:r w:rsidRPr="008F482B">
        <w:rPr>
          <w:rFonts w:ascii="仿宋_GB2312" w:hAnsi="仿宋" w:hint="eastAsia"/>
          <w:szCs w:val="32"/>
        </w:rPr>
        <w:t>.</w:t>
      </w:r>
      <w:r w:rsidR="00CA0D5F" w:rsidRPr="008F482B">
        <w:rPr>
          <w:rFonts w:ascii="仿宋_GB2312" w:hAnsi="仿宋" w:hint="eastAsia"/>
          <w:szCs w:val="32"/>
        </w:rPr>
        <w:t>统筹</w:t>
      </w:r>
      <w:r w:rsidR="006C6CCF" w:rsidRPr="008F482B">
        <w:rPr>
          <w:rFonts w:ascii="仿宋_GB2312" w:hAnsi="仿宋" w:hint="eastAsia"/>
          <w:szCs w:val="32"/>
        </w:rPr>
        <w:t>区内</w:t>
      </w:r>
      <w:r w:rsidR="00CA0D5F" w:rsidRPr="008F482B">
        <w:rPr>
          <w:rFonts w:ascii="仿宋_GB2312" w:hAnsi="仿宋" w:hint="eastAsia"/>
          <w:szCs w:val="32"/>
        </w:rPr>
        <w:t>体育发展，协助推动多元化体育服务体系建设，推进体育公共服务和体育体制改革。</w:t>
      </w:r>
    </w:p>
    <w:p w14:paraId="33C9512F" w14:textId="3F528E8D" w:rsidR="00CA0D5F" w:rsidRPr="008F482B" w:rsidRDefault="006C6CCF" w:rsidP="00CA0D5F">
      <w:pPr>
        <w:pStyle w:val="-1"/>
        <w:ind w:firstLine="640"/>
        <w:rPr>
          <w:rFonts w:ascii="仿宋_GB2312" w:hAnsi="仿宋"/>
          <w:szCs w:val="32"/>
        </w:rPr>
      </w:pPr>
      <w:r w:rsidRPr="008F482B">
        <w:rPr>
          <w:rFonts w:ascii="仿宋_GB2312" w:hAnsi="仿宋"/>
          <w:szCs w:val="32"/>
        </w:rPr>
        <w:t>3</w:t>
      </w:r>
      <w:r w:rsidRPr="008F482B">
        <w:rPr>
          <w:rFonts w:ascii="仿宋_GB2312" w:hAnsi="仿宋" w:hint="eastAsia"/>
          <w:szCs w:val="32"/>
        </w:rPr>
        <w:t>.</w:t>
      </w:r>
      <w:r w:rsidR="00CA0D5F" w:rsidRPr="008F482B">
        <w:rPr>
          <w:rFonts w:ascii="仿宋_GB2312" w:hAnsi="仿宋" w:hint="eastAsia"/>
          <w:szCs w:val="32"/>
        </w:rPr>
        <w:t>开展群众体育，推行全民健身计划，实施国家体育锻炼标准，推动国民体质监测和社会体育指导工作队伍制度建设，指导公共体育设施的建设，负责对公共体育设施的监督管理。</w:t>
      </w:r>
    </w:p>
    <w:p w14:paraId="1ABB36BD" w14:textId="01DC1F09" w:rsidR="00CA0D5F" w:rsidRPr="008F482B" w:rsidRDefault="00AD301F" w:rsidP="00CA0D5F">
      <w:pPr>
        <w:pStyle w:val="-1"/>
        <w:ind w:firstLine="640"/>
        <w:rPr>
          <w:rFonts w:ascii="仿宋_GB2312" w:hAnsi="仿宋"/>
          <w:szCs w:val="32"/>
        </w:rPr>
      </w:pPr>
      <w:r w:rsidRPr="008F482B">
        <w:rPr>
          <w:rFonts w:ascii="仿宋_GB2312" w:hAnsi="仿宋"/>
          <w:szCs w:val="32"/>
        </w:rPr>
        <w:t>4</w:t>
      </w:r>
      <w:r w:rsidRPr="008F482B">
        <w:rPr>
          <w:rFonts w:ascii="仿宋_GB2312" w:hAnsi="仿宋" w:hint="eastAsia"/>
          <w:szCs w:val="32"/>
        </w:rPr>
        <w:t>.</w:t>
      </w:r>
      <w:r w:rsidR="00CA0D5F" w:rsidRPr="008F482B">
        <w:rPr>
          <w:rFonts w:ascii="仿宋_GB2312" w:hAnsi="仿宋" w:hint="eastAsia"/>
          <w:szCs w:val="32"/>
        </w:rPr>
        <w:t>规划竞技体育发展，组织、承办体育训练和竞赛工作，组织参加各级各类比赛及体育交流活动。</w:t>
      </w:r>
    </w:p>
    <w:p w14:paraId="103107F0" w14:textId="4356FE46" w:rsidR="00CA0D5F" w:rsidRPr="008F482B" w:rsidRDefault="00E35011" w:rsidP="00CA0D5F">
      <w:pPr>
        <w:pStyle w:val="-1"/>
        <w:ind w:firstLine="640"/>
        <w:rPr>
          <w:rFonts w:ascii="仿宋_GB2312" w:hAnsi="仿宋"/>
          <w:szCs w:val="32"/>
        </w:rPr>
      </w:pPr>
      <w:r w:rsidRPr="008F482B">
        <w:rPr>
          <w:rFonts w:ascii="仿宋_GB2312" w:hAnsi="仿宋"/>
          <w:szCs w:val="32"/>
        </w:rPr>
        <w:t>5</w:t>
      </w:r>
      <w:r w:rsidRPr="008F482B">
        <w:rPr>
          <w:rFonts w:ascii="仿宋_GB2312" w:hAnsi="仿宋" w:hint="eastAsia"/>
          <w:szCs w:val="32"/>
        </w:rPr>
        <w:t>.</w:t>
      </w:r>
      <w:r w:rsidR="00CA0D5F" w:rsidRPr="008F482B">
        <w:rPr>
          <w:rFonts w:ascii="仿宋_GB2312" w:hAnsi="仿宋" w:hint="eastAsia"/>
          <w:szCs w:val="32"/>
        </w:rPr>
        <w:t>统筹规划青少年体育发展，指导和推进青少年体育工作。指导各类业余体校和各项目青少年训练基地的建设和发展。</w:t>
      </w:r>
    </w:p>
    <w:p w14:paraId="58C4B4E4" w14:textId="63280BD4" w:rsidR="00CA0D5F" w:rsidRPr="008F482B" w:rsidRDefault="00083AE9" w:rsidP="00CA0D5F">
      <w:pPr>
        <w:pStyle w:val="-1"/>
        <w:ind w:firstLine="640"/>
        <w:rPr>
          <w:rFonts w:ascii="仿宋_GB2312" w:hAnsi="仿宋"/>
          <w:szCs w:val="32"/>
        </w:rPr>
      </w:pPr>
      <w:r w:rsidRPr="008F482B">
        <w:rPr>
          <w:rFonts w:ascii="仿宋_GB2312" w:hAnsi="仿宋"/>
          <w:szCs w:val="32"/>
        </w:rPr>
        <w:t>6</w:t>
      </w:r>
      <w:r w:rsidRPr="008F482B">
        <w:rPr>
          <w:rFonts w:ascii="仿宋_GB2312" w:hAnsi="仿宋" w:hint="eastAsia"/>
          <w:szCs w:val="32"/>
        </w:rPr>
        <w:t>.</w:t>
      </w:r>
      <w:r w:rsidR="00CA0D5F" w:rsidRPr="008F482B">
        <w:rPr>
          <w:rFonts w:ascii="仿宋_GB2312" w:hAnsi="仿宋" w:hint="eastAsia"/>
          <w:szCs w:val="32"/>
        </w:rPr>
        <w:t>拟订体育产业发展规划和政策，培育、引导和扶持体育产业，规范体育服务管理，推动体育标准化建设。</w:t>
      </w:r>
    </w:p>
    <w:p w14:paraId="2FAC1CD3" w14:textId="2A887F94" w:rsidR="00CA0D5F" w:rsidRPr="008F482B" w:rsidRDefault="00A02700" w:rsidP="00CA0D5F">
      <w:pPr>
        <w:pStyle w:val="-1"/>
        <w:ind w:firstLine="640"/>
        <w:rPr>
          <w:rFonts w:ascii="仿宋_GB2312" w:hAnsi="仿宋"/>
          <w:szCs w:val="32"/>
        </w:rPr>
      </w:pPr>
      <w:r w:rsidRPr="008F482B">
        <w:rPr>
          <w:rFonts w:ascii="仿宋_GB2312" w:hAnsi="仿宋"/>
          <w:szCs w:val="32"/>
        </w:rPr>
        <w:lastRenderedPageBreak/>
        <w:t>7</w:t>
      </w:r>
      <w:r w:rsidRPr="008F482B">
        <w:rPr>
          <w:rFonts w:ascii="仿宋_GB2312" w:hAnsi="仿宋" w:hint="eastAsia"/>
          <w:szCs w:val="32"/>
        </w:rPr>
        <w:t>.</w:t>
      </w:r>
      <w:r w:rsidR="00CA0D5F" w:rsidRPr="008F482B">
        <w:rPr>
          <w:rFonts w:ascii="仿宋_GB2312" w:hAnsi="仿宋" w:hint="eastAsia"/>
          <w:szCs w:val="32"/>
        </w:rPr>
        <w:t>负责体育类社会团体的综合管理。指导运动队建设。负责运动员、裁判员等级管理、教育培训工作。组织协调反兴奋剂工作。</w:t>
      </w:r>
    </w:p>
    <w:p w14:paraId="76780C5B" w14:textId="0A45A1BE" w:rsidR="00CA0D5F" w:rsidRPr="008F482B" w:rsidRDefault="00FA6944" w:rsidP="00CA0D5F">
      <w:pPr>
        <w:pStyle w:val="-1"/>
        <w:ind w:firstLine="640"/>
        <w:rPr>
          <w:rFonts w:ascii="仿宋_GB2312" w:hAnsi="仿宋"/>
          <w:szCs w:val="32"/>
        </w:rPr>
      </w:pPr>
      <w:r w:rsidRPr="008F482B">
        <w:rPr>
          <w:rFonts w:ascii="仿宋_GB2312" w:hAnsi="仿宋"/>
          <w:szCs w:val="32"/>
        </w:rPr>
        <w:t>8</w:t>
      </w:r>
      <w:r w:rsidRPr="008F482B">
        <w:rPr>
          <w:rFonts w:ascii="仿宋_GB2312" w:hAnsi="仿宋" w:hint="eastAsia"/>
          <w:szCs w:val="32"/>
        </w:rPr>
        <w:t>.</w:t>
      </w:r>
      <w:r w:rsidR="00CA0D5F" w:rsidRPr="008F482B">
        <w:rPr>
          <w:rFonts w:ascii="仿宋_GB2312" w:hAnsi="仿宋" w:hint="eastAsia"/>
          <w:szCs w:val="32"/>
        </w:rPr>
        <w:t>组织开展体育科研和成果推广。</w:t>
      </w:r>
    </w:p>
    <w:p w14:paraId="017AFA6F" w14:textId="140A58DB" w:rsidR="00CA0D5F" w:rsidRPr="008F482B" w:rsidRDefault="00FA6944" w:rsidP="00CA0D5F">
      <w:pPr>
        <w:pStyle w:val="-1"/>
        <w:ind w:firstLine="640"/>
        <w:rPr>
          <w:rFonts w:ascii="仿宋_GB2312" w:hAnsi="仿宋"/>
          <w:szCs w:val="32"/>
        </w:rPr>
      </w:pPr>
      <w:r w:rsidRPr="008F482B">
        <w:rPr>
          <w:rFonts w:ascii="仿宋_GB2312" w:hAnsi="仿宋"/>
          <w:szCs w:val="32"/>
        </w:rPr>
        <w:t>9</w:t>
      </w:r>
      <w:r w:rsidRPr="008F482B">
        <w:rPr>
          <w:rFonts w:ascii="仿宋_GB2312" w:hAnsi="仿宋" w:hint="eastAsia"/>
          <w:szCs w:val="32"/>
        </w:rPr>
        <w:t>.</w:t>
      </w:r>
      <w:r w:rsidR="00CA0D5F" w:rsidRPr="008F482B">
        <w:rPr>
          <w:rFonts w:ascii="仿宋_GB2312" w:hAnsi="仿宋" w:hint="eastAsia"/>
          <w:szCs w:val="32"/>
        </w:rPr>
        <w:t>承担本系统安全生产监督管理职责。</w:t>
      </w:r>
    </w:p>
    <w:p w14:paraId="4B5220F8" w14:textId="4B886941" w:rsidR="00CA0D5F" w:rsidRPr="008F482B" w:rsidRDefault="00EC2A64" w:rsidP="00CA0D5F">
      <w:pPr>
        <w:pStyle w:val="-1"/>
        <w:ind w:firstLine="640"/>
        <w:rPr>
          <w:rFonts w:ascii="仿宋_GB2312" w:hAnsi="仿宋"/>
          <w:szCs w:val="32"/>
        </w:rPr>
      </w:pPr>
      <w:r w:rsidRPr="008F482B">
        <w:rPr>
          <w:rFonts w:ascii="仿宋_GB2312" w:hAnsi="仿宋"/>
          <w:szCs w:val="32"/>
        </w:rPr>
        <w:t>10</w:t>
      </w:r>
      <w:r w:rsidRPr="008F482B">
        <w:rPr>
          <w:rFonts w:ascii="仿宋_GB2312" w:hAnsi="仿宋" w:hint="eastAsia"/>
          <w:szCs w:val="32"/>
        </w:rPr>
        <w:t>.</w:t>
      </w:r>
      <w:r w:rsidR="00CA0D5F" w:rsidRPr="008F482B">
        <w:rPr>
          <w:rFonts w:ascii="仿宋_GB2312" w:hAnsi="仿宋" w:hint="eastAsia"/>
          <w:szCs w:val="32"/>
        </w:rPr>
        <w:t>负责本系统</w:t>
      </w:r>
      <w:r w:rsidRPr="008F482B">
        <w:rPr>
          <w:rFonts w:ascii="仿宋_GB2312" w:hAnsi="仿宋" w:hint="eastAsia"/>
          <w:szCs w:val="32"/>
        </w:rPr>
        <w:t>人才队伍建设</w:t>
      </w:r>
      <w:r w:rsidR="00CA0D5F" w:rsidRPr="008F482B">
        <w:rPr>
          <w:rFonts w:ascii="仿宋_GB2312" w:hAnsi="仿宋" w:hint="eastAsia"/>
          <w:szCs w:val="32"/>
        </w:rPr>
        <w:t>。</w:t>
      </w:r>
    </w:p>
    <w:p w14:paraId="17F44963" w14:textId="2365100E" w:rsidR="003D42E6" w:rsidRPr="008F482B" w:rsidRDefault="006D5A17" w:rsidP="00CA0D5F">
      <w:pPr>
        <w:pStyle w:val="-1"/>
        <w:ind w:firstLine="640"/>
        <w:rPr>
          <w:rFonts w:ascii="仿宋_GB2312" w:hAnsi="仿宋"/>
          <w:szCs w:val="32"/>
        </w:rPr>
      </w:pPr>
      <w:r w:rsidRPr="008F482B">
        <w:rPr>
          <w:rFonts w:ascii="仿宋_GB2312" w:hAnsi="仿宋"/>
          <w:szCs w:val="32"/>
        </w:rPr>
        <w:t>11</w:t>
      </w:r>
      <w:r w:rsidRPr="008F482B">
        <w:rPr>
          <w:rFonts w:ascii="仿宋_GB2312" w:hAnsi="仿宋" w:hint="eastAsia"/>
          <w:szCs w:val="32"/>
        </w:rPr>
        <w:t>.</w:t>
      </w:r>
      <w:r w:rsidR="00CA0D5F" w:rsidRPr="008F482B">
        <w:rPr>
          <w:rFonts w:ascii="仿宋_GB2312" w:hAnsi="仿宋" w:hint="eastAsia"/>
          <w:szCs w:val="32"/>
        </w:rPr>
        <w:t>承办区委、区政府交办的其他事项。</w:t>
      </w:r>
    </w:p>
    <w:p w14:paraId="7910D0B0" w14:textId="34EE152B" w:rsidR="00523FBD" w:rsidRPr="001364FD" w:rsidRDefault="00523FBD" w:rsidP="00523FBD">
      <w:pPr>
        <w:pStyle w:val="-1"/>
        <w:ind w:firstLine="640"/>
        <w:rPr>
          <w:bCs/>
        </w:rPr>
      </w:pPr>
      <w:r w:rsidRPr="008F482B">
        <w:rPr>
          <w:rFonts w:ascii="仿宋_GB2312" w:hAnsi="仿宋"/>
          <w:szCs w:val="32"/>
        </w:rPr>
        <w:t>1</w:t>
      </w:r>
      <w:r w:rsidR="007108AB" w:rsidRPr="008F482B">
        <w:rPr>
          <w:rFonts w:ascii="仿宋_GB2312" w:hAnsi="仿宋"/>
          <w:szCs w:val="32"/>
        </w:rPr>
        <w:t>2</w:t>
      </w:r>
      <w:r w:rsidRPr="008F482B">
        <w:rPr>
          <w:rFonts w:ascii="仿宋_GB2312" w:hAnsi="仿宋" w:hint="eastAsia"/>
          <w:szCs w:val="32"/>
        </w:rPr>
        <w:t>.</w:t>
      </w:r>
      <w:r w:rsidR="0017338B" w:rsidRPr="008F482B">
        <w:rPr>
          <w:rFonts w:ascii="仿宋_GB2312" w:hAnsi="仿宋" w:hint="eastAsia"/>
          <w:szCs w:val="32"/>
        </w:rPr>
        <w:t>有关职责分工</w:t>
      </w:r>
      <w:r w:rsidRPr="008F482B">
        <w:rPr>
          <w:rFonts w:ascii="仿宋_GB2312" w:hAnsi="仿宋" w:hint="eastAsia"/>
          <w:szCs w:val="32"/>
        </w:rPr>
        <w:t>。</w:t>
      </w:r>
      <w:r w:rsidR="0017338B" w:rsidRPr="008F482B">
        <w:rPr>
          <w:rFonts w:ascii="仿宋_GB2312" w:hAnsi="仿宋" w:hint="eastAsia"/>
          <w:szCs w:val="32"/>
        </w:rPr>
        <w:t>与区政府政务服务办公室有关职责分工。区体育局及时将涉及本部门行政审批的法律、法规和规定更新情况告知区政府政务服务办公室，对上级部门下发的涉及行政审批相关事项的文件及时转送区政府政务服务办公室，积极协调涉及上级主管部门行政审批事项的办理。区政府政务服务办公室及时向区体育局通报行政审批事项办理情况，便于职能部门对办结的审批事项后续监管。</w:t>
      </w:r>
    </w:p>
    <w:p w14:paraId="62272678" w14:textId="571D5CD3" w:rsidR="005C4F23" w:rsidRPr="00174319" w:rsidRDefault="005C4F23" w:rsidP="005C4F23">
      <w:pPr>
        <w:pStyle w:val="-5"/>
        <w:ind w:firstLine="640"/>
      </w:pPr>
      <w:bookmarkStart w:id="5" w:name="_Toc122938680"/>
      <w:r w:rsidRPr="00174319">
        <w:rPr>
          <w:rFonts w:hint="eastAsia"/>
        </w:rPr>
        <w:t>（三）</w:t>
      </w:r>
      <w:r w:rsidR="00784B44" w:rsidRPr="00174319">
        <w:rPr>
          <w:rFonts w:hint="eastAsia"/>
        </w:rPr>
        <w:t>年度计划</w:t>
      </w:r>
      <w:bookmarkEnd w:id="5"/>
    </w:p>
    <w:p w14:paraId="1C7EED1C" w14:textId="57A9CE12" w:rsidR="00784B44" w:rsidRPr="001364FD" w:rsidRDefault="00566BBD" w:rsidP="00784B44">
      <w:pPr>
        <w:pStyle w:val="-1"/>
        <w:ind w:firstLine="640"/>
      </w:pPr>
      <w:r w:rsidRPr="00174319">
        <w:rPr>
          <w:rFonts w:hint="eastAsia"/>
        </w:rPr>
        <w:t>部门</w:t>
      </w:r>
      <w:r w:rsidRPr="00174319">
        <w:rPr>
          <w:rFonts w:hint="eastAsia"/>
        </w:rPr>
        <w:t>2</w:t>
      </w:r>
      <w:r w:rsidRPr="00174319">
        <w:t>021</w:t>
      </w:r>
      <w:r w:rsidRPr="00174319">
        <w:rPr>
          <w:rFonts w:hint="eastAsia"/>
        </w:rPr>
        <w:t>年度计划主要涉及群众体育管理与竞技体育管理两项工作，其中：群众体育管理工作主要包含全民健身系列赛事活动开展、全民健身场地设施建设、体育社会组织建设、“三大球”主题体育公园建设、五大道区域“健身步道”建设与体育</w:t>
      </w:r>
      <w:r w:rsidRPr="00174319">
        <w:rPr>
          <w:rFonts w:ascii="仿宋" w:eastAsia="仿宋" w:hAnsi="仿宋" w:hint="eastAsia"/>
          <w:szCs w:val="32"/>
        </w:rPr>
        <w:t>场馆免费开放</w:t>
      </w:r>
      <w:r w:rsidR="0015322C">
        <w:rPr>
          <w:rFonts w:ascii="仿宋" w:eastAsia="仿宋" w:hAnsi="仿宋" w:hint="eastAsia"/>
          <w:szCs w:val="32"/>
        </w:rPr>
        <w:t>六</w:t>
      </w:r>
      <w:r w:rsidRPr="00174319">
        <w:rPr>
          <w:rFonts w:ascii="仿宋" w:eastAsia="仿宋" w:hAnsi="仿宋" w:hint="eastAsia"/>
          <w:szCs w:val="32"/>
        </w:rPr>
        <w:t>项任务，竞技体育管理工作主要包含</w:t>
      </w:r>
      <w:r w:rsidRPr="00174319">
        <w:rPr>
          <w:rFonts w:hint="eastAsia"/>
        </w:rPr>
        <w:t>青少年体育发展与</w:t>
      </w:r>
      <w:r w:rsidRPr="00174319">
        <w:rPr>
          <w:rFonts w:ascii="仿宋" w:eastAsia="仿宋" w:hAnsi="仿宋" w:cs="仿宋" w:hint="eastAsia"/>
          <w:szCs w:val="32"/>
        </w:rPr>
        <w:t>运动员等级管理</w:t>
      </w:r>
      <w:r w:rsidR="0015322C">
        <w:rPr>
          <w:rFonts w:ascii="仿宋" w:eastAsia="仿宋" w:hAnsi="仿宋" w:cs="仿宋" w:hint="eastAsia"/>
          <w:szCs w:val="32"/>
        </w:rPr>
        <w:t>两</w:t>
      </w:r>
      <w:r w:rsidRPr="00174319">
        <w:rPr>
          <w:rFonts w:ascii="仿宋" w:eastAsia="仿宋" w:hAnsi="仿宋" w:cs="仿宋" w:hint="eastAsia"/>
          <w:szCs w:val="32"/>
        </w:rPr>
        <w:t>项任务。</w:t>
      </w:r>
    </w:p>
    <w:p w14:paraId="5FF0EEE0" w14:textId="672962E5" w:rsidR="005C4F23" w:rsidRPr="001364FD" w:rsidRDefault="005C4F23" w:rsidP="005C4F23">
      <w:pPr>
        <w:pStyle w:val="-5"/>
        <w:ind w:firstLine="640"/>
      </w:pPr>
      <w:bookmarkStart w:id="6" w:name="_Toc122938681"/>
      <w:r w:rsidRPr="001364FD">
        <w:rPr>
          <w:rFonts w:hint="eastAsia"/>
        </w:rPr>
        <w:lastRenderedPageBreak/>
        <w:t>（四）</w:t>
      </w:r>
      <w:r w:rsidR="00747168">
        <w:rPr>
          <w:rFonts w:hint="eastAsia"/>
        </w:rPr>
        <w:t>部门整体支出情况</w:t>
      </w:r>
      <w:bookmarkEnd w:id="6"/>
    </w:p>
    <w:p w14:paraId="4523ABF2" w14:textId="7B9F37E5" w:rsidR="00BF125B" w:rsidRDefault="00BF125B" w:rsidP="00BF125B">
      <w:pPr>
        <w:pStyle w:val="-7"/>
      </w:pPr>
      <w:r>
        <w:rPr>
          <w:rFonts w:hint="eastAsia"/>
        </w:rPr>
        <w:t>表</w:t>
      </w:r>
      <w:r>
        <w:rPr>
          <w:rFonts w:hint="eastAsia"/>
        </w:rPr>
        <w:t>1.</w:t>
      </w:r>
      <w:r>
        <w:t>4</w:t>
      </w:r>
      <w:r>
        <w:rPr>
          <w:rFonts w:hint="eastAsia"/>
        </w:rPr>
        <w:t>.</w:t>
      </w:r>
      <w:r>
        <w:t xml:space="preserve">1 </w:t>
      </w:r>
      <w:r w:rsidRPr="00BF125B">
        <w:rPr>
          <w:rFonts w:hint="eastAsia"/>
        </w:rPr>
        <w:t>部门预算支出情况表</w:t>
      </w:r>
    </w:p>
    <w:p w14:paraId="26304C2C" w14:textId="669339D1" w:rsidR="00BF125B" w:rsidRDefault="00BF125B" w:rsidP="00BF125B">
      <w:pPr>
        <w:pStyle w:val="-9"/>
      </w:pPr>
      <w:r>
        <w:rPr>
          <w:rFonts w:hint="eastAsia"/>
        </w:rPr>
        <w:t>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1278"/>
        <w:gridCol w:w="1279"/>
        <w:gridCol w:w="1136"/>
        <w:gridCol w:w="1137"/>
        <w:gridCol w:w="1272"/>
        <w:gridCol w:w="1362"/>
      </w:tblGrid>
      <w:tr w:rsidR="00BF125B" w:rsidRPr="002A1D0C" w14:paraId="521140BB" w14:textId="77777777" w:rsidTr="00BF125B">
        <w:trPr>
          <w:trHeight w:val="851"/>
          <w:tblHeader/>
        </w:trPr>
        <w:tc>
          <w:tcPr>
            <w:tcW w:w="505" w:type="pct"/>
            <w:shd w:val="clear" w:color="auto" w:fill="auto"/>
            <w:vAlign w:val="center"/>
          </w:tcPr>
          <w:p w14:paraId="048837BD" w14:textId="77777777" w:rsidR="00BF125B" w:rsidRPr="000F3495" w:rsidRDefault="00BF125B" w:rsidP="00BF125B">
            <w:pPr>
              <w:pStyle w:val="-b"/>
            </w:pPr>
            <w:r w:rsidRPr="000F3495">
              <w:rPr>
                <w:rFonts w:hint="eastAsia"/>
              </w:rPr>
              <w:t>支出类型</w:t>
            </w:r>
          </w:p>
        </w:tc>
        <w:tc>
          <w:tcPr>
            <w:tcW w:w="770" w:type="pct"/>
            <w:vAlign w:val="center"/>
          </w:tcPr>
          <w:p w14:paraId="78CEF272" w14:textId="77777777" w:rsidR="00BF125B" w:rsidRPr="000F3495" w:rsidRDefault="00BF125B" w:rsidP="00BF125B">
            <w:pPr>
              <w:pStyle w:val="-b"/>
            </w:pPr>
            <w:r>
              <w:rPr>
                <w:rFonts w:cs="宋体" w:hint="eastAsia"/>
                <w:kern w:val="0"/>
              </w:rPr>
              <w:t>年初预算</w:t>
            </w:r>
          </w:p>
        </w:tc>
        <w:tc>
          <w:tcPr>
            <w:tcW w:w="770" w:type="pct"/>
            <w:vAlign w:val="center"/>
          </w:tcPr>
          <w:p w14:paraId="363806BC" w14:textId="77777777" w:rsidR="00BF125B" w:rsidRPr="000F3495" w:rsidRDefault="00BF125B" w:rsidP="00BF125B">
            <w:pPr>
              <w:pStyle w:val="-b"/>
            </w:pPr>
            <w:r>
              <w:rPr>
                <w:rFonts w:cs="宋体" w:hint="eastAsia"/>
                <w:kern w:val="0"/>
              </w:rPr>
              <w:t>调整预算</w:t>
            </w:r>
          </w:p>
        </w:tc>
        <w:tc>
          <w:tcPr>
            <w:tcW w:w="684" w:type="pct"/>
            <w:vAlign w:val="center"/>
          </w:tcPr>
          <w:p w14:paraId="1E6735F0" w14:textId="2A37A1F3" w:rsidR="00BF125B" w:rsidRPr="000F3495" w:rsidRDefault="00BF125B" w:rsidP="00BF125B">
            <w:pPr>
              <w:pStyle w:val="-b"/>
            </w:pPr>
            <w:r>
              <w:rPr>
                <w:rFonts w:hint="eastAsia"/>
              </w:rPr>
              <w:t>上年结余</w:t>
            </w:r>
          </w:p>
        </w:tc>
        <w:tc>
          <w:tcPr>
            <w:tcW w:w="685" w:type="pct"/>
            <w:vAlign w:val="center"/>
          </w:tcPr>
          <w:p w14:paraId="6EC54E78" w14:textId="7C42035E" w:rsidR="00BF125B" w:rsidRPr="000F3495" w:rsidRDefault="00BF125B" w:rsidP="00BF125B">
            <w:pPr>
              <w:pStyle w:val="-b"/>
              <w:rPr>
                <w:rFonts w:cs="宋体"/>
                <w:kern w:val="0"/>
              </w:rPr>
            </w:pPr>
            <w:r>
              <w:rPr>
                <w:rFonts w:cs="宋体" w:hint="eastAsia"/>
                <w:kern w:val="0"/>
              </w:rPr>
              <w:t>收入合计</w:t>
            </w:r>
          </w:p>
        </w:tc>
        <w:tc>
          <w:tcPr>
            <w:tcW w:w="766" w:type="pct"/>
            <w:vAlign w:val="center"/>
          </w:tcPr>
          <w:p w14:paraId="42AECB58" w14:textId="4327AA01" w:rsidR="00BF125B" w:rsidRPr="000F3495" w:rsidRDefault="00BF125B" w:rsidP="00BF125B">
            <w:pPr>
              <w:pStyle w:val="-b"/>
              <w:rPr>
                <w:rFonts w:cs="宋体"/>
                <w:kern w:val="0"/>
              </w:rPr>
            </w:pPr>
            <w:r>
              <w:rPr>
                <w:rFonts w:cs="宋体" w:hint="eastAsia"/>
                <w:kern w:val="0"/>
              </w:rPr>
              <w:t>支出合计</w:t>
            </w:r>
          </w:p>
        </w:tc>
        <w:tc>
          <w:tcPr>
            <w:tcW w:w="820" w:type="pct"/>
            <w:shd w:val="clear" w:color="auto" w:fill="auto"/>
            <w:vAlign w:val="center"/>
          </w:tcPr>
          <w:p w14:paraId="788CF148" w14:textId="1F82BAEB" w:rsidR="00BF125B" w:rsidRPr="000F3495" w:rsidRDefault="00BF125B" w:rsidP="00BF125B">
            <w:pPr>
              <w:pStyle w:val="-b"/>
              <w:rPr>
                <w:rFonts w:cs="宋体"/>
                <w:kern w:val="0"/>
              </w:rPr>
            </w:pPr>
            <w:r>
              <w:rPr>
                <w:rFonts w:cs="宋体" w:hint="eastAsia"/>
                <w:kern w:val="0"/>
              </w:rPr>
              <w:t>执行率</w:t>
            </w:r>
          </w:p>
        </w:tc>
      </w:tr>
      <w:tr w:rsidR="000770BE" w:rsidRPr="002A1D0C" w14:paraId="7D7D4E61" w14:textId="77777777" w:rsidTr="00F25689">
        <w:trPr>
          <w:trHeight w:val="851"/>
        </w:trPr>
        <w:tc>
          <w:tcPr>
            <w:tcW w:w="505" w:type="pct"/>
            <w:shd w:val="clear" w:color="auto" w:fill="auto"/>
            <w:vAlign w:val="center"/>
          </w:tcPr>
          <w:p w14:paraId="7AED1D39" w14:textId="77777777" w:rsidR="000770BE" w:rsidRPr="002A1D0C" w:rsidRDefault="000770BE" w:rsidP="000770BE">
            <w:pPr>
              <w:pStyle w:val="-d"/>
            </w:pPr>
            <w:r>
              <w:rPr>
                <w:rFonts w:hint="eastAsia"/>
              </w:rPr>
              <w:t>基本支出</w:t>
            </w:r>
          </w:p>
        </w:tc>
        <w:tc>
          <w:tcPr>
            <w:tcW w:w="770" w:type="pct"/>
            <w:vAlign w:val="center"/>
          </w:tcPr>
          <w:p w14:paraId="758704FF" w14:textId="07BDE935" w:rsidR="000770BE" w:rsidRPr="000C4CBE" w:rsidRDefault="000770BE" w:rsidP="000770BE">
            <w:pPr>
              <w:pStyle w:val="-d"/>
            </w:pPr>
            <w:r w:rsidRPr="000C4CBE">
              <w:rPr>
                <w:rFonts w:hint="eastAsia"/>
              </w:rPr>
              <w:t>9</w:t>
            </w:r>
            <w:r w:rsidRPr="000C4CBE">
              <w:t>57.4</w:t>
            </w:r>
            <w:r w:rsidR="009313E0">
              <w:t>0</w:t>
            </w:r>
          </w:p>
        </w:tc>
        <w:tc>
          <w:tcPr>
            <w:tcW w:w="770" w:type="pct"/>
            <w:vAlign w:val="center"/>
          </w:tcPr>
          <w:p w14:paraId="57D79D0D" w14:textId="29222262" w:rsidR="000770BE" w:rsidRPr="00A72250" w:rsidRDefault="000B048D" w:rsidP="000770BE">
            <w:pPr>
              <w:pStyle w:val="-d"/>
            </w:pPr>
            <w:r>
              <w:t>1679.08</w:t>
            </w:r>
          </w:p>
        </w:tc>
        <w:tc>
          <w:tcPr>
            <w:tcW w:w="684" w:type="pct"/>
            <w:vAlign w:val="center"/>
          </w:tcPr>
          <w:p w14:paraId="05B0E3A7" w14:textId="049ED0DA" w:rsidR="000770BE" w:rsidRPr="00A72250" w:rsidRDefault="000770BE" w:rsidP="000770BE">
            <w:pPr>
              <w:pStyle w:val="-d"/>
            </w:pPr>
            <w:r>
              <w:t>93.88</w:t>
            </w:r>
          </w:p>
        </w:tc>
        <w:tc>
          <w:tcPr>
            <w:tcW w:w="685" w:type="pct"/>
            <w:vAlign w:val="center"/>
          </w:tcPr>
          <w:p w14:paraId="640F3234" w14:textId="218BE355" w:rsidR="000770BE" w:rsidRPr="00A72250" w:rsidRDefault="000770BE" w:rsidP="000770BE">
            <w:pPr>
              <w:pStyle w:val="-d"/>
            </w:pPr>
            <w:r>
              <w:rPr>
                <w:rFonts w:hint="eastAsia"/>
              </w:rPr>
              <w:t>1</w:t>
            </w:r>
            <w:r>
              <w:t>585.2</w:t>
            </w:r>
            <w:r w:rsidR="009313E0">
              <w:t>0</w:t>
            </w:r>
          </w:p>
        </w:tc>
        <w:tc>
          <w:tcPr>
            <w:tcW w:w="766" w:type="pct"/>
            <w:vAlign w:val="center"/>
          </w:tcPr>
          <w:p w14:paraId="2F1047FB" w14:textId="4DD3861D" w:rsidR="000770BE" w:rsidRPr="00A72250" w:rsidRDefault="000770BE" w:rsidP="000770BE">
            <w:pPr>
              <w:pStyle w:val="-d"/>
            </w:pPr>
            <w:r>
              <w:rPr>
                <w:rFonts w:hint="eastAsia"/>
              </w:rPr>
              <w:t>1</w:t>
            </w:r>
            <w:r>
              <w:t>594.18</w:t>
            </w:r>
          </w:p>
        </w:tc>
        <w:tc>
          <w:tcPr>
            <w:tcW w:w="820" w:type="pct"/>
            <w:shd w:val="clear" w:color="auto" w:fill="auto"/>
            <w:vAlign w:val="center"/>
          </w:tcPr>
          <w:p w14:paraId="6E1A2EAB" w14:textId="51CD1586" w:rsidR="000770BE" w:rsidRPr="00A72250" w:rsidRDefault="000770BE" w:rsidP="000770BE">
            <w:pPr>
              <w:pStyle w:val="-d"/>
            </w:pPr>
            <w:r w:rsidRPr="00116C1E">
              <w:t>94.94%</w:t>
            </w:r>
          </w:p>
        </w:tc>
      </w:tr>
      <w:tr w:rsidR="000770BE" w:rsidRPr="002A1D0C" w14:paraId="18C27068" w14:textId="77777777" w:rsidTr="00F25689">
        <w:trPr>
          <w:trHeight w:val="851"/>
        </w:trPr>
        <w:tc>
          <w:tcPr>
            <w:tcW w:w="505" w:type="pct"/>
            <w:shd w:val="clear" w:color="auto" w:fill="auto"/>
            <w:vAlign w:val="center"/>
          </w:tcPr>
          <w:p w14:paraId="4B34CD9B" w14:textId="77777777" w:rsidR="000770BE" w:rsidRDefault="000770BE" w:rsidP="000770BE">
            <w:pPr>
              <w:pStyle w:val="-d"/>
            </w:pPr>
            <w:r>
              <w:rPr>
                <w:rFonts w:hint="eastAsia"/>
              </w:rPr>
              <w:t>项目支出</w:t>
            </w:r>
          </w:p>
        </w:tc>
        <w:tc>
          <w:tcPr>
            <w:tcW w:w="770" w:type="pct"/>
            <w:vAlign w:val="center"/>
          </w:tcPr>
          <w:p w14:paraId="43C0A294" w14:textId="1BA845D6" w:rsidR="000770BE" w:rsidRPr="000C4CBE" w:rsidRDefault="000770BE" w:rsidP="000770BE">
            <w:pPr>
              <w:pStyle w:val="-d"/>
            </w:pPr>
            <w:r w:rsidRPr="000C4CBE">
              <w:rPr>
                <w:rFonts w:hint="eastAsia"/>
              </w:rPr>
              <w:t>2</w:t>
            </w:r>
            <w:r w:rsidRPr="000C4CBE">
              <w:t>77.6</w:t>
            </w:r>
            <w:r w:rsidR="009313E0">
              <w:t>0</w:t>
            </w:r>
          </w:p>
        </w:tc>
        <w:tc>
          <w:tcPr>
            <w:tcW w:w="770" w:type="pct"/>
            <w:vAlign w:val="center"/>
          </w:tcPr>
          <w:p w14:paraId="5029D77D" w14:textId="0C091C1B" w:rsidR="000770BE" w:rsidRPr="00A72250" w:rsidRDefault="000770BE" w:rsidP="000770BE">
            <w:pPr>
              <w:pStyle w:val="-d"/>
            </w:pPr>
            <w:r>
              <w:rPr>
                <w:rFonts w:hint="eastAsia"/>
              </w:rPr>
              <w:t>1</w:t>
            </w:r>
            <w:r w:rsidR="000B048D">
              <w:t>70.14</w:t>
            </w:r>
          </w:p>
        </w:tc>
        <w:tc>
          <w:tcPr>
            <w:tcW w:w="684" w:type="pct"/>
            <w:vAlign w:val="center"/>
          </w:tcPr>
          <w:p w14:paraId="703CBA70" w14:textId="54232142" w:rsidR="000770BE" w:rsidRPr="00A72250" w:rsidRDefault="000770BE" w:rsidP="000770BE">
            <w:pPr>
              <w:pStyle w:val="-d"/>
            </w:pPr>
            <w:r>
              <w:rPr>
                <w:rFonts w:hint="eastAsia"/>
              </w:rPr>
              <w:t>3</w:t>
            </w:r>
            <w:r>
              <w:t>0.51</w:t>
            </w:r>
          </w:p>
        </w:tc>
        <w:tc>
          <w:tcPr>
            <w:tcW w:w="685" w:type="pct"/>
            <w:vAlign w:val="center"/>
          </w:tcPr>
          <w:p w14:paraId="18D2C25B" w14:textId="107BF571" w:rsidR="000770BE" w:rsidRPr="00A72250" w:rsidRDefault="000770BE" w:rsidP="000770BE">
            <w:pPr>
              <w:pStyle w:val="-d"/>
            </w:pPr>
            <w:r>
              <w:rPr>
                <w:rFonts w:hint="eastAsia"/>
              </w:rPr>
              <w:t>1</w:t>
            </w:r>
            <w:r>
              <w:t>39.63</w:t>
            </w:r>
          </w:p>
        </w:tc>
        <w:tc>
          <w:tcPr>
            <w:tcW w:w="766" w:type="pct"/>
            <w:vAlign w:val="center"/>
          </w:tcPr>
          <w:p w14:paraId="6B1A5388" w14:textId="0C87FA31" w:rsidR="000770BE" w:rsidRPr="00A72250" w:rsidRDefault="000770BE" w:rsidP="000770BE">
            <w:pPr>
              <w:pStyle w:val="-d"/>
            </w:pPr>
            <w:r>
              <w:rPr>
                <w:rFonts w:hint="eastAsia"/>
              </w:rPr>
              <w:t>1</w:t>
            </w:r>
            <w:r>
              <w:t>01.01</w:t>
            </w:r>
          </w:p>
        </w:tc>
        <w:tc>
          <w:tcPr>
            <w:tcW w:w="820" w:type="pct"/>
            <w:shd w:val="clear" w:color="auto" w:fill="auto"/>
            <w:vAlign w:val="center"/>
          </w:tcPr>
          <w:p w14:paraId="64C94755" w14:textId="43BF9523" w:rsidR="000770BE" w:rsidRPr="00A72250" w:rsidRDefault="000770BE" w:rsidP="000770BE">
            <w:pPr>
              <w:pStyle w:val="-d"/>
            </w:pPr>
            <w:r w:rsidRPr="00116C1E">
              <w:t>59.37%</w:t>
            </w:r>
          </w:p>
        </w:tc>
      </w:tr>
      <w:tr w:rsidR="000770BE" w:rsidRPr="002A1D0C" w14:paraId="29FB81C4" w14:textId="77777777" w:rsidTr="00F25689">
        <w:trPr>
          <w:trHeight w:val="851"/>
        </w:trPr>
        <w:tc>
          <w:tcPr>
            <w:tcW w:w="505" w:type="pct"/>
            <w:shd w:val="clear" w:color="auto" w:fill="auto"/>
            <w:vAlign w:val="center"/>
          </w:tcPr>
          <w:p w14:paraId="765F082A" w14:textId="77777777" w:rsidR="000770BE" w:rsidRPr="002A1D0C" w:rsidRDefault="000770BE" w:rsidP="000770BE">
            <w:pPr>
              <w:pStyle w:val="-b"/>
            </w:pPr>
            <w:r>
              <w:rPr>
                <w:rFonts w:hint="eastAsia"/>
              </w:rPr>
              <w:t>合计</w:t>
            </w:r>
          </w:p>
        </w:tc>
        <w:tc>
          <w:tcPr>
            <w:tcW w:w="770" w:type="pct"/>
            <w:vAlign w:val="center"/>
          </w:tcPr>
          <w:p w14:paraId="36C930EA" w14:textId="2E96FE2E" w:rsidR="000770BE" w:rsidRPr="000C4CBE" w:rsidRDefault="000770BE" w:rsidP="000770BE">
            <w:pPr>
              <w:pStyle w:val="-b"/>
              <w:rPr>
                <w:rFonts w:cs="Times New Roman"/>
              </w:rPr>
            </w:pPr>
            <w:r w:rsidRPr="000C4CBE">
              <w:rPr>
                <w:rFonts w:cs="Times New Roman" w:hint="eastAsia"/>
              </w:rPr>
              <w:t>1</w:t>
            </w:r>
            <w:r w:rsidRPr="000C4CBE">
              <w:rPr>
                <w:rFonts w:cs="Times New Roman"/>
              </w:rPr>
              <w:t>235</w:t>
            </w:r>
            <w:r w:rsidR="009313E0">
              <w:rPr>
                <w:rFonts w:cs="Times New Roman"/>
              </w:rPr>
              <w:t>.00</w:t>
            </w:r>
          </w:p>
        </w:tc>
        <w:tc>
          <w:tcPr>
            <w:tcW w:w="770" w:type="pct"/>
            <w:vAlign w:val="center"/>
          </w:tcPr>
          <w:p w14:paraId="5F664C02" w14:textId="79697371" w:rsidR="000770BE" w:rsidRPr="00A72250" w:rsidRDefault="000B048D" w:rsidP="000770BE">
            <w:pPr>
              <w:pStyle w:val="-b"/>
              <w:rPr>
                <w:rFonts w:cs="Times New Roman"/>
              </w:rPr>
            </w:pPr>
            <w:bookmarkStart w:id="7" w:name="_Hlk120149774"/>
            <w:r>
              <w:rPr>
                <w:rFonts w:cs="Times New Roman"/>
              </w:rPr>
              <w:t>1849.22</w:t>
            </w:r>
            <w:bookmarkEnd w:id="7"/>
          </w:p>
        </w:tc>
        <w:tc>
          <w:tcPr>
            <w:tcW w:w="684" w:type="pct"/>
            <w:vAlign w:val="center"/>
          </w:tcPr>
          <w:p w14:paraId="727EE21C" w14:textId="49E13B7E" w:rsidR="000770BE" w:rsidRPr="00A72250" w:rsidRDefault="000770BE" w:rsidP="000770BE">
            <w:pPr>
              <w:pStyle w:val="-b"/>
              <w:rPr>
                <w:rFonts w:cs="Times New Roman"/>
              </w:rPr>
            </w:pPr>
            <w:r>
              <w:rPr>
                <w:rFonts w:cs="Times New Roman"/>
              </w:rPr>
              <w:t>124.39</w:t>
            </w:r>
          </w:p>
        </w:tc>
        <w:tc>
          <w:tcPr>
            <w:tcW w:w="685" w:type="pct"/>
            <w:vAlign w:val="center"/>
          </w:tcPr>
          <w:p w14:paraId="34DC9EE5" w14:textId="00DE8653" w:rsidR="000770BE" w:rsidRPr="00A72250" w:rsidRDefault="000770BE" w:rsidP="000770BE">
            <w:pPr>
              <w:pStyle w:val="-b"/>
              <w:rPr>
                <w:rFonts w:cs="Times New Roman"/>
              </w:rPr>
            </w:pPr>
            <w:r>
              <w:rPr>
                <w:rFonts w:cs="Times New Roman" w:hint="eastAsia"/>
              </w:rPr>
              <w:t>1</w:t>
            </w:r>
            <w:r>
              <w:rPr>
                <w:rFonts w:cs="Times New Roman"/>
              </w:rPr>
              <w:t>724.83</w:t>
            </w:r>
          </w:p>
        </w:tc>
        <w:tc>
          <w:tcPr>
            <w:tcW w:w="766" w:type="pct"/>
            <w:vAlign w:val="center"/>
          </w:tcPr>
          <w:p w14:paraId="5B132314" w14:textId="2EF222B5" w:rsidR="000770BE" w:rsidRPr="00A72250" w:rsidRDefault="000770BE" w:rsidP="000770BE">
            <w:pPr>
              <w:pStyle w:val="-b"/>
              <w:rPr>
                <w:rFonts w:cs="Times New Roman"/>
              </w:rPr>
            </w:pPr>
            <w:r>
              <w:rPr>
                <w:rFonts w:cs="Times New Roman" w:hint="eastAsia"/>
              </w:rPr>
              <w:t>1</w:t>
            </w:r>
            <w:r>
              <w:rPr>
                <w:rFonts w:cs="Times New Roman"/>
              </w:rPr>
              <w:t>695.19</w:t>
            </w:r>
          </w:p>
        </w:tc>
        <w:tc>
          <w:tcPr>
            <w:tcW w:w="820" w:type="pct"/>
            <w:shd w:val="clear" w:color="auto" w:fill="auto"/>
            <w:vAlign w:val="center"/>
          </w:tcPr>
          <w:p w14:paraId="08B52FE8" w14:textId="27C9494A" w:rsidR="000770BE" w:rsidRPr="00A72250" w:rsidRDefault="000770BE" w:rsidP="000770BE">
            <w:pPr>
              <w:pStyle w:val="-b"/>
              <w:rPr>
                <w:rFonts w:cs="Times New Roman"/>
              </w:rPr>
            </w:pPr>
            <w:bookmarkStart w:id="8" w:name="_Hlk120149806"/>
            <w:r w:rsidRPr="00116C1E">
              <w:t>91.67%</w:t>
            </w:r>
            <w:bookmarkEnd w:id="8"/>
          </w:p>
        </w:tc>
      </w:tr>
    </w:tbl>
    <w:p w14:paraId="0E439021" w14:textId="65DD8EB3" w:rsidR="00BF125B" w:rsidRPr="00071A66" w:rsidRDefault="00BF125B" w:rsidP="00BF125B">
      <w:pPr>
        <w:pStyle w:val="-5"/>
        <w:ind w:firstLine="640"/>
      </w:pPr>
      <w:bookmarkStart w:id="9" w:name="_Toc122938682"/>
      <w:r w:rsidRPr="00071A66">
        <w:rPr>
          <w:rFonts w:hint="eastAsia"/>
        </w:rPr>
        <w:t>（五）部门整体绩效目标</w:t>
      </w:r>
      <w:bookmarkEnd w:id="9"/>
    </w:p>
    <w:p w14:paraId="521BA6BE" w14:textId="3372FB9F" w:rsidR="003054C4" w:rsidRPr="00071A66" w:rsidRDefault="003054C4" w:rsidP="003054C4">
      <w:pPr>
        <w:ind w:firstLine="640"/>
        <w:jc w:val="both"/>
        <w:rPr>
          <w:rFonts w:ascii="Times New Roman" w:eastAsia="仿宋_GB2312" w:hAnsi="Times New Roman" w:cs="Times New Roman"/>
          <w:sz w:val="32"/>
          <w:szCs w:val="32"/>
        </w:rPr>
      </w:pPr>
      <w:r w:rsidRPr="00071A66">
        <w:rPr>
          <w:rFonts w:ascii="Times New Roman" w:eastAsia="仿宋_GB2312" w:hAnsi="Times New Roman" w:cs="Times New Roman" w:hint="eastAsia"/>
          <w:sz w:val="32"/>
          <w:szCs w:val="32"/>
        </w:rPr>
        <w:t>区体育局</w:t>
      </w:r>
      <w:r w:rsidR="00071A66" w:rsidRPr="00071A66">
        <w:rPr>
          <w:rFonts w:ascii="Times New Roman" w:eastAsia="仿宋_GB2312" w:hAnsi="Times New Roman" w:cs="Times New Roman" w:hint="eastAsia"/>
          <w:sz w:val="32"/>
          <w:szCs w:val="32"/>
        </w:rPr>
        <w:t>本年共设置</w:t>
      </w:r>
      <w:r w:rsidR="00071A66" w:rsidRPr="00071A66">
        <w:rPr>
          <w:rFonts w:ascii="Times New Roman" w:eastAsia="仿宋_GB2312" w:hAnsi="Times New Roman" w:cs="Times New Roman" w:hint="eastAsia"/>
          <w:sz w:val="32"/>
          <w:szCs w:val="32"/>
        </w:rPr>
        <w:t>2</w:t>
      </w:r>
      <w:r w:rsidR="00071A66" w:rsidRPr="00071A66">
        <w:rPr>
          <w:rFonts w:ascii="Times New Roman" w:eastAsia="仿宋_GB2312" w:hAnsi="Times New Roman" w:cs="Times New Roman" w:hint="eastAsia"/>
          <w:sz w:val="32"/>
          <w:szCs w:val="32"/>
        </w:rPr>
        <w:t>项</w:t>
      </w:r>
      <w:r w:rsidR="0003461D" w:rsidRPr="00071A66">
        <w:rPr>
          <w:rFonts w:ascii="Times New Roman" w:eastAsia="仿宋_GB2312" w:hAnsi="Times New Roman" w:cs="Times New Roman" w:hint="eastAsia"/>
          <w:sz w:val="32"/>
          <w:szCs w:val="32"/>
        </w:rPr>
        <w:t>部门整体支出绩效目标</w:t>
      </w:r>
      <w:r w:rsidRPr="00071A66">
        <w:rPr>
          <w:rFonts w:ascii="Times New Roman" w:eastAsia="仿宋_GB2312" w:hAnsi="Times New Roman" w:cs="Times New Roman" w:hint="eastAsia"/>
          <w:sz w:val="32"/>
          <w:szCs w:val="32"/>
        </w:rPr>
        <w:t>，分别为：</w:t>
      </w:r>
    </w:p>
    <w:p w14:paraId="27AAA752" w14:textId="0FC5BE89" w:rsidR="00BF125B" w:rsidRPr="00071A66" w:rsidRDefault="00BE5A9C" w:rsidP="00747168">
      <w:pPr>
        <w:pStyle w:val="-1"/>
        <w:ind w:firstLine="640"/>
      </w:pPr>
      <w:r w:rsidRPr="00071A66">
        <w:rPr>
          <w:rFonts w:hint="eastAsia"/>
        </w:rPr>
        <w:t>目标</w:t>
      </w:r>
      <w:r w:rsidRPr="00071A66">
        <w:rPr>
          <w:rFonts w:hint="eastAsia"/>
        </w:rPr>
        <w:t>1</w:t>
      </w:r>
      <w:r w:rsidRPr="00071A66">
        <w:rPr>
          <w:rFonts w:hint="eastAsia"/>
        </w:rPr>
        <w:t>：</w:t>
      </w:r>
      <w:r w:rsidR="00636CB7" w:rsidRPr="00071A66">
        <w:rPr>
          <w:rFonts w:hint="eastAsia"/>
        </w:rPr>
        <w:t>保证机关正常运行</w:t>
      </w:r>
      <w:r w:rsidR="00F36739" w:rsidRPr="00071A66">
        <w:rPr>
          <w:rFonts w:hint="eastAsia"/>
        </w:rPr>
        <w:t>。</w:t>
      </w:r>
    </w:p>
    <w:p w14:paraId="51E27110" w14:textId="545405E3" w:rsidR="00BE5A9C" w:rsidRDefault="00BE5A9C" w:rsidP="00747168">
      <w:pPr>
        <w:pStyle w:val="-1"/>
        <w:ind w:firstLine="640"/>
      </w:pPr>
      <w:r w:rsidRPr="00071A66">
        <w:rPr>
          <w:rFonts w:hint="eastAsia"/>
        </w:rPr>
        <w:t>目标</w:t>
      </w:r>
      <w:r w:rsidRPr="00071A66">
        <w:rPr>
          <w:rFonts w:hint="eastAsia"/>
        </w:rPr>
        <w:t>2</w:t>
      </w:r>
      <w:r w:rsidRPr="00071A66">
        <w:rPr>
          <w:rFonts w:hint="eastAsia"/>
        </w:rPr>
        <w:t>：</w:t>
      </w:r>
      <w:r w:rsidR="00636CB7" w:rsidRPr="00071A66">
        <w:rPr>
          <w:rFonts w:hint="eastAsia"/>
        </w:rPr>
        <w:t>环境保洁、停车场秩序、食堂管理、绿植养护。</w:t>
      </w:r>
    </w:p>
    <w:p w14:paraId="54C4B095" w14:textId="3A910E05" w:rsidR="00680FC8" w:rsidRPr="001364FD" w:rsidRDefault="00BF125B" w:rsidP="00747168">
      <w:pPr>
        <w:pStyle w:val="-3"/>
      </w:pPr>
      <w:bookmarkStart w:id="10" w:name="_Toc122938683"/>
      <w:r>
        <w:rPr>
          <w:rFonts w:hint="eastAsia"/>
        </w:rPr>
        <w:t>二</w:t>
      </w:r>
      <w:r w:rsidRPr="001364FD">
        <w:rPr>
          <w:rFonts w:hint="eastAsia"/>
        </w:rPr>
        <w:t>、</w:t>
      </w:r>
      <w:r>
        <w:rPr>
          <w:rFonts w:hint="eastAsia"/>
        </w:rPr>
        <w:t>绩效评价实施过程</w:t>
      </w:r>
      <w:bookmarkEnd w:id="10"/>
    </w:p>
    <w:p w14:paraId="2E7210AB" w14:textId="77777777" w:rsidR="00BF125B" w:rsidRPr="00C92DAF" w:rsidRDefault="00BF125B" w:rsidP="00BF125B">
      <w:pPr>
        <w:pStyle w:val="21"/>
        <w:ind w:firstLine="640"/>
        <w:outlineLvl w:val="2"/>
        <w:rPr>
          <w:rFonts w:ascii="楷体_GB2312" w:eastAsia="楷体_GB2312"/>
          <w:b w:val="0"/>
          <w:sz w:val="32"/>
          <w:szCs w:val="48"/>
        </w:rPr>
      </w:pPr>
      <w:bookmarkStart w:id="11" w:name="_Toc53326850"/>
      <w:bookmarkStart w:id="12" w:name="_Toc91375445"/>
      <w:bookmarkStart w:id="13" w:name="_Toc91375832"/>
      <w:bookmarkStart w:id="14" w:name="_Toc53326851"/>
      <w:bookmarkStart w:id="15" w:name="_Toc122938684"/>
      <w:r w:rsidRPr="00C92DAF">
        <w:rPr>
          <w:rFonts w:ascii="楷体_GB2312" w:eastAsia="楷体_GB2312" w:hint="eastAsia"/>
          <w:b w:val="0"/>
          <w:sz w:val="32"/>
          <w:szCs w:val="48"/>
        </w:rPr>
        <w:t>（一）评价原则和方法</w:t>
      </w:r>
      <w:bookmarkEnd w:id="11"/>
      <w:bookmarkEnd w:id="12"/>
      <w:bookmarkEnd w:id="13"/>
      <w:bookmarkEnd w:id="15"/>
    </w:p>
    <w:p w14:paraId="68F63FD8" w14:textId="77777777" w:rsidR="00BF125B" w:rsidRPr="00BD41C4" w:rsidRDefault="00BF125B" w:rsidP="00BF125B">
      <w:pPr>
        <w:pStyle w:val="af"/>
      </w:pPr>
      <w:r w:rsidRPr="00BD41C4">
        <w:rPr>
          <w:rFonts w:hint="eastAsia"/>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14:paraId="49FC257F" w14:textId="77777777" w:rsidR="00BF125B" w:rsidRPr="00BD41C4" w:rsidRDefault="00BF125B" w:rsidP="00BF125B">
      <w:pPr>
        <w:pStyle w:val="af"/>
      </w:pPr>
      <w:r w:rsidRPr="00BD41C4">
        <w:rPr>
          <w:rFonts w:hint="eastAsia"/>
        </w:rPr>
        <w:lastRenderedPageBreak/>
        <w:t>1.</w:t>
      </w:r>
      <w:r w:rsidRPr="00BD41C4">
        <w:rPr>
          <w:rFonts w:hint="eastAsia"/>
        </w:rPr>
        <w:t>指标分析法</w:t>
      </w:r>
    </w:p>
    <w:p w14:paraId="693765C8" w14:textId="77777777" w:rsidR="00BF125B" w:rsidRPr="00BD41C4" w:rsidRDefault="00BF125B" w:rsidP="00BF125B">
      <w:pPr>
        <w:pStyle w:val="af"/>
      </w:pPr>
      <w:r w:rsidRPr="00BD41C4">
        <w:rPr>
          <w:rFonts w:hint="eastAsia"/>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14:paraId="0D489209" w14:textId="77777777" w:rsidR="00BF125B" w:rsidRPr="00BD41C4" w:rsidRDefault="00BF125B" w:rsidP="00BF125B">
      <w:pPr>
        <w:pStyle w:val="af"/>
      </w:pPr>
      <w:r w:rsidRPr="00BD41C4">
        <w:rPr>
          <w:rFonts w:hint="eastAsia"/>
        </w:rPr>
        <w:t>2.</w:t>
      </w:r>
      <w:r w:rsidRPr="00BD41C4">
        <w:rPr>
          <w:rFonts w:hint="eastAsia"/>
        </w:rPr>
        <w:t>比较法</w:t>
      </w:r>
    </w:p>
    <w:p w14:paraId="341717B8" w14:textId="77777777" w:rsidR="00BF125B" w:rsidRPr="00BD41C4" w:rsidRDefault="00BF125B" w:rsidP="00BF125B">
      <w:pPr>
        <w:pStyle w:val="af"/>
      </w:pPr>
      <w:r w:rsidRPr="00BD41C4">
        <w:rPr>
          <w:rFonts w:hint="eastAsia"/>
        </w:rPr>
        <w:t>通过对预算单位绩效目标与预算单位履职效果、历史数据与当期数据情况、不同部门同类支出的比较，综合分析绩效目标实现程度。</w:t>
      </w:r>
    </w:p>
    <w:p w14:paraId="74F5CD60" w14:textId="77777777" w:rsidR="00BF125B" w:rsidRPr="00BD41C4" w:rsidRDefault="00BF125B" w:rsidP="00BF125B">
      <w:pPr>
        <w:pStyle w:val="af"/>
      </w:pPr>
      <w:r w:rsidRPr="00BD41C4">
        <w:rPr>
          <w:rFonts w:hint="eastAsia"/>
        </w:rPr>
        <w:t>3.</w:t>
      </w:r>
      <w:r w:rsidRPr="00BD41C4">
        <w:rPr>
          <w:rFonts w:hint="eastAsia"/>
        </w:rPr>
        <w:t>专家咨询法</w:t>
      </w:r>
    </w:p>
    <w:p w14:paraId="14D4CC6C" w14:textId="77777777" w:rsidR="00BF125B" w:rsidRPr="00BD41C4" w:rsidRDefault="00BF125B" w:rsidP="00BF125B">
      <w:pPr>
        <w:pStyle w:val="af"/>
      </w:pPr>
      <w:r w:rsidRPr="00BD41C4">
        <w:rPr>
          <w:rFonts w:hint="eastAsia"/>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14:paraId="42B2F81E" w14:textId="77777777" w:rsidR="00BF125B" w:rsidRPr="00BD41C4" w:rsidRDefault="00BF125B" w:rsidP="00BF125B">
      <w:pPr>
        <w:pStyle w:val="af"/>
      </w:pPr>
      <w:r w:rsidRPr="00BD41C4">
        <w:rPr>
          <w:rFonts w:hint="eastAsia"/>
        </w:rPr>
        <w:t>4.</w:t>
      </w:r>
      <w:r w:rsidRPr="00BD41C4">
        <w:rPr>
          <w:rFonts w:hint="eastAsia"/>
        </w:rPr>
        <w:t>文献法</w:t>
      </w:r>
    </w:p>
    <w:p w14:paraId="66E5692B" w14:textId="77777777" w:rsidR="00BF125B" w:rsidRPr="00BD41C4" w:rsidRDefault="00BF125B" w:rsidP="00BF125B">
      <w:pPr>
        <w:pStyle w:val="af"/>
      </w:pPr>
      <w:r w:rsidRPr="00BD41C4">
        <w:rPr>
          <w:rFonts w:hint="eastAsia"/>
        </w:rPr>
        <w:t>通过收集相关文献，对文献的研究形成对预算单位整体财政支出的产出和效果的科学认识，以达到客观评价的目的。</w:t>
      </w:r>
    </w:p>
    <w:p w14:paraId="0A008166" w14:textId="77777777" w:rsidR="00BF125B" w:rsidRPr="00BD41C4" w:rsidRDefault="00BF125B" w:rsidP="00BF125B">
      <w:pPr>
        <w:pStyle w:val="af"/>
      </w:pPr>
      <w:r w:rsidRPr="00BD41C4">
        <w:rPr>
          <w:rFonts w:hint="eastAsia"/>
        </w:rPr>
        <w:lastRenderedPageBreak/>
        <w:t>5.</w:t>
      </w:r>
      <w:r w:rsidRPr="00BD41C4">
        <w:rPr>
          <w:rFonts w:hint="eastAsia"/>
        </w:rPr>
        <w:t>社会调查法</w:t>
      </w:r>
    </w:p>
    <w:p w14:paraId="5070D350" w14:textId="77777777" w:rsidR="00BF125B" w:rsidRPr="00BD41C4" w:rsidRDefault="00BF125B" w:rsidP="00BF125B">
      <w:pPr>
        <w:pStyle w:val="af"/>
        <w:rPr>
          <w:szCs w:val="28"/>
        </w:rPr>
      </w:pPr>
      <w:r w:rsidRPr="00BD41C4">
        <w:rPr>
          <w:rFonts w:hint="eastAsia"/>
        </w:rPr>
        <w:t>通过向公众开展问卷调查、实地访谈取得公众对预算单位财政支出效果的评判，评价绩效目标的实现程度。对于无法直接用评价指标考量其支出效益的，可以选择通过社会调查方式进行评价。</w:t>
      </w:r>
    </w:p>
    <w:p w14:paraId="136772D1" w14:textId="77777777" w:rsidR="00BF125B" w:rsidRPr="00BD41C4" w:rsidRDefault="00BF125B" w:rsidP="00BF125B">
      <w:pPr>
        <w:pStyle w:val="21"/>
        <w:ind w:firstLine="640"/>
        <w:outlineLvl w:val="2"/>
        <w:rPr>
          <w:rFonts w:ascii="楷体_GB2312" w:eastAsia="楷体_GB2312"/>
          <w:b w:val="0"/>
          <w:sz w:val="32"/>
          <w:szCs w:val="48"/>
        </w:rPr>
      </w:pPr>
      <w:bookmarkStart w:id="16" w:name="_Toc91375446"/>
      <w:bookmarkStart w:id="17" w:name="_Toc91375833"/>
      <w:bookmarkStart w:id="18" w:name="_Toc122938685"/>
      <w:r w:rsidRPr="00BD41C4">
        <w:rPr>
          <w:rFonts w:ascii="楷体_GB2312" w:eastAsia="楷体_GB2312" w:hint="eastAsia"/>
          <w:b w:val="0"/>
          <w:sz w:val="32"/>
          <w:szCs w:val="48"/>
        </w:rPr>
        <w:t>（二）评价依据</w:t>
      </w:r>
      <w:bookmarkEnd w:id="14"/>
      <w:bookmarkEnd w:id="16"/>
      <w:bookmarkEnd w:id="17"/>
      <w:bookmarkEnd w:id="18"/>
    </w:p>
    <w:p w14:paraId="02AC6BBC" w14:textId="77777777" w:rsidR="00BF125B" w:rsidRPr="004E3CB6" w:rsidRDefault="00BF125B" w:rsidP="00BF125B">
      <w:pPr>
        <w:pStyle w:val="af"/>
      </w:pPr>
      <w:r w:rsidRPr="004E3CB6">
        <w:rPr>
          <w:rFonts w:hint="eastAsia"/>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14:paraId="2BADBA6E" w14:textId="77777777" w:rsidR="00BF125B" w:rsidRPr="004E3CB6" w:rsidRDefault="00BF125B" w:rsidP="00BF125B">
      <w:pPr>
        <w:pStyle w:val="af"/>
        <w:rPr>
          <w:szCs w:val="28"/>
        </w:rPr>
      </w:pPr>
      <w:r w:rsidRPr="004E3CB6">
        <w:rPr>
          <w:rFonts w:hint="eastAsia"/>
        </w:rPr>
        <w:t>本次部门整体支出绩效评价的主要依据与绩效评价相关的政策文件、资金及职能相关的政策文件，具体如下：</w:t>
      </w:r>
    </w:p>
    <w:p w14:paraId="42D5CB1B" w14:textId="77777777" w:rsidR="00BF125B" w:rsidRPr="004E3CB6" w:rsidRDefault="00BF125B" w:rsidP="00BF125B">
      <w:pPr>
        <w:pStyle w:val="af"/>
      </w:pPr>
      <w:r w:rsidRPr="004E3CB6">
        <w:rPr>
          <w:rFonts w:hint="eastAsia"/>
        </w:rPr>
        <w:t>绩效评价相关政策文件：</w:t>
      </w:r>
    </w:p>
    <w:p w14:paraId="1EDD9DAE" w14:textId="3D0BE990" w:rsidR="00BF125B" w:rsidRPr="004E3CB6" w:rsidRDefault="00BF125B" w:rsidP="00BF125B">
      <w:pPr>
        <w:pStyle w:val="af"/>
      </w:pPr>
      <w:r w:rsidRPr="004E3CB6">
        <w:rPr>
          <w:rFonts w:hint="eastAsia"/>
        </w:rPr>
        <w:t>1.</w:t>
      </w:r>
      <w:r w:rsidRPr="004E3CB6">
        <w:rPr>
          <w:rFonts w:hint="eastAsia"/>
        </w:rPr>
        <w:t>《中共中央国务院关于全面实施预算绩效管理的意见》（中发</w:t>
      </w:r>
      <w:r w:rsidR="004C0765">
        <w:rPr>
          <w:rFonts w:hint="eastAsia"/>
        </w:rPr>
        <w:t>〔</w:t>
      </w:r>
      <w:r w:rsidRPr="004E3CB6">
        <w:rPr>
          <w:rFonts w:hint="eastAsia"/>
        </w:rPr>
        <w:t>2018</w:t>
      </w:r>
      <w:r w:rsidR="004C0765">
        <w:rPr>
          <w:rFonts w:hint="eastAsia"/>
        </w:rPr>
        <w:t>〕</w:t>
      </w:r>
      <w:r w:rsidRPr="004E3CB6">
        <w:rPr>
          <w:rFonts w:hint="eastAsia"/>
        </w:rPr>
        <w:t>34</w:t>
      </w:r>
      <w:r w:rsidRPr="004E3CB6">
        <w:rPr>
          <w:rFonts w:hint="eastAsia"/>
        </w:rPr>
        <w:t>号）</w:t>
      </w:r>
      <w:r w:rsidRPr="004E3CB6">
        <w:rPr>
          <w:rFonts w:hint="eastAsia"/>
        </w:rPr>
        <w:t xml:space="preserve"> </w:t>
      </w:r>
    </w:p>
    <w:p w14:paraId="36F6F201" w14:textId="1AD41CC6" w:rsidR="00BF125B" w:rsidRPr="004E3CB6" w:rsidRDefault="00BF125B" w:rsidP="00BF125B">
      <w:pPr>
        <w:pStyle w:val="af"/>
      </w:pPr>
      <w:r w:rsidRPr="004E3CB6">
        <w:rPr>
          <w:rFonts w:hint="eastAsia"/>
        </w:rPr>
        <w:t>2.</w:t>
      </w:r>
      <w:r w:rsidRPr="004E3CB6">
        <w:rPr>
          <w:rFonts w:hint="eastAsia"/>
        </w:rPr>
        <w:t>财政部关于贯彻落实《中共中央国务院关于全面实施</w:t>
      </w:r>
      <w:r w:rsidRPr="004E3CB6">
        <w:rPr>
          <w:rFonts w:hint="eastAsia"/>
        </w:rPr>
        <w:lastRenderedPageBreak/>
        <w:t>预算绩效管理的意见》的通知（财预</w:t>
      </w:r>
      <w:r w:rsidR="004C0765">
        <w:rPr>
          <w:rFonts w:hint="eastAsia"/>
        </w:rPr>
        <w:t>〔</w:t>
      </w:r>
      <w:r w:rsidRPr="004E3CB6">
        <w:rPr>
          <w:rFonts w:hint="eastAsia"/>
        </w:rPr>
        <w:t>2018</w:t>
      </w:r>
      <w:r w:rsidR="004C0765">
        <w:rPr>
          <w:rFonts w:hint="eastAsia"/>
        </w:rPr>
        <w:t>〕</w:t>
      </w:r>
      <w:r w:rsidRPr="004E3CB6">
        <w:rPr>
          <w:rFonts w:hint="eastAsia"/>
        </w:rPr>
        <w:t>167</w:t>
      </w:r>
      <w:r w:rsidRPr="004E3CB6">
        <w:rPr>
          <w:rFonts w:hint="eastAsia"/>
        </w:rPr>
        <w:t>号）</w:t>
      </w:r>
    </w:p>
    <w:p w14:paraId="3AAEE961" w14:textId="538B6707" w:rsidR="00BF125B" w:rsidRPr="004E3CB6" w:rsidRDefault="00BF125B" w:rsidP="00BF125B">
      <w:pPr>
        <w:pStyle w:val="af"/>
      </w:pPr>
      <w:r w:rsidRPr="004E3CB6">
        <w:rPr>
          <w:rFonts w:hint="eastAsia"/>
        </w:rPr>
        <w:t>3.</w:t>
      </w:r>
      <w:r w:rsidRPr="004E3CB6">
        <w:rPr>
          <w:rFonts w:hint="eastAsia"/>
        </w:rPr>
        <w:t>财政部关于印发《预算绩效评价共性指标体系框架》的通知（财预</w:t>
      </w:r>
      <w:r w:rsidR="004C0765">
        <w:rPr>
          <w:rFonts w:hint="eastAsia"/>
        </w:rPr>
        <w:t>〔</w:t>
      </w:r>
      <w:r w:rsidRPr="004E3CB6">
        <w:rPr>
          <w:rFonts w:hint="eastAsia"/>
        </w:rPr>
        <w:t>2013</w:t>
      </w:r>
      <w:r w:rsidR="004C0765">
        <w:rPr>
          <w:rFonts w:hint="eastAsia"/>
        </w:rPr>
        <w:t>〕</w:t>
      </w:r>
      <w:r w:rsidRPr="004E3CB6">
        <w:rPr>
          <w:rFonts w:hint="eastAsia"/>
        </w:rPr>
        <w:t>53</w:t>
      </w:r>
      <w:r w:rsidRPr="004E3CB6">
        <w:rPr>
          <w:rFonts w:hint="eastAsia"/>
        </w:rPr>
        <w:t>号）</w:t>
      </w:r>
    </w:p>
    <w:p w14:paraId="633BFFFC" w14:textId="5B2155E7" w:rsidR="00BF125B" w:rsidRPr="004E3CB6" w:rsidRDefault="00BF125B" w:rsidP="00BF125B">
      <w:pPr>
        <w:pStyle w:val="af"/>
      </w:pPr>
      <w:r w:rsidRPr="004E3CB6">
        <w:rPr>
          <w:rFonts w:hint="eastAsia"/>
        </w:rPr>
        <w:t>4.</w:t>
      </w:r>
      <w:r w:rsidRPr="004E3CB6">
        <w:rPr>
          <w:rFonts w:hint="eastAsia"/>
        </w:rPr>
        <w:t>财政部关于印发《财政支出绩效评价管理暂行办法的通知》（财预</w:t>
      </w:r>
      <w:r w:rsidR="004C0765">
        <w:rPr>
          <w:rFonts w:hint="eastAsia"/>
        </w:rPr>
        <w:t>〔</w:t>
      </w:r>
      <w:r w:rsidRPr="004E3CB6">
        <w:rPr>
          <w:rFonts w:hint="eastAsia"/>
        </w:rPr>
        <w:t>2011</w:t>
      </w:r>
      <w:r w:rsidR="004C0765">
        <w:rPr>
          <w:rFonts w:hint="eastAsia"/>
        </w:rPr>
        <w:t>〕</w:t>
      </w:r>
      <w:r w:rsidRPr="004E3CB6">
        <w:rPr>
          <w:rFonts w:hint="eastAsia"/>
        </w:rPr>
        <w:t>285</w:t>
      </w:r>
      <w:r w:rsidRPr="004E3CB6">
        <w:rPr>
          <w:rFonts w:hint="eastAsia"/>
        </w:rPr>
        <w:t>号）</w:t>
      </w:r>
    </w:p>
    <w:p w14:paraId="0FD846E8" w14:textId="77777777" w:rsidR="00BF125B" w:rsidRPr="004E3CB6" w:rsidRDefault="00BF125B" w:rsidP="00BF125B">
      <w:pPr>
        <w:pStyle w:val="af"/>
      </w:pPr>
      <w:r w:rsidRPr="004E3CB6">
        <w:rPr>
          <w:rFonts w:hint="eastAsia"/>
        </w:rPr>
        <w:t>5.</w:t>
      </w:r>
      <w:r w:rsidRPr="004E3CB6">
        <w:rPr>
          <w:rFonts w:hint="eastAsia"/>
        </w:rPr>
        <w:t>预算支出绩效评价管理办法（征求意见稿）</w:t>
      </w:r>
    </w:p>
    <w:p w14:paraId="7724FC62" w14:textId="1CDEE68E" w:rsidR="00BF125B" w:rsidRPr="004E3CB6" w:rsidRDefault="00BF125B" w:rsidP="00BF125B">
      <w:pPr>
        <w:pStyle w:val="af"/>
      </w:pPr>
      <w:r w:rsidRPr="004E3CB6">
        <w:rPr>
          <w:rFonts w:hint="eastAsia"/>
        </w:rPr>
        <w:t>6.</w:t>
      </w:r>
      <w:r w:rsidRPr="004E3CB6">
        <w:rPr>
          <w:rFonts w:hint="eastAsia"/>
        </w:rPr>
        <w:t>天津市财政局关于印发天津市市级部门（单位）整体支出绩效目标管理办法（试行）的通知（津财预</w:t>
      </w:r>
      <w:r w:rsidR="004C0765">
        <w:rPr>
          <w:rFonts w:hint="eastAsia"/>
        </w:rPr>
        <w:t>〔</w:t>
      </w:r>
      <w:r w:rsidRPr="004E3CB6">
        <w:rPr>
          <w:rFonts w:hint="eastAsia"/>
        </w:rPr>
        <w:t>2015</w:t>
      </w:r>
      <w:r w:rsidR="004C0765">
        <w:rPr>
          <w:rFonts w:hint="eastAsia"/>
        </w:rPr>
        <w:t>〕</w:t>
      </w:r>
      <w:r w:rsidRPr="004E3CB6">
        <w:rPr>
          <w:rFonts w:hint="eastAsia"/>
        </w:rPr>
        <w:t>102</w:t>
      </w:r>
      <w:r w:rsidRPr="004E3CB6">
        <w:rPr>
          <w:rFonts w:hint="eastAsia"/>
        </w:rPr>
        <w:t>号）</w:t>
      </w:r>
    </w:p>
    <w:p w14:paraId="60F32E17" w14:textId="56C1D940" w:rsidR="00BF125B" w:rsidRPr="004E3CB6" w:rsidRDefault="00BF125B" w:rsidP="00BF125B">
      <w:pPr>
        <w:pStyle w:val="af"/>
      </w:pPr>
      <w:r w:rsidRPr="004E3CB6">
        <w:rPr>
          <w:rFonts w:hint="eastAsia"/>
        </w:rPr>
        <w:t>7.</w:t>
      </w:r>
      <w:r w:rsidRPr="004E3CB6">
        <w:rPr>
          <w:rFonts w:hint="eastAsia"/>
        </w:rPr>
        <w:t>天津市财政局关于印发天津市市级部门整体支出绩效评价方案（试行）的通知（津财预</w:t>
      </w:r>
      <w:r w:rsidR="004C0765">
        <w:rPr>
          <w:rFonts w:hint="eastAsia"/>
        </w:rPr>
        <w:t>〔</w:t>
      </w:r>
      <w:r w:rsidRPr="004E3CB6">
        <w:rPr>
          <w:rFonts w:hint="eastAsia"/>
        </w:rPr>
        <w:t>2015</w:t>
      </w:r>
      <w:r w:rsidR="004C0765">
        <w:rPr>
          <w:rFonts w:hint="eastAsia"/>
        </w:rPr>
        <w:t>〕</w:t>
      </w:r>
      <w:r w:rsidRPr="004E3CB6">
        <w:rPr>
          <w:rFonts w:hint="eastAsia"/>
        </w:rPr>
        <w:t>81</w:t>
      </w:r>
      <w:r w:rsidRPr="004E3CB6">
        <w:rPr>
          <w:rFonts w:hint="eastAsia"/>
        </w:rPr>
        <w:t>号）</w:t>
      </w:r>
    </w:p>
    <w:p w14:paraId="6C3C172C" w14:textId="6B233DFB" w:rsidR="00BF125B" w:rsidRPr="004E3CB6" w:rsidRDefault="00BF125B" w:rsidP="00BF125B">
      <w:pPr>
        <w:pStyle w:val="af"/>
      </w:pPr>
      <w:r w:rsidRPr="004E3CB6">
        <w:rPr>
          <w:rFonts w:hint="eastAsia"/>
        </w:rPr>
        <w:t>8.</w:t>
      </w:r>
      <w:r w:rsidRPr="004E3CB6">
        <w:rPr>
          <w:rFonts w:hint="eastAsia"/>
        </w:rPr>
        <w:t>关于印发《天津市财政支出重点项目绩效评价文书样式》的通知（津财督</w:t>
      </w:r>
      <w:r w:rsidR="004C0765">
        <w:rPr>
          <w:rFonts w:hint="eastAsia"/>
        </w:rPr>
        <w:t>〔</w:t>
      </w:r>
      <w:r w:rsidRPr="004E3CB6">
        <w:rPr>
          <w:rFonts w:hint="eastAsia"/>
        </w:rPr>
        <w:t>2012</w:t>
      </w:r>
      <w:r w:rsidR="004C0765">
        <w:rPr>
          <w:rFonts w:hint="eastAsia"/>
        </w:rPr>
        <w:t>〕</w:t>
      </w:r>
      <w:r w:rsidRPr="004E3CB6">
        <w:rPr>
          <w:rFonts w:hint="eastAsia"/>
        </w:rPr>
        <w:t>17</w:t>
      </w:r>
      <w:r w:rsidRPr="004E3CB6">
        <w:rPr>
          <w:rFonts w:hint="eastAsia"/>
        </w:rPr>
        <w:t>号）</w:t>
      </w:r>
    </w:p>
    <w:p w14:paraId="5851E5A0" w14:textId="21B2217B" w:rsidR="00BF125B" w:rsidRPr="004E3CB6" w:rsidRDefault="00BF125B" w:rsidP="00BF125B">
      <w:pPr>
        <w:pStyle w:val="af"/>
      </w:pPr>
      <w:r w:rsidRPr="004E3CB6">
        <w:rPr>
          <w:rFonts w:hint="eastAsia"/>
        </w:rPr>
        <w:t>9.</w:t>
      </w:r>
      <w:r w:rsidRPr="004E3CB6">
        <w:rPr>
          <w:rFonts w:hint="eastAsia"/>
        </w:rPr>
        <w:t>关于印发《天津市财政部门绩效评价工作规程》的通知（津财督</w:t>
      </w:r>
      <w:r w:rsidR="004C0765">
        <w:rPr>
          <w:rFonts w:hint="eastAsia"/>
        </w:rPr>
        <w:t>〔</w:t>
      </w:r>
      <w:r w:rsidRPr="004E3CB6">
        <w:rPr>
          <w:rFonts w:hint="eastAsia"/>
        </w:rPr>
        <w:t>2012</w:t>
      </w:r>
      <w:r w:rsidR="004C0765">
        <w:rPr>
          <w:rFonts w:hint="eastAsia"/>
        </w:rPr>
        <w:t>〕</w:t>
      </w:r>
      <w:r w:rsidRPr="004E3CB6">
        <w:rPr>
          <w:rFonts w:hint="eastAsia"/>
        </w:rPr>
        <w:t>8</w:t>
      </w:r>
      <w:r w:rsidRPr="004E3CB6">
        <w:rPr>
          <w:rFonts w:hint="eastAsia"/>
        </w:rPr>
        <w:t>号）</w:t>
      </w:r>
    </w:p>
    <w:p w14:paraId="58E301AA" w14:textId="2CFA3ECC" w:rsidR="00BF125B" w:rsidRPr="004E3CB6" w:rsidRDefault="00BF125B" w:rsidP="00BF125B">
      <w:pPr>
        <w:pStyle w:val="af"/>
      </w:pPr>
      <w:r w:rsidRPr="004E3CB6">
        <w:rPr>
          <w:rFonts w:hint="eastAsia"/>
        </w:rPr>
        <w:t>10.</w:t>
      </w:r>
      <w:r w:rsidRPr="004E3CB6">
        <w:rPr>
          <w:rFonts w:hint="eastAsia"/>
        </w:rPr>
        <w:t>转发市财政局拟定的天津市财政支出绩效评价管理办法的通知（津政办发</w:t>
      </w:r>
      <w:r w:rsidR="004C0765">
        <w:rPr>
          <w:rFonts w:hint="eastAsia"/>
        </w:rPr>
        <w:t>〔</w:t>
      </w:r>
      <w:r w:rsidRPr="004E3CB6">
        <w:rPr>
          <w:rFonts w:hint="eastAsia"/>
        </w:rPr>
        <w:t>2012</w:t>
      </w:r>
      <w:r w:rsidR="004C0765">
        <w:rPr>
          <w:rFonts w:hint="eastAsia"/>
        </w:rPr>
        <w:t>〕</w:t>
      </w:r>
      <w:r w:rsidRPr="004E3CB6">
        <w:rPr>
          <w:rFonts w:hint="eastAsia"/>
        </w:rPr>
        <w:t>2</w:t>
      </w:r>
      <w:r w:rsidRPr="004E3CB6">
        <w:rPr>
          <w:rFonts w:hint="eastAsia"/>
        </w:rPr>
        <w:t>号）</w:t>
      </w:r>
    </w:p>
    <w:p w14:paraId="17C3CF18" w14:textId="77777777" w:rsidR="00BF125B" w:rsidRPr="004E3CB6" w:rsidRDefault="00BF125B" w:rsidP="00BF125B">
      <w:pPr>
        <w:pStyle w:val="af"/>
      </w:pPr>
      <w:r w:rsidRPr="004E3CB6">
        <w:rPr>
          <w:rFonts w:hint="eastAsia"/>
        </w:rPr>
        <w:t>绩效评价主要依据文件或资料：</w:t>
      </w:r>
    </w:p>
    <w:p w14:paraId="64D2A376" w14:textId="019E2EC3" w:rsidR="00D0421B" w:rsidRPr="004E3CB6" w:rsidRDefault="00D0421B" w:rsidP="00D0421B">
      <w:pPr>
        <w:pStyle w:val="af"/>
      </w:pPr>
      <w:bookmarkStart w:id="19" w:name="_Toc53326852"/>
      <w:bookmarkStart w:id="20" w:name="_Toc91375447"/>
      <w:bookmarkStart w:id="21" w:name="_Toc91375834"/>
      <w:r w:rsidRPr="004E3CB6">
        <w:rPr>
          <w:rFonts w:hint="eastAsia"/>
        </w:rPr>
        <w:t>1.</w:t>
      </w:r>
      <w:r w:rsidR="00044380">
        <w:rPr>
          <w:rFonts w:hint="eastAsia"/>
        </w:rPr>
        <w:t>区体育局</w:t>
      </w:r>
      <w:r w:rsidRPr="004E3CB6">
        <w:rPr>
          <w:rFonts w:hint="eastAsia"/>
        </w:rPr>
        <w:t>三定方案</w:t>
      </w:r>
    </w:p>
    <w:p w14:paraId="7FD5D150" w14:textId="10199F66" w:rsidR="00D0421B" w:rsidRPr="004E3CB6" w:rsidRDefault="00D0421B" w:rsidP="00D0421B">
      <w:pPr>
        <w:pStyle w:val="af"/>
      </w:pPr>
      <w:r w:rsidRPr="004E3CB6">
        <w:rPr>
          <w:rFonts w:hint="eastAsia"/>
        </w:rPr>
        <w:t>2.</w:t>
      </w:r>
      <w:r w:rsidR="00044380">
        <w:rPr>
          <w:rFonts w:hint="eastAsia"/>
        </w:rPr>
        <w:t>区体育局</w:t>
      </w:r>
      <w:r w:rsidRPr="004E3CB6">
        <w:rPr>
          <w:rFonts w:hint="eastAsia"/>
        </w:rPr>
        <w:t>内部控制制度</w:t>
      </w:r>
    </w:p>
    <w:p w14:paraId="48CBD609" w14:textId="4A3071C8" w:rsidR="00D0421B" w:rsidRPr="004E3CB6" w:rsidRDefault="00D0421B" w:rsidP="00D0421B">
      <w:pPr>
        <w:pStyle w:val="af"/>
      </w:pPr>
      <w:r w:rsidRPr="004E3CB6">
        <w:rPr>
          <w:rFonts w:hint="eastAsia"/>
        </w:rPr>
        <w:t>3.</w:t>
      </w:r>
      <w:r w:rsidR="00044380">
        <w:rPr>
          <w:rFonts w:hint="eastAsia"/>
        </w:rPr>
        <w:t>区体育局</w:t>
      </w:r>
      <w:r w:rsidRPr="004E3CB6">
        <w:rPr>
          <w:rFonts w:hint="eastAsia"/>
        </w:rPr>
        <w:t>20</w:t>
      </w:r>
      <w:r w:rsidR="00044380">
        <w:t>21</w:t>
      </w:r>
      <w:r w:rsidRPr="004E3CB6">
        <w:rPr>
          <w:rFonts w:hint="eastAsia"/>
        </w:rPr>
        <w:t>年工作计划</w:t>
      </w:r>
    </w:p>
    <w:p w14:paraId="4EDEE75E" w14:textId="28836EF9" w:rsidR="00D0421B" w:rsidRPr="004E3CB6" w:rsidRDefault="00D0421B" w:rsidP="00D0421B">
      <w:pPr>
        <w:pStyle w:val="af"/>
      </w:pPr>
      <w:r w:rsidRPr="004E3CB6">
        <w:rPr>
          <w:rFonts w:hint="eastAsia"/>
        </w:rPr>
        <w:lastRenderedPageBreak/>
        <w:t>4.</w:t>
      </w:r>
      <w:r w:rsidR="00044380">
        <w:rPr>
          <w:rFonts w:hint="eastAsia"/>
        </w:rPr>
        <w:t>区体育局</w:t>
      </w:r>
      <w:r w:rsidRPr="004E3CB6">
        <w:rPr>
          <w:rFonts w:hint="eastAsia"/>
        </w:rPr>
        <w:t>202</w:t>
      </w:r>
      <w:r w:rsidR="00044380">
        <w:t>1</w:t>
      </w:r>
      <w:r w:rsidRPr="004E3CB6">
        <w:rPr>
          <w:rFonts w:hint="eastAsia"/>
        </w:rPr>
        <w:t>年工作总结</w:t>
      </w:r>
    </w:p>
    <w:p w14:paraId="0EC92D93" w14:textId="77777777" w:rsidR="00BF125B" w:rsidRPr="00FE01EA" w:rsidRDefault="00BF125B" w:rsidP="00BF125B">
      <w:pPr>
        <w:pStyle w:val="21"/>
        <w:ind w:firstLine="640"/>
        <w:jc w:val="both"/>
        <w:outlineLvl w:val="2"/>
        <w:rPr>
          <w:rFonts w:ascii="楷体_GB2312" w:eastAsia="楷体_GB2312"/>
          <w:b w:val="0"/>
          <w:sz w:val="32"/>
          <w:szCs w:val="48"/>
        </w:rPr>
      </w:pPr>
      <w:bookmarkStart w:id="22" w:name="_Toc122938686"/>
      <w:r w:rsidRPr="00FE01EA">
        <w:rPr>
          <w:rFonts w:ascii="楷体_GB2312" w:eastAsia="楷体_GB2312" w:hint="eastAsia"/>
          <w:b w:val="0"/>
          <w:sz w:val="32"/>
          <w:szCs w:val="48"/>
        </w:rPr>
        <w:t>（三）评价目的</w:t>
      </w:r>
      <w:bookmarkEnd w:id="19"/>
      <w:bookmarkEnd w:id="20"/>
      <w:bookmarkEnd w:id="21"/>
      <w:bookmarkEnd w:id="22"/>
    </w:p>
    <w:p w14:paraId="56E6160D" w14:textId="38866E0A" w:rsidR="00BF125B" w:rsidRPr="002947F8" w:rsidRDefault="00BF125B" w:rsidP="00BF125B">
      <w:pPr>
        <w:pStyle w:val="af"/>
        <w:rPr>
          <w:lang w:val="zh-CN"/>
        </w:rPr>
      </w:pPr>
      <w:r w:rsidRPr="002947F8">
        <w:rPr>
          <w:rFonts w:hint="eastAsia"/>
          <w:lang w:val="zh-CN"/>
        </w:rPr>
        <w:t>分析</w:t>
      </w:r>
      <w:r w:rsidR="00E54D90">
        <w:rPr>
          <w:rFonts w:hint="eastAsia"/>
        </w:rPr>
        <w:t>部门</w:t>
      </w:r>
      <w:r w:rsidRPr="002947F8">
        <w:rPr>
          <w:rFonts w:hint="eastAsia"/>
          <w:lang w:val="zh-CN"/>
        </w:rPr>
        <w:t>目标计划完成与履职情况，总结经验做法，找出资金使用和管理的薄弱环节，提出改进意见，提高财政资金的使用效率。同时重点关注：</w:t>
      </w:r>
    </w:p>
    <w:p w14:paraId="53E8CCA9" w14:textId="77777777" w:rsidR="00BF125B" w:rsidRPr="002947F8" w:rsidRDefault="00BF125B" w:rsidP="00BF125B">
      <w:pPr>
        <w:pStyle w:val="af"/>
        <w:rPr>
          <w:lang w:val="zh-CN"/>
        </w:rPr>
      </w:pPr>
      <w:r w:rsidRPr="002947F8">
        <w:rPr>
          <w:rFonts w:hint="eastAsia"/>
          <w:lang w:val="zh-CN"/>
        </w:rPr>
        <w:t>第一，关注整体支出中经常性业务活动的预算变动情况，通过资金数据的采集，对变动原因进行了解和分析，判断预算变动的合理性。</w:t>
      </w:r>
    </w:p>
    <w:p w14:paraId="2500445D" w14:textId="77777777" w:rsidR="00BF125B" w:rsidRPr="002947F8" w:rsidRDefault="00BF125B" w:rsidP="00BF125B">
      <w:pPr>
        <w:pStyle w:val="af"/>
        <w:rPr>
          <w:lang w:val="zh-CN"/>
        </w:rPr>
      </w:pPr>
      <w:r w:rsidRPr="002947F8">
        <w:rPr>
          <w:rFonts w:hint="eastAsia"/>
          <w:lang w:val="zh-CN"/>
        </w:rPr>
        <w:t>第二，关注整体支出规范性，通过整理相关政策、文献及其他相关标准，结合实际支出使用情况，评价资金使用的规范性；同时关注是否建立健全部门资金使用的相关制度。</w:t>
      </w:r>
    </w:p>
    <w:p w14:paraId="164B7CE1" w14:textId="48AB74C7" w:rsidR="00BF125B" w:rsidRPr="002947F8" w:rsidRDefault="00BF125B" w:rsidP="00BF125B">
      <w:pPr>
        <w:pStyle w:val="af"/>
        <w:rPr>
          <w:szCs w:val="28"/>
        </w:rPr>
      </w:pPr>
      <w:r w:rsidRPr="002947F8">
        <w:rPr>
          <w:rFonts w:hint="eastAsia"/>
          <w:lang w:val="zh-CN"/>
        </w:rPr>
        <w:t>第三，关注履职和产出的实现，评价小组围绕重点职责的履行情况、以及职能的实现程度，主要从工作的整体效果、各项目标的实现程度、社会各界的满意程度等方面来评价</w:t>
      </w:r>
      <w:r w:rsidR="00DA6A98">
        <w:rPr>
          <w:rFonts w:hint="eastAsia"/>
        </w:rPr>
        <w:t>部门</w:t>
      </w:r>
      <w:r w:rsidRPr="002947F8">
        <w:rPr>
          <w:rFonts w:hint="eastAsia"/>
          <w:lang w:val="zh-CN"/>
        </w:rPr>
        <w:t>整体职能的履行情况。</w:t>
      </w:r>
    </w:p>
    <w:p w14:paraId="69027617" w14:textId="77777777" w:rsidR="00BF125B" w:rsidRPr="002947F8" w:rsidRDefault="00BF125B" w:rsidP="00BF125B">
      <w:pPr>
        <w:pStyle w:val="21"/>
        <w:ind w:firstLine="640"/>
        <w:outlineLvl w:val="2"/>
        <w:rPr>
          <w:rFonts w:ascii="楷体_GB2312" w:eastAsia="楷体_GB2312"/>
          <w:b w:val="0"/>
          <w:sz w:val="32"/>
          <w:szCs w:val="48"/>
        </w:rPr>
      </w:pPr>
      <w:bookmarkStart w:id="23" w:name="_Toc53326853"/>
      <w:bookmarkStart w:id="24" w:name="_Toc91375448"/>
      <w:bookmarkStart w:id="25" w:name="_Toc91375835"/>
      <w:bookmarkStart w:id="26" w:name="_Toc122938687"/>
      <w:r w:rsidRPr="002947F8">
        <w:rPr>
          <w:rFonts w:ascii="楷体_GB2312" w:eastAsia="楷体_GB2312" w:hint="eastAsia"/>
          <w:b w:val="0"/>
          <w:sz w:val="32"/>
          <w:szCs w:val="48"/>
        </w:rPr>
        <w:t>（四）评价对象和范围</w:t>
      </w:r>
      <w:bookmarkEnd w:id="23"/>
      <w:bookmarkEnd w:id="24"/>
      <w:bookmarkEnd w:id="25"/>
      <w:bookmarkEnd w:id="26"/>
    </w:p>
    <w:p w14:paraId="1E792C98" w14:textId="1244FA99" w:rsidR="00BF125B" w:rsidRPr="0018297F" w:rsidRDefault="00BF125B" w:rsidP="00BF125B">
      <w:pPr>
        <w:pStyle w:val="af"/>
      </w:pPr>
      <w:r w:rsidRPr="0018297F">
        <w:rPr>
          <w:rFonts w:hint="eastAsia"/>
        </w:rPr>
        <w:t>本次评价对象为</w:t>
      </w:r>
      <w:r w:rsidR="007B6F99">
        <w:rPr>
          <w:rFonts w:hint="eastAsia"/>
        </w:rPr>
        <w:t>区体育局</w:t>
      </w:r>
      <w:r w:rsidRPr="0018297F">
        <w:rPr>
          <w:rFonts w:hint="eastAsia"/>
        </w:rPr>
        <w:t>部门整体支出。绩效评价范围为纳入部门预算管理的资金，从支出类型看包括基本支出和项目支出。</w:t>
      </w:r>
    </w:p>
    <w:p w14:paraId="29B08DB3" w14:textId="5AB494EC" w:rsidR="00BF125B" w:rsidRPr="0018297F" w:rsidRDefault="00BF125B" w:rsidP="00BF125B">
      <w:pPr>
        <w:pStyle w:val="af"/>
        <w:rPr>
          <w:szCs w:val="28"/>
        </w:rPr>
      </w:pPr>
      <w:r w:rsidRPr="0018297F">
        <w:rPr>
          <w:rFonts w:hint="eastAsia"/>
        </w:rPr>
        <w:t>本次评价的评价时段为</w:t>
      </w:r>
      <w:r w:rsidRPr="0018297F">
        <w:rPr>
          <w:rFonts w:hint="eastAsia"/>
        </w:rPr>
        <w:t>20</w:t>
      </w:r>
      <w:r w:rsidR="00782F22">
        <w:t>21</w:t>
      </w:r>
      <w:r w:rsidRPr="0018297F">
        <w:rPr>
          <w:rFonts w:hint="eastAsia"/>
        </w:rPr>
        <w:t>年度。</w:t>
      </w:r>
    </w:p>
    <w:p w14:paraId="7538D4A1" w14:textId="77777777" w:rsidR="00BF125B" w:rsidRPr="00DB41C9" w:rsidRDefault="00BF125B" w:rsidP="00BF125B">
      <w:pPr>
        <w:pStyle w:val="21"/>
        <w:ind w:firstLine="640"/>
        <w:jc w:val="both"/>
        <w:outlineLvl w:val="2"/>
        <w:rPr>
          <w:rFonts w:ascii="楷体_GB2312" w:eastAsia="楷体_GB2312"/>
          <w:b w:val="0"/>
          <w:sz w:val="32"/>
          <w:szCs w:val="48"/>
        </w:rPr>
      </w:pPr>
      <w:bookmarkStart w:id="27" w:name="_Toc53326854"/>
      <w:bookmarkStart w:id="28" w:name="_Toc91375449"/>
      <w:bookmarkStart w:id="29" w:name="_Toc91375836"/>
      <w:bookmarkStart w:id="30" w:name="_Toc122938688"/>
      <w:r w:rsidRPr="00DB41C9">
        <w:rPr>
          <w:rFonts w:ascii="楷体_GB2312" w:eastAsia="楷体_GB2312" w:hint="eastAsia"/>
          <w:b w:val="0"/>
          <w:sz w:val="32"/>
          <w:szCs w:val="48"/>
        </w:rPr>
        <w:lastRenderedPageBreak/>
        <w:t>（五）评价思路</w:t>
      </w:r>
      <w:bookmarkEnd w:id="27"/>
      <w:bookmarkEnd w:id="28"/>
      <w:bookmarkEnd w:id="29"/>
      <w:bookmarkEnd w:id="30"/>
    </w:p>
    <w:p w14:paraId="20422511" w14:textId="77777777" w:rsidR="00BF125B" w:rsidRPr="00526272" w:rsidRDefault="00BF125B" w:rsidP="00BF125B">
      <w:pPr>
        <w:pStyle w:val="af"/>
      </w:pPr>
      <w:bookmarkStart w:id="31" w:name="_Toc53326855"/>
      <w:r w:rsidRPr="00526272">
        <w:rPr>
          <w:rFonts w:hint="eastAsia"/>
        </w:rPr>
        <w:t>1.</w:t>
      </w:r>
      <w:r w:rsidRPr="00526272">
        <w:rPr>
          <w:rFonts w:hint="eastAsia"/>
        </w:rPr>
        <w:t>评价内容及重点</w:t>
      </w:r>
      <w:bookmarkEnd w:id="31"/>
    </w:p>
    <w:p w14:paraId="2494CB54" w14:textId="77777777" w:rsidR="00BF125B" w:rsidRPr="00DB41C9" w:rsidRDefault="00BF125B" w:rsidP="00BF125B">
      <w:pPr>
        <w:pStyle w:val="af"/>
      </w:pPr>
      <w:r w:rsidRPr="00DB41C9">
        <w:rPr>
          <w:rFonts w:hint="eastAsia"/>
        </w:rPr>
        <w:t>整体财政支出绩效评价的实施，从财政资金的预算和执行的角度，考察工作目标、履职、内部管理、运行效率之间的关系。评价重点在以下几个方面：</w:t>
      </w:r>
    </w:p>
    <w:p w14:paraId="7B491A4C" w14:textId="77777777" w:rsidR="00BF125B" w:rsidRPr="00DB41C9" w:rsidRDefault="00BF125B" w:rsidP="00BF125B">
      <w:pPr>
        <w:pStyle w:val="af"/>
      </w:pPr>
      <w:r w:rsidRPr="00DB41C9">
        <w:rPr>
          <w:rFonts w:hint="eastAsia"/>
        </w:rPr>
        <w:t>（</w:t>
      </w:r>
      <w:r w:rsidRPr="00DB41C9">
        <w:rPr>
          <w:rFonts w:hint="eastAsia"/>
        </w:rPr>
        <w:t>1</w:t>
      </w:r>
      <w:r w:rsidRPr="00DB41C9">
        <w:rPr>
          <w:rFonts w:hint="eastAsia"/>
        </w:rPr>
        <w:t>）预算单位职能</w:t>
      </w:r>
      <w:r w:rsidRPr="00DB41C9">
        <w:rPr>
          <w:rFonts w:hint="eastAsia"/>
        </w:rPr>
        <w:t>---</w:t>
      </w:r>
      <w:r w:rsidRPr="00DB41C9">
        <w:rPr>
          <w:rFonts w:hint="eastAsia"/>
        </w:rPr>
        <w:t>工作目标</w:t>
      </w:r>
      <w:r w:rsidRPr="00DB41C9">
        <w:rPr>
          <w:rFonts w:hint="eastAsia"/>
        </w:rPr>
        <w:t>---</w:t>
      </w:r>
      <w:r w:rsidRPr="00DB41C9">
        <w:rPr>
          <w:rFonts w:hint="eastAsia"/>
        </w:rPr>
        <w:t>项目安排</w:t>
      </w:r>
      <w:r w:rsidRPr="00DB41C9">
        <w:rPr>
          <w:rFonts w:hint="eastAsia"/>
        </w:rPr>
        <w:t>---</w:t>
      </w:r>
      <w:r w:rsidRPr="00DB41C9">
        <w:rPr>
          <w:rFonts w:hint="eastAsia"/>
        </w:rPr>
        <w:t>预算的匹配关系</w:t>
      </w:r>
    </w:p>
    <w:p w14:paraId="3E82CC12" w14:textId="0EB7548F" w:rsidR="00BF125B" w:rsidRPr="00DB41C9" w:rsidRDefault="00BF125B" w:rsidP="00BF125B">
      <w:pPr>
        <w:pStyle w:val="af"/>
      </w:pPr>
      <w:r w:rsidRPr="00DB41C9">
        <w:rPr>
          <w:rFonts w:hint="eastAsia"/>
        </w:rPr>
        <w:t>整体财政支出绩效评价以单位职能和主要职责内容为切入点，评价分析</w:t>
      </w:r>
      <w:r w:rsidR="004275B2">
        <w:rPr>
          <w:rFonts w:hint="eastAsia"/>
        </w:rPr>
        <w:t>区体育局</w:t>
      </w:r>
      <w:r w:rsidRPr="00DB41C9">
        <w:rPr>
          <w:rFonts w:hint="eastAsia"/>
        </w:rPr>
        <w:t>的职能、总体目标、年度工作计划及任务、项目安排及预算之间的关联性和匹配性。</w:t>
      </w:r>
    </w:p>
    <w:p w14:paraId="3ADBAF1F" w14:textId="77777777" w:rsidR="00BF125B" w:rsidRPr="00DB41C9" w:rsidRDefault="00BF125B" w:rsidP="00BF125B">
      <w:pPr>
        <w:pStyle w:val="af"/>
      </w:pPr>
      <w:r w:rsidRPr="00DB41C9">
        <w:rPr>
          <w:rFonts w:hint="eastAsia"/>
        </w:rPr>
        <w:t>（</w:t>
      </w:r>
      <w:r w:rsidRPr="00DB41C9">
        <w:rPr>
          <w:rFonts w:hint="eastAsia"/>
        </w:rPr>
        <w:t>2</w:t>
      </w:r>
      <w:r w:rsidRPr="00DB41C9">
        <w:rPr>
          <w:rFonts w:hint="eastAsia"/>
        </w:rPr>
        <w:t>）预算单位制度保障情况</w:t>
      </w:r>
    </w:p>
    <w:p w14:paraId="18DA1746" w14:textId="77777777" w:rsidR="00BF125B" w:rsidRPr="00DB41C9" w:rsidRDefault="00BF125B" w:rsidP="00BF125B">
      <w:pPr>
        <w:pStyle w:val="af"/>
      </w:pPr>
      <w:r w:rsidRPr="00DB41C9">
        <w:rPr>
          <w:rFonts w:hint="eastAsia"/>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14:paraId="01BB9833" w14:textId="77777777" w:rsidR="00BF125B" w:rsidRPr="00DB41C9" w:rsidRDefault="00BF125B" w:rsidP="00BF125B">
      <w:pPr>
        <w:pStyle w:val="af"/>
      </w:pPr>
      <w:r w:rsidRPr="00DB41C9">
        <w:rPr>
          <w:rFonts w:hint="eastAsia"/>
        </w:rPr>
        <w:t>（</w:t>
      </w:r>
      <w:r w:rsidRPr="00DB41C9">
        <w:rPr>
          <w:rFonts w:hint="eastAsia"/>
        </w:rPr>
        <w:t>3</w:t>
      </w:r>
      <w:r w:rsidRPr="00DB41C9">
        <w:rPr>
          <w:rFonts w:hint="eastAsia"/>
        </w:rPr>
        <w:t>）预算单位履职的有效性</w:t>
      </w:r>
    </w:p>
    <w:p w14:paraId="14CA7FBF" w14:textId="77777777" w:rsidR="00BF125B" w:rsidRPr="00DB41C9" w:rsidRDefault="00BF125B" w:rsidP="00BF125B">
      <w:pPr>
        <w:pStyle w:val="af"/>
      </w:pPr>
      <w:r w:rsidRPr="00DB41C9">
        <w:rPr>
          <w:rFonts w:hint="eastAsia"/>
        </w:rPr>
        <w:t>整体财政支出绩效评价要围绕职能履行的有效性，主要评价部门是否履职到位、履职目标是否实现、工作计划是否完成。</w:t>
      </w:r>
    </w:p>
    <w:p w14:paraId="3793841A" w14:textId="77777777" w:rsidR="00BF125B" w:rsidRPr="00DB41C9" w:rsidRDefault="00BF125B" w:rsidP="00BF125B">
      <w:pPr>
        <w:pStyle w:val="af"/>
      </w:pPr>
      <w:r w:rsidRPr="00DB41C9">
        <w:rPr>
          <w:rFonts w:hint="eastAsia"/>
        </w:rPr>
        <w:t>（</w:t>
      </w:r>
      <w:r w:rsidRPr="00DB41C9">
        <w:rPr>
          <w:rFonts w:hint="eastAsia"/>
        </w:rPr>
        <w:t>4</w:t>
      </w:r>
      <w:r w:rsidRPr="00DB41C9">
        <w:rPr>
          <w:rFonts w:hint="eastAsia"/>
        </w:rPr>
        <w:t>）预算单位资源配置有效性</w:t>
      </w:r>
    </w:p>
    <w:p w14:paraId="313FAF64" w14:textId="77777777" w:rsidR="00BF125B" w:rsidRPr="00DB41C9" w:rsidRDefault="00BF125B" w:rsidP="00BF125B">
      <w:pPr>
        <w:pStyle w:val="af"/>
      </w:pPr>
      <w:r w:rsidRPr="00DB41C9">
        <w:rPr>
          <w:rFonts w:hint="eastAsia"/>
        </w:rPr>
        <w:t>部门的运行以该单位人、财、物为主要资源，为人民提</w:t>
      </w:r>
      <w:r w:rsidRPr="00DB41C9">
        <w:rPr>
          <w:rFonts w:hint="eastAsia"/>
        </w:rPr>
        <w:lastRenderedPageBreak/>
        <w:t>供公共产品和服务，以实现部门的职能。在绩效评价时，需要评估资源配置的数量和结构是否合理，能否有效保障工作计划的完成，确保职能的有效履行。</w:t>
      </w:r>
    </w:p>
    <w:p w14:paraId="73384FEA" w14:textId="77777777" w:rsidR="00BF125B" w:rsidRPr="00526272" w:rsidRDefault="00BF125B" w:rsidP="00BF125B">
      <w:pPr>
        <w:pStyle w:val="af"/>
      </w:pPr>
      <w:bookmarkStart w:id="32" w:name="_Toc53326856"/>
      <w:r w:rsidRPr="00526272">
        <w:rPr>
          <w:rFonts w:hint="eastAsia"/>
        </w:rPr>
        <w:t>2.</w:t>
      </w:r>
      <w:r w:rsidRPr="00526272">
        <w:rPr>
          <w:rFonts w:hint="eastAsia"/>
        </w:rPr>
        <w:t>评价实施路径</w:t>
      </w:r>
      <w:bookmarkEnd w:id="32"/>
    </w:p>
    <w:p w14:paraId="525EB3E0" w14:textId="77777777" w:rsidR="00BF125B" w:rsidRPr="004537CA" w:rsidRDefault="00BF125B" w:rsidP="00BF125B">
      <w:pPr>
        <w:pStyle w:val="af"/>
      </w:pPr>
      <w:r w:rsidRPr="004537CA">
        <w:rPr>
          <w:rFonts w:hint="eastAsia"/>
        </w:rPr>
        <w:t>整体财政支出绩效评价实施路径从整体定位出发，明确部门整体绩效目标，分析履职情况，评估长效机制建设的健全性。</w:t>
      </w:r>
    </w:p>
    <w:p w14:paraId="1627798F" w14:textId="77777777" w:rsidR="00BF125B" w:rsidRPr="004537CA" w:rsidRDefault="00BF125B" w:rsidP="00BF125B">
      <w:pPr>
        <w:pStyle w:val="af"/>
      </w:pPr>
      <w:r w:rsidRPr="004537CA">
        <w:rPr>
          <w:rFonts w:hint="eastAsia"/>
        </w:rPr>
        <w:t>（</w:t>
      </w:r>
      <w:r w:rsidRPr="004537CA">
        <w:rPr>
          <w:rFonts w:hint="eastAsia"/>
        </w:rPr>
        <w:t>1</w:t>
      </w:r>
      <w:r w:rsidRPr="004537CA">
        <w:rPr>
          <w:rFonts w:hint="eastAsia"/>
        </w:rPr>
        <w:t>）明确部门职责及重点工作</w:t>
      </w:r>
    </w:p>
    <w:p w14:paraId="036F2CFB" w14:textId="1CF33A87" w:rsidR="00BF125B" w:rsidRPr="004537CA" w:rsidRDefault="00BF125B" w:rsidP="00BF125B">
      <w:pPr>
        <w:pStyle w:val="af"/>
      </w:pPr>
      <w:r w:rsidRPr="004537CA">
        <w:rPr>
          <w:rFonts w:hint="eastAsia"/>
        </w:rPr>
        <w:t>以部门职能和主要职责为基础，结合战略目标及中长期发展规划、年度工作计划及预算安排等情况，通过</w:t>
      </w:r>
      <w:r w:rsidR="00651B99">
        <w:rPr>
          <w:rFonts w:hint="eastAsia"/>
        </w:rPr>
        <w:t>与区体育局</w:t>
      </w:r>
      <w:r w:rsidRPr="004537CA">
        <w:rPr>
          <w:rFonts w:hint="eastAsia"/>
        </w:rPr>
        <w:t>沟通，分析</w:t>
      </w:r>
      <w:r w:rsidRPr="004537CA">
        <w:rPr>
          <w:rFonts w:hint="eastAsia"/>
          <w:lang w:val="zh-CN"/>
        </w:rPr>
        <w:t>该部门</w:t>
      </w:r>
      <w:r w:rsidRPr="004537CA">
        <w:rPr>
          <w:rFonts w:hint="eastAsia"/>
        </w:rPr>
        <w:t>的主要职责和年度重点工作任务，搜集相关的管理办法、内部控制管理制度和预算资金安排情况等内容。在此基础上，对职能、职责进行重要性排序，对与重要职能、职责紧密相关的工作重点进行分析。</w:t>
      </w:r>
    </w:p>
    <w:p w14:paraId="5B1D5E57" w14:textId="77777777" w:rsidR="00BF125B" w:rsidRPr="004537CA" w:rsidRDefault="00BF125B" w:rsidP="00BF125B">
      <w:pPr>
        <w:pStyle w:val="af"/>
      </w:pPr>
      <w:r w:rsidRPr="004537CA">
        <w:rPr>
          <w:rFonts w:hint="eastAsia"/>
        </w:rPr>
        <w:t>（</w:t>
      </w:r>
      <w:r w:rsidRPr="004537CA">
        <w:rPr>
          <w:rFonts w:hint="eastAsia"/>
        </w:rPr>
        <w:t>2</w:t>
      </w:r>
      <w:r w:rsidRPr="004537CA">
        <w:rPr>
          <w:rFonts w:hint="eastAsia"/>
        </w:rPr>
        <w:t>）明确部门绩效目标</w:t>
      </w:r>
    </w:p>
    <w:p w14:paraId="10B9228C" w14:textId="77777777" w:rsidR="00BF125B" w:rsidRPr="004537CA" w:rsidRDefault="00BF125B" w:rsidP="00BF125B">
      <w:pPr>
        <w:pStyle w:val="af"/>
      </w:pPr>
      <w:r w:rsidRPr="004537CA">
        <w:rPr>
          <w:rFonts w:hint="eastAsia"/>
        </w:rPr>
        <w:t>部门整体财政支出绩效目标的设定基于本级政府的总体目标与规划的分解，按照“政府目标与规划</w:t>
      </w:r>
      <w:r w:rsidRPr="004537CA">
        <w:rPr>
          <w:rFonts w:hint="eastAsia"/>
        </w:rPr>
        <w:t>---</w:t>
      </w:r>
      <w:r w:rsidRPr="004537CA">
        <w:rPr>
          <w:rFonts w:hint="eastAsia"/>
        </w:rPr>
        <w:t>部门职能</w:t>
      </w:r>
      <w:r w:rsidRPr="004537CA">
        <w:rPr>
          <w:rFonts w:hint="eastAsia"/>
        </w:rPr>
        <w:t>---</w:t>
      </w:r>
      <w:r w:rsidRPr="004537CA">
        <w:rPr>
          <w:rFonts w:hint="eastAsia"/>
        </w:rPr>
        <w:t>部门战略目标</w:t>
      </w:r>
      <w:r w:rsidRPr="004537CA">
        <w:rPr>
          <w:rFonts w:hint="eastAsia"/>
        </w:rPr>
        <w:t>---</w:t>
      </w:r>
      <w:r w:rsidRPr="004537CA">
        <w:rPr>
          <w:rFonts w:hint="eastAsia"/>
        </w:rPr>
        <w:t>年度目标</w:t>
      </w:r>
      <w:r w:rsidRPr="004537CA">
        <w:rPr>
          <w:rFonts w:hint="eastAsia"/>
        </w:rPr>
        <w:t>---</w:t>
      </w:r>
      <w:r w:rsidRPr="004537CA">
        <w:rPr>
          <w:rFonts w:hint="eastAsia"/>
        </w:rPr>
        <w:t>年度工作计划及任务”的思路，经过梳理、分析、整理，形成部门的年度整体财政支出绩效目标。</w:t>
      </w:r>
    </w:p>
    <w:p w14:paraId="296F20C3" w14:textId="77777777" w:rsidR="00BF125B" w:rsidRPr="004537CA" w:rsidRDefault="00BF125B" w:rsidP="00BF125B">
      <w:pPr>
        <w:pStyle w:val="af"/>
      </w:pPr>
      <w:r w:rsidRPr="004537CA">
        <w:rPr>
          <w:rFonts w:hint="eastAsia"/>
        </w:rPr>
        <w:t>（</w:t>
      </w:r>
      <w:r w:rsidRPr="004537CA">
        <w:rPr>
          <w:rFonts w:hint="eastAsia"/>
        </w:rPr>
        <w:t>3</w:t>
      </w:r>
      <w:r w:rsidRPr="004537CA">
        <w:rPr>
          <w:rFonts w:hint="eastAsia"/>
        </w:rPr>
        <w:t>）分析部门履职绩效</w:t>
      </w:r>
    </w:p>
    <w:p w14:paraId="2748B2C1" w14:textId="77777777" w:rsidR="00BF125B" w:rsidRPr="004537CA" w:rsidRDefault="00BF125B" w:rsidP="00BF125B">
      <w:pPr>
        <w:pStyle w:val="af"/>
      </w:pPr>
      <w:r w:rsidRPr="004537CA">
        <w:rPr>
          <w:rFonts w:hint="eastAsia"/>
        </w:rPr>
        <w:lastRenderedPageBreak/>
        <w:t>按照履职的相关材料和实地调研情况，从年度重点工作履行、工作目标实现、服务对象满意度、社会效益、经济效益、生态效益、部门长效管理、人员建设等方面进行分析。</w:t>
      </w:r>
    </w:p>
    <w:p w14:paraId="2AFE6EC1" w14:textId="6DD3AD5D" w:rsidR="00BF125B" w:rsidRPr="004537CA" w:rsidRDefault="00BF125B" w:rsidP="00BF125B">
      <w:pPr>
        <w:pStyle w:val="af"/>
      </w:pPr>
      <w:r w:rsidRPr="004537CA">
        <w:rPr>
          <w:rFonts w:hint="eastAsia"/>
        </w:rPr>
        <w:t>收集、整理、总结职能定位和年度工作计划，同时梳理项目预算与基本预算，明确预算与职能的匹配度，客观反映</w:t>
      </w:r>
      <w:r w:rsidR="00E46C0D">
        <w:rPr>
          <w:rFonts w:hint="eastAsia"/>
        </w:rPr>
        <w:t>区体育局</w:t>
      </w:r>
      <w:r w:rsidRPr="004537CA">
        <w:rPr>
          <w:rFonts w:hint="eastAsia"/>
        </w:rPr>
        <w:t>的年度履职情况和达到的产出及效果，对预算安排、完成的工作和履职程度之间的关系进行分析。</w:t>
      </w:r>
    </w:p>
    <w:p w14:paraId="7DEBB761" w14:textId="77777777" w:rsidR="00BF125B" w:rsidRPr="004537CA" w:rsidRDefault="00BF125B" w:rsidP="00BF125B">
      <w:pPr>
        <w:pStyle w:val="af"/>
      </w:pPr>
      <w:r w:rsidRPr="004537CA">
        <w:rPr>
          <w:rFonts w:hint="eastAsia"/>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14:paraId="56E6F933" w14:textId="77777777" w:rsidR="00BF125B" w:rsidRPr="007B7ACD" w:rsidRDefault="00BF125B" w:rsidP="00BF125B">
      <w:pPr>
        <w:pStyle w:val="21"/>
        <w:ind w:firstLine="640"/>
        <w:jc w:val="both"/>
        <w:outlineLvl w:val="2"/>
        <w:rPr>
          <w:rFonts w:ascii="楷体_GB2312" w:eastAsia="楷体_GB2312"/>
          <w:b w:val="0"/>
          <w:sz w:val="32"/>
          <w:szCs w:val="48"/>
        </w:rPr>
      </w:pPr>
      <w:bookmarkStart w:id="33" w:name="_Toc53326857"/>
      <w:bookmarkStart w:id="34" w:name="_Toc91375450"/>
      <w:bookmarkStart w:id="35" w:name="_Toc91375837"/>
      <w:bookmarkStart w:id="36" w:name="_Toc122938689"/>
      <w:r w:rsidRPr="007B7ACD">
        <w:rPr>
          <w:rFonts w:ascii="楷体_GB2312" w:eastAsia="楷体_GB2312" w:hint="eastAsia"/>
          <w:b w:val="0"/>
          <w:sz w:val="32"/>
          <w:szCs w:val="48"/>
        </w:rPr>
        <w:t>（六）评价流程</w:t>
      </w:r>
      <w:bookmarkEnd w:id="33"/>
      <w:bookmarkEnd w:id="34"/>
      <w:bookmarkEnd w:id="35"/>
      <w:bookmarkEnd w:id="36"/>
    </w:p>
    <w:p w14:paraId="75F30832" w14:textId="77777777" w:rsidR="00BF125B" w:rsidRPr="00311EFF" w:rsidRDefault="00BF125B" w:rsidP="00BF125B">
      <w:pPr>
        <w:pStyle w:val="af"/>
      </w:pPr>
      <w:r w:rsidRPr="00311EFF">
        <w:rPr>
          <w:rFonts w:hint="eastAsia"/>
        </w:rPr>
        <w:t>评价流程分内部工作部署、评价启动、单位对接、提交方案、资料收集、现场调研、提交报告七个实施阶段，具体如下：</w:t>
      </w:r>
    </w:p>
    <w:p w14:paraId="078E4ADF" w14:textId="77777777" w:rsidR="00BF125B" w:rsidRPr="00311EFF" w:rsidRDefault="00BF125B" w:rsidP="00BF125B">
      <w:pPr>
        <w:pStyle w:val="af"/>
      </w:pPr>
      <w:bookmarkStart w:id="37" w:name="_Toc53326858"/>
      <w:r w:rsidRPr="00311EFF">
        <w:rPr>
          <w:rFonts w:hint="eastAsia"/>
        </w:rPr>
        <w:t>1.</w:t>
      </w:r>
      <w:bookmarkEnd w:id="37"/>
      <w:r w:rsidRPr="00311EFF">
        <w:rPr>
          <w:rFonts w:hint="eastAsia"/>
        </w:rPr>
        <w:t>内部工作部署</w:t>
      </w:r>
    </w:p>
    <w:p w14:paraId="78DB0548" w14:textId="059E437A" w:rsidR="00BF125B" w:rsidRPr="00311EFF" w:rsidRDefault="00BF125B" w:rsidP="00BF125B">
      <w:pPr>
        <w:pStyle w:val="af"/>
      </w:pPr>
      <w:r w:rsidRPr="00311EFF">
        <w:rPr>
          <w:rFonts w:hint="eastAsia"/>
        </w:rPr>
        <w:t>为指导</w:t>
      </w:r>
      <w:r w:rsidR="008123F0">
        <w:rPr>
          <w:rFonts w:hint="eastAsia"/>
        </w:rPr>
        <w:t>区体育局</w:t>
      </w:r>
      <w:r w:rsidRPr="00311EFF">
        <w:rPr>
          <w:rFonts w:hint="eastAsia"/>
        </w:rPr>
        <w:t>配合做好本次评价工作，天津安信管理咨询有限公司对项目团队人员进行培训，主要包括项目开展要求、流程、重点关注内容等。</w:t>
      </w:r>
    </w:p>
    <w:p w14:paraId="056684CF" w14:textId="77777777" w:rsidR="00BF125B" w:rsidRPr="00311EFF" w:rsidRDefault="00BF125B" w:rsidP="00BF125B">
      <w:pPr>
        <w:pStyle w:val="af"/>
      </w:pPr>
      <w:bookmarkStart w:id="38" w:name="_Toc53326859"/>
      <w:r w:rsidRPr="00311EFF">
        <w:rPr>
          <w:rFonts w:hint="eastAsia"/>
        </w:rPr>
        <w:t>2.</w:t>
      </w:r>
      <w:r w:rsidRPr="00311EFF">
        <w:rPr>
          <w:rFonts w:hint="eastAsia"/>
        </w:rPr>
        <w:t>评价启动</w:t>
      </w:r>
      <w:bookmarkEnd w:id="38"/>
    </w:p>
    <w:p w14:paraId="4901B12C" w14:textId="4A18086C" w:rsidR="00BF125B" w:rsidRPr="00311EFF" w:rsidRDefault="00BF125B" w:rsidP="00BF125B">
      <w:pPr>
        <w:pStyle w:val="af"/>
      </w:pPr>
      <w:r w:rsidRPr="00311EFF">
        <w:rPr>
          <w:rFonts w:hint="eastAsia"/>
        </w:rPr>
        <w:t>在</w:t>
      </w:r>
      <w:r w:rsidR="006443DE">
        <w:rPr>
          <w:rFonts w:hint="eastAsia"/>
        </w:rPr>
        <w:t>区财政部门</w:t>
      </w:r>
      <w:r w:rsidRPr="00311EFF">
        <w:rPr>
          <w:rFonts w:hint="eastAsia"/>
        </w:rPr>
        <w:t>安排下，</w:t>
      </w:r>
      <w:r w:rsidR="008123F0">
        <w:rPr>
          <w:rFonts w:hint="eastAsia"/>
        </w:rPr>
        <w:t>区体育局</w:t>
      </w:r>
      <w:r w:rsidRPr="00311EFF">
        <w:rPr>
          <w:rFonts w:hint="eastAsia"/>
        </w:rPr>
        <w:t>及其他被评价单位召开</w:t>
      </w:r>
      <w:r w:rsidRPr="00311EFF">
        <w:rPr>
          <w:rFonts w:hint="eastAsia"/>
        </w:rPr>
        <w:lastRenderedPageBreak/>
        <w:t>绩效评价启动会，布置绩效评价工作内容及各阶段工作时间节点要求。</w:t>
      </w:r>
    </w:p>
    <w:p w14:paraId="60F6B2C2" w14:textId="77777777" w:rsidR="00BF125B" w:rsidRPr="00311EFF" w:rsidRDefault="00BF125B" w:rsidP="00BF125B">
      <w:pPr>
        <w:pStyle w:val="af"/>
      </w:pPr>
      <w:bookmarkStart w:id="39" w:name="_Toc53326860"/>
      <w:r w:rsidRPr="00311EFF">
        <w:rPr>
          <w:rFonts w:hint="eastAsia"/>
        </w:rPr>
        <w:t>3.</w:t>
      </w:r>
      <w:r w:rsidRPr="00311EFF">
        <w:rPr>
          <w:rFonts w:hint="eastAsia"/>
        </w:rPr>
        <w:t>单位对接</w:t>
      </w:r>
      <w:bookmarkEnd w:id="39"/>
    </w:p>
    <w:p w14:paraId="7334AB25" w14:textId="2764AFD1" w:rsidR="00BF125B" w:rsidRPr="00311EFF" w:rsidRDefault="00BF125B" w:rsidP="00BF125B">
      <w:pPr>
        <w:pStyle w:val="af"/>
      </w:pPr>
      <w:r w:rsidRPr="00311EFF">
        <w:rPr>
          <w:rFonts w:hint="eastAsia"/>
        </w:rPr>
        <w:t>与</w:t>
      </w:r>
      <w:r w:rsidR="008966D8">
        <w:rPr>
          <w:rFonts w:hint="eastAsia"/>
        </w:rPr>
        <w:t>区体育局</w:t>
      </w:r>
      <w:r w:rsidRPr="00311EFF">
        <w:rPr>
          <w:rFonts w:hint="eastAsia"/>
        </w:rPr>
        <w:t>进行对接，了解部门职能、</w:t>
      </w:r>
      <w:r w:rsidRPr="00311EFF">
        <w:rPr>
          <w:rFonts w:hint="eastAsia"/>
        </w:rPr>
        <w:t>20</w:t>
      </w:r>
      <w:r w:rsidR="008966D8">
        <w:t>21</w:t>
      </w:r>
      <w:r w:rsidRPr="00311EFF">
        <w:rPr>
          <w:rFonts w:hint="eastAsia"/>
        </w:rPr>
        <w:t>年部门预算及决算情况、重点项目及部门整体绩效目标、部门管理制度、部门相关合同、立项文件等依据情况。</w:t>
      </w:r>
    </w:p>
    <w:p w14:paraId="46968F25" w14:textId="77777777" w:rsidR="00BF125B" w:rsidRPr="00311EFF" w:rsidRDefault="00BF125B" w:rsidP="00BF125B">
      <w:pPr>
        <w:pStyle w:val="af"/>
      </w:pPr>
      <w:bookmarkStart w:id="40" w:name="_Toc53326861"/>
      <w:r w:rsidRPr="00311EFF">
        <w:rPr>
          <w:rFonts w:hint="eastAsia"/>
        </w:rPr>
        <w:t>4.</w:t>
      </w:r>
      <w:r w:rsidRPr="00311EFF">
        <w:rPr>
          <w:rFonts w:hint="eastAsia"/>
        </w:rPr>
        <w:t>提交方案</w:t>
      </w:r>
      <w:bookmarkEnd w:id="40"/>
    </w:p>
    <w:p w14:paraId="18FE5D14" w14:textId="4C778204" w:rsidR="00BF125B" w:rsidRPr="00311EFF" w:rsidRDefault="00BF125B" w:rsidP="00BF125B">
      <w:pPr>
        <w:pStyle w:val="af"/>
      </w:pPr>
      <w:r w:rsidRPr="00311EFF">
        <w:rPr>
          <w:rFonts w:hint="eastAsia"/>
        </w:rPr>
        <w:t>根据单位对接的结果，了解相关部门情况，撰写《</w:t>
      </w:r>
      <w:r w:rsidR="00EE44F3">
        <w:rPr>
          <w:lang w:val="zh-CN"/>
        </w:rPr>
        <w:t>2021</w:t>
      </w:r>
      <w:r>
        <w:rPr>
          <w:rFonts w:hint="eastAsia"/>
          <w:lang w:val="zh-CN"/>
        </w:rPr>
        <w:t>年</w:t>
      </w:r>
      <w:r w:rsidR="00EE44F3">
        <w:rPr>
          <w:rFonts w:hint="eastAsia"/>
          <w:lang w:val="zh-CN"/>
        </w:rPr>
        <w:t>天津市和平区体育局</w:t>
      </w:r>
      <w:r w:rsidRPr="00311EFF">
        <w:rPr>
          <w:rFonts w:hint="eastAsia"/>
        </w:rPr>
        <w:t>部门整体支出绩效评价实施工作方案》，确认后续绩效评价工作安排及内容。</w:t>
      </w:r>
    </w:p>
    <w:p w14:paraId="71458B8C" w14:textId="77777777" w:rsidR="00BF125B" w:rsidRPr="00311EFF" w:rsidRDefault="00BF125B" w:rsidP="00BF125B">
      <w:pPr>
        <w:pStyle w:val="af"/>
      </w:pPr>
      <w:bookmarkStart w:id="41" w:name="_Toc53326862"/>
      <w:r w:rsidRPr="00311EFF">
        <w:rPr>
          <w:rFonts w:hint="eastAsia"/>
        </w:rPr>
        <w:t>5.</w:t>
      </w:r>
      <w:r w:rsidRPr="00311EFF">
        <w:rPr>
          <w:rFonts w:hint="eastAsia"/>
        </w:rPr>
        <w:t>资料收集</w:t>
      </w:r>
      <w:bookmarkEnd w:id="41"/>
    </w:p>
    <w:p w14:paraId="14077E69" w14:textId="609DB2F3" w:rsidR="00BF125B" w:rsidRPr="00311EFF" w:rsidRDefault="00BF125B" w:rsidP="00BF125B">
      <w:pPr>
        <w:pStyle w:val="af"/>
      </w:pPr>
      <w:r w:rsidRPr="00311EFF">
        <w:rPr>
          <w:rFonts w:hint="eastAsia"/>
        </w:rPr>
        <w:t>根据绩效评价实施方案及指标体系内容，向</w:t>
      </w:r>
      <w:r w:rsidR="009C08E8">
        <w:rPr>
          <w:rFonts w:hint="eastAsia"/>
        </w:rPr>
        <w:t>区体育局</w:t>
      </w:r>
      <w:r w:rsidRPr="00311EFF">
        <w:rPr>
          <w:rFonts w:hint="eastAsia"/>
        </w:rPr>
        <w:t>提供相关资料收集清单，包括基础数据、相关制度及政策文件、</w:t>
      </w:r>
      <w:r w:rsidRPr="00311EFF">
        <w:rPr>
          <w:rFonts w:hint="eastAsia"/>
        </w:rPr>
        <w:t>202</w:t>
      </w:r>
      <w:r w:rsidR="009C08E8">
        <w:t>1</w:t>
      </w:r>
      <w:r w:rsidRPr="00311EFF">
        <w:rPr>
          <w:rFonts w:hint="eastAsia"/>
        </w:rPr>
        <w:t>年部门预算及决算情况、重点项目工作情况等。</w:t>
      </w:r>
    </w:p>
    <w:p w14:paraId="7E89420E" w14:textId="77777777" w:rsidR="00BF125B" w:rsidRPr="00311EFF" w:rsidRDefault="00BF125B" w:rsidP="00BF125B">
      <w:pPr>
        <w:pStyle w:val="af"/>
      </w:pPr>
      <w:bookmarkStart w:id="42" w:name="_Toc53326863"/>
      <w:r w:rsidRPr="00311EFF">
        <w:rPr>
          <w:rFonts w:hint="eastAsia"/>
        </w:rPr>
        <w:t>6.</w:t>
      </w:r>
      <w:r w:rsidRPr="00311EFF">
        <w:rPr>
          <w:rFonts w:hint="eastAsia"/>
        </w:rPr>
        <w:t>现场调研</w:t>
      </w:r>
      <w:bookmarkEnd w:id="42"/>
    </w:p>
    <w:p w14:paraId="72B810F6" w14:textId="622FE7BC" w:rsidR="00BF125B" w:rsidRPr="00311EFF" w:rsidRDefault="00BF125B" w:rsidP="00BF125B">
      <w:pPr>
        <w:pStyle w:val="af"/>
      </w:pPr>
      <w:r w:rsidRPr="00311EFF">
        <w:rPr>
          <w:rFonts w:hint="eastAsia"/>
        </w:rPr>
        <w:t>为进一步验证材料真实性，并对相关访谈、问卷问题进行调研，向</w:t>
      </w:r>
      <w:r w:rsidR="000E4EA3">
        <w:rPr>
          <w:rFonts w:hint="eastAsia"/>
        </w:rPr>
        <w:t>区体育局办公</w:t>
      </w:r>
      <w:r w:rsidRPr="00311EFF">
        <w:rPr>
          <w:rFonts w:hint="eastAsia"/>
        </w:rPr>
        <w:t>现场进行实地核查，并对相关访谈内容进行现场座谈，形成访谈记录。</w:t>
      </w:r>
    </w:p>
    <w:p w14:paraId="1A6FB391" w14:textId="77777777" w:rsidR="00BF125B" w:rsidRPr="00311EFF" w:rsidRDefault="00BF125B" w:rsidP="00BF125B">
      <w:pPr>
        <w:pStyle w:val="af"/>
      </w:pPr>
      <w:bookmarkStart w:id="43" w:name="_Toc53326864"/>
      <w:r w:rsidRPr="00311EFF">
        <w:rPr>
          <w:rFonts w:hint="eastAsia"/>
        </w:rPr>
        <w:t>7.</w:t>
      </w:r>
      <w:r w:rsidRPr="00311EFF">
        <w:rPr>
          <w:rFonts w:hint="eastAsia"/>
        </w:rPr>
        <w:t>提交报告</w:t>
      </w:r>
      <w:bookmarkEnd w:id="43"/>
    </w:p>
    <w:p w14:paraId="4A488171" w14:textId="77777777" w:rsidR="00BF125B" w:rsidRPr="00311EFF" w:rsidRDefault="00BF125B" w:rsidP="00BF125B">
      <w:pPr>
        <w:pStyle w:val="af"/>
      </w:pPr>
      <w:r w:rsidRPr="00311EFF">
        <w:rPr>
          <w:rFonts w:hint="eastAsia"/>
        </w:rPr>
        <w:t>（</w:t>
      </w:r>
      <w:r w:rsidRPr="00311EFF">
        <w:rPr>
          <w:rFonts w:hint="eastAsia"/>
        </w:rPr>
        <w:t>1</w:t>
      </w:r>
      <w:r w:rsidRPr="00311EFF">
        <w:rPr>
          <w:rFonts w:hint="eastAsia"/>
        </w:rPr>
        <w:t>）撰写报告初稿</w:t>
      </w:r>
    </w:p>
    <w:p w14:paraId="5A9A95A1" w14:textId="77777777" w:rsidR="00BF125B" w:rsidRPr="00311EFF" w:rsidRDefault="00BF125B" w:rsidP="00BF125B">
      <w:pPr>
        <w:pStyle w:val="af"/>
      </w:pPr>
      <w:r w:rsidRPr="00311EFF">
        <w:rPr>
          <w:rFonts w:hint="eastAsia"/>
        </w:rPr>
        <w:t>根据综合评价结果，撰写评价分析报告，报告撰写的内</w:t>
      </w:r>
      <w:r w:rsidRPr="00311EFF">
        <w:rPr>
          <w:rFonts w:hint="eastAsia"/>
        </w:rPr>
        <w:lastRenderedPageBreak/>
        <w:t>容包括部门基本情况概述、现场评价总体情况、评价指标分析、绩效实施效果和存在问题、具体改进措施及建议等。</w:t>
      </w:r>
    </w:p>
    <w:p w14:paraId="776B2990" w14:textId="77777777" w:rsidR="00BF125B" w:rsidRPr="00311EFF" w:rsidRDefault="00BF125B" w:rsidP="00BF125B">
      <w:pPr>
        <w:pStyle w:val="af"/>
      </w:pPr>
      <w:r w:rsidRPr="00311EFF">
        <w:rPr>
          <w:rFonts w:hint="eastAsia"/>
        </w:rPr>
        <w:t>（</w:t>
      </w:r>
      <w:r w:rsidRPr="00311EFF">
        <w:rPr>
          <w:rFonts w:hint="eastAsia"/>
        </w:rPr>
        <w:t>2</w:t>
      </w:r>
      <w:r w:rsidRPr="00311EFF">
        <w:rPr>
          <w:rFonts w:hint="eastAsia"/>
        </w:rPr>
        <w:t>）提交正式报告</w:t>
      </w:r>
    </w:p>
    <w:p w14:paraId="0C51ABD5" w14:textId="202B573C" w:rsidR="00563B61" w:rsidRPr="001364FD" w:rsidRDefault="00C0724E" w:rsidP="00BF125B">
      <w:pPr>
        <w:pStyle w:val="-1"/>
        <w:ind w:firstLine="640"/>
      </w:pPr>
      <w:r>
        <w:rPr>
          <w:rFonts w:hint="eastAsia"/>
        </w:rPr>
        <w:t>区财政部门</w:t>
      </w:r>
      <w:r w:rsidR="00BF125B" w:rsidRPr="00311EFF">
        <w:rPr>
          <w:rFonts w:hint="eastAsia"/>
        </w:rPr>
        <w:t>组织对《</w:t>
      </w:r>
      <w:r w:rsidR="00B72B2D">
        <w:t>2021</w:t>
      </w:r>
      <w:r w:rsidR="00A52917">
        <w:rPr>
          <w:rFonts w:hint="eastAsia"/>
        </w:rPr>
        <w:t>年</w:t>
      </w:r>
      <w:r w:rsidR="00B72B2D">
        <w:rPr>
          <w:rFonts w:hint="eastAsia"/>
        </w:rPr>
        <w:t>天津市和平区体育局</w:t>
      </w:r>
      <w:r w:rsidR="00BF125B" w:rsidRPr="00311EFF">
        <w:rPr>
          <w:rFonts w:hint="eastAsia"/>
        </w:rPr>
        <w:t>部门整体支出绩效评价报告》进行终审。天津安信管理咨询有限公司根据终审情况修订报告并提交正式报告。</w:t>
      </w:r>
    </w:p>
    <w:p w14:paraId="2774B0F3" w14:textId="30236070" w:rsidR="00680FC8" w:rsidRPr="001364FD" w:rsidRDefault="00A52917" w:rsidP="00680FC8">
      <w:pPr>
        <w:pStyle w:val="-3"/>
      </w:pPr>
      <w:bookmarkStart w:id="44" w:name="_Toc122938690"/>
      <w:r>
        <w:rPr>
          <w:rFonts w:hint="eastAsia"/>
        </w:rPr>
        <w:t>三</w:t>
      </w:r>
      <w:r w:rsidR="00680FC8" w:rsidRPr="001364FD">
        <w:rPr>
          <w:rFonts w:hint="eastAsia"/>
        </w:rPr>
        <w:t>、</w:t>
      </w:r>
      <w:r>
        <w:rPr>
          <w:rFonts w:hint="eastAsia"/>
        </w:rPr>
        <w:t>绩效指标分析</w:t>
      </w:r>
      <w:bookmarkEnd w:id="44"/>
    </w:p>
    <w:p w14:paraId="2FEE8159" w14:textId="77777777" w:rsidR="00A52917" w:rsidRPr="00CF2F4C" w:rsidRDefault="00A52917" w:rsidP="00A52917">
      <w:pPr>
        <w:pStyle w:val="21"/>
        <w:ind w:firstLine="640"/>
        <w:jc w:val="both"/>
        <w:outlineLvl w:val="2"/>
        <w:rPr>
          <w:rFonts w:ascii="楷体_GB2312" w:eastAsia="楷体_GB2312"/>
          <w:b w:val="0"/>
          <w:sz w:val="32"/>
          <w:szCs w:val="48"/>
        </w:rPr>
      </w:pPr>
      <w:bookmarkStart w:id="45" w:name="_Toc53326866"/>
      <w:bookmarkStart w:id="46" w:name="_Toc91375452"/>
      <w:bookmarkStart w:id="47" w:name="_Toc91375839"/>
      <w:bookmarkStart w:id="48" w:name="_Toc122938691"/>
      <w:r w:rsidRPr="00CF2F4C">
        <w:rPr>
          <w:rFonts w:ascii="楷体_GB2312" w:eastAsia="楷体_GB2312" w:hint="eastAsia"/>
          <w:b w:val="0"/>
          <w:sz w:val="32"/>
          <w:szCs w:val="48"/>
        </w:rPr>
        <w:t>（一）绩效评价设计思路</w:t>
      </w:r>
      <w:bookmarkEnd w:id="45"/>
      <w:bookmarkEnd w:id="46"/>
      <w:bookmarkEnd w:id="47"/>
      <w:bookmarkEnd w:id="48"/>
    </w:p>
    <w:p w14:paraId="6BE50899" w14:textId="77777777" w:rsidR="00A52917" w:rsidRPr="00CF2F4C" w:rsidRDefault="00A52917" w:rsidP="00A52917">
      <w:pPr>
        <w:pStyle w:val="af"/>
      </w:pPr>
      <w:r w:rsidRPr="00CF2F4C">
        <w:rPr>
          <w:rFonts w:hint="eastAsia"/>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p>
    <w:p w14:paraId="4C87CA8B" w14:textId="77777777" w:rsidR="00A52917" w:rsidRPr="00CF2F4C" w:rsidRDefault="00A52917" w:rsidP="00A52917">
      <w:pPr>
        <w:pStyle w:val="21"/>
        <w:ind w:firstLine="640"/>
        <w:jc w:val="both"/>
        <w:outlineLvl w:val="2"/>
        <w:rPr>
          <w:rFonts w:ascii="楷体_GB2312" w:eastAsia="楷体_GB2312"/>
          <w:b w:val="0"/>
          <w:sz w:val="32"/>
          <w:szCs w:val="48"/>
        </w:rPr>
      </w:pPr>
      <w:bookmarkStart w:id="49" w:name="_Toc53326867"/>
      <w:bookmarkStart w:id="50" w:name="_Toc91375453"/>
      <w:bookmarkStart w:id="51" w:name="_Toc91375840"/>
      <w:bookmarkStart w:id="52" w:name="_Toc122938692"/>
      <w:r w:rsidRPr="00CF2F4C">
        <w:rPr>
          <w:rFonts w:ascii="楷体_GB2312" w:eastAsia="楷体_GB2312" w:hint="eastAsia"/>
          <w:b w:val="0"/>
          <w:sz w:val="32"/>
          <w:szCs w:val="48"/>
        </w:rPr>
        <w:t>（二）绩效指标分析</w:t>
      </w:r>
      <w:bookmarkEnd w:id="49"/>
      <w:bookmarkEnd w:id="50"/>
      <w:bookmarkEnd w:id="51"/>
      <w:bookmarkEnd w:id="52"/>
    </w:p>
    <w:p w14:paraId="4D68E15F" w14:textId="57F74803" w:rsidR="00256F67" w:rsidRDefault="00A52917" w:rsidP="00A52917">
      <w:pPr>
        <w:pStyle w:val="-1"/>
        <w:ind w:firstLine="640"/>
      </w:pPr>
      <w:r w:rsidRPr="00CF2F4C">
        <w:rPr>
          <w:rFonts w:hint="eastAsia"/>
        </w:rPr>
        <w:t>根据财政部《财政支出绩效评价管理暂行办法的通知》（财预</w:t>
      </w:r>
      <w:r w:rsidR="004C0765">
        <w:rPr>
          <w:rFonts w:hint="eastAsia"/>
        </w:rPr>
        <w:t>〔</w:t>
      </w:r>
      <w:r w:rsidRPr="00CF2F4C">
        <w:rPr>
          <w:rFonts w:hint="eastAsia"/>
        </w:rPr>
        <w:t>2011</w:t>
      </w:r>
      <w:r w:rsidR="004C0765">
        <w:rPr>
          <w:rFonts w:hint="eastAsia"/>
        </w:rPr>
        <w:t>〕</w:t>
      </w:r>
      <w:r w:rsidRPr="00CF2F4C">
        <w:rPr>
          <w:rFonts w:hint="eastAsia"/>
        </w:rPr>
        <w:t>285</w:t>
      </w:r>
      <w:r w:rsidRPr="00CF2F4C">
        <w:rPr>
          <w:rFonts w:hint="eastAsia"/>
        </w:rPr>
        <w:t>号）、天津市财政局关于印发《天津市市级部门（单位）整体支出绩效目标管理办法（试行）》的通知</w:t>
      </w:r>
      <w:r w:rsidRPr="00CF2F4C">
        <w:rPr>
          <w:rFonts w:hint="eastAsia"/>
        </w:rPr>
        <w:lastRenderedPageBreak/>
        <w:t>（津财预</w:t>
      </w:r>
      <w:r w:rsidR="004C0765">
        <w:rPr>
          <w:rFonts w:hint="eastAsia"/>
        </w:rPr>
        <w:t>〔</w:t>
      </w:r>
      <w:r w:rsidRPr="00CF2F4C">
        <w:rPr>
          <w:rFonts w:hint="eastAsia"/>
        </w:rPr>
        <w:t>2015</w:t>
      </w:r>
      <w:r w:rsidR="004C0765">
        <w:rPr>
          <w:rFonts w:hint="eastAsia"/>
        </w:rPr>
        <w:t>〕</w:t>
      </w:r>
      <w:r w:rsidRPr="00CF2F4C">
        <w:rPr>
          <w:rFonts w:hint="eastAsia"/>
        </w:rPr>
        <w:t>102</w:t>
      </w:r>
      <w:r w:rsidRPr="009E7FEC">
        <w:rPr>
          <w:rFonts w:hint="eastAsia"/>
        </w:rPr>
        <w:t>号</w:t>
      </w:r>
      <w:r w:rsidRPr="00EE5E09">
        <w:rPr>
          <w:rFonts w:hint="eastAsia"/>
        </w:rPr>
        <w:t>）等文件要求，经综合分析与评价，</w:t>
      </w:r>
      <w:r w:rsidR="00F62374" w:rsidRPr="00EE5E09">
        <w:rPr>
          <w:rFonts w:hint="eastAsia"/>
        </w:rPr>
        <w:t>区体育局</w:t>
      </w:r>
      <w:r w:rsidRPr="00EE5E09">
        <w:rPr>
          <w:rFonts w:hint="eastAsia"/>
        </w:rPr>
        <w:t>20</w:t>
      </w:r>
      <w:r w:rsidR="00F62374" w:rsidRPr="00EE5E09">
        <w:t>21</w:t>
      </w:r>
      <w:r w:rsidRPr="00EE5E09">
        <w:rPr>
          <w:rFonts w:hint="eastAsia"/>
        </w:rPr>
        <w:t>年度部门整体支出绩效评价综合评分为</w:t>
      </w:r>
      <w:r w:rsidR="00625157" w:rsidRPr="00EE5E09">
        <w:t>8</w:t>
      </w:r>
      <w:r w:rsidR="0072067C">
        <w:t>6</w:t>
      </w:r>
      <w:r w:rsidR="00625157" w:rsidRPr="00EE5E09">
        <w:t>.9</w:t>
      </w:r>
      <w:r w:rsidRPr="00EE5E09">
        <w:rPr>
          <w:rFonts w:hint="eastAsia"/>
        </w:rPr>
        <w:t>分，其中：部门决策方面得分</w:t>
      </w:r>
      <w:r w:rsidR="00D05C12">
        <w:t>10</w:t>
      </w:r>
      <w:r w:rsidR="00625157" w:rsidRPr="00EE5E09">
        <w:t>.5</w:t>
      </w:r>
      <w:r w:rsidRPr="00EE5E09">
        <w:rPr>
          <w:rFonts w:hint="eastAsia"/>
        </w:rPr>
        <w:t>分，得分率</w:t>
      </w:r>
      <w:r w:rsidR="00D05C12">
        <w:t>70</w:t>
      </w:r>
      <w:r w:rsidRPr="00EE5E09">
        <w:rPr>
          <w:rFonts w:hint="eastAsia"/>
        </w:rPr>
        <w:t>%</w:t>
      </w:r>
      <w:r w:rsidRPr="00EE5E09">
        <w:rPr>
          <w:rFonts w:hint="eastAsia"/>
        </w:rPr>
        <w:t>；管理效率方面得分</w:t>
      </w:r>
      <w:r w:rsidR="00625157" w:rsidRPr="00EE5E09">
        <w:t>21.4</w:t>
      </w:r>
      <w:r w:rsidRPr="00EE5E09">
        <w:rPr>
          <w:rFonts w:hint="eastAsia"/>
        </w:rPr>
        <w:t>分，得分率</w:t>
      </w:r>
      <w:r w:rsidR="00625157" w:rsidRPr="00EE5E09">
        <w:t>85.</w:t>
      </w:r>
      <w:r w:rsidR="000F72F3">
        <w:t>6</w:t>
      </w:r>
      <w:r w:rsidRPr="00EE5E09">
        <w:rPr>
          <w:rFonts w:hint="eastAsia"/>
        </w:rPr>
        <w:t>%</w:t>
      </w:r>
      <w:r w:rsidRPr="00EE5E09">
        <w:rPr>
          <w:rFonts w:hint="eastAsia"/>
        </w:rPr>
        <w:t>；履职产出方面得分</w:t>
      </w:r>
      <w:r w:rsidR="00E6188A" w:rsidRPr="00EE5E09">
        <w:t>33</w:t>
      </w:r>
      <w:r w:rsidRPr="00EE5E09">
        <w:rPr>
          <w:rFonts w:hint="eastAsia"/>
        </w:rPr>
        <w:t>分，得分率</w:t>
      </w:r>
      <w:r w:rsidR="00E6188A" w:rsidRPr="00EE5E09">
        <w:t>97.</w:t>
      </w:r>
      <w:r w:rsidR="000F72F3">
        <w:t>1</w:t>
      </w:r>
      <w:r w:rsidRPr="00EE5E09">
        <w:rPr>
          <w:rFonts w:hint="eastAsia"/>
        </w:rPr>
        <w:t>%</w:t>
      </w:r>
      <w:r w:rsidR="00F64B30" w:rsidRPr="00EE5E09">
        <w:rPr>
          <w:rFonts w:hint="eastAsia"/>
        </w:rPr>
        <w:t>；</w:t>
      </w:r>
      <w:r w:rsidRPr="00EE5E09">
        <w:rPr>
          <w:rFonts w:hint="eastAsia"/>
        </w:rPr>
        <w:t>履职效益方面得分</w:t>
      </w:r>
      <w:r w:rsidR="00F64B30" w:rsidRPr="00EE5E09">
        <w:t>16</w:t>
      </w:r>
      <w:r w:rsidRPr="00EE5E09">
        <w:rPr>
          <w:rFonts w:hint="eastAsia"/>
        </w:rPr>
        <w:t>分，得分率</w:t>
      </w:r>
      <w:r w:rsidR="00F64B30" w:rsidRPr="00EE5E09">
        <w:t>80</w:t>
      </w:r>
      <w:r w:rsidRPr="00EE5E09">
        <w:rPr>
          <w:rFonts w:hint="eastAsia"/>
        </w:rPr>
        <w:t>%</w:t>
      </w:r>
      <w:r w:rsidRPr="00EE5E09">
        <w:t>;</w:t>
      </w:r>
      <w:r w:rsidRPr="00EE5E09">
        <w:rPr>
          <w:rFonts w:hint="eastAsia"/>
        </w:rPr>
        <w:t>履职满意度方面得分</w:t>
      </w:r>
      <w:r w:rsidR="00F64B30" w:rsidRPr="00EE5E09">
        <w:t>6</w:t>
      </w:r>
      <w:r w:rsidRPr="00EE5E09">
        <w:rPr>
          <w:rFonts w:hint="eastAsia"/>
        </w:rPr>
        <w:t>分，得分率</w:t>
      </w:r>
      <w:r w:rsidR="00F64B30" w:rsidRPr="00EE5E09">
        <w:t>100</w:t>
      </w:r>
      <w:r w:rsidRPr="00EE5E09">
        <w:rPr>
          <w:rFonts w:hint="eastAsia"/>
        </w:rPr>
        <w:t>%</w:t>
      </w:r>
      <w:r w:rsidRPr="00EE5E09">
        <w:rPr>
          <w:rFonts w:hint="eastAsia"/>
        </w:rPr>
        <w:t>。二级指标得分率如下表所示。</w:t>
      </w:r>
    </w:p>
    <w:p w14:paraId="6BBA6604" w14:textId="6234CC11" w:rsidR="00A52917" w:rsidRDefault="00A52917" w:rsidP="00A52917">
      <w:pPr>
        <w:pStyle w:val="-7"/>
      </w:pPr>
      <w:r>
        <w:rPr>
          <w:rFonts w:hint="eastAsia"/>
        </w:rPr>
        <w:t>表</w:t>
      </w:r>
      <w:r>
        <w:rPr>
          <w:rFonts w:hint="eastAsia"/>
        </w:rPr>
        <w:t>3.</w:t>
      </w:r>
      <w:r>
        <w:t>2</w:t>
      </w:r>
      <w:r>
        <w:rPr>
          <w:rFonts w:hint="eastAsia"/>
        </w:rPr>
        <w:t>.</w:t>
      </w:r>
      <w:r>
        <w:t xml:space="preserve">1 </w:t>
      </w:r>
      <w:r>
        <w:rPr>
          <w:rFonts w:hint="eastAsia"/>
        </w:rPr>
        <w:t>二级指标得分率表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605"/>
        <w:gridCol w:w="1000"/>
        <w:gridCol w:w="1368"/>
        <w:gridCol w:w="1367"/>
      </w:tblGrid>
      <w:tr w:rsidR="00A52917" w:rsidRPr="00A52917" w14:paraId="72E80BA3" w14:textId="6E15DFF3" w:rsidTr="00A50863">
        <w:trPr>
          <w:trHeight w:val="680"/>
          <w:tblHeader/>
          <w:jc w:val="center"/>
        </w:trPr>
        <w:tc>
          <w:tcPr>
            <w:tcW w:w="1182" w:type="pct"/>
            <w:shd w:val="clear" w:color="auto" w:fill="auto"/>
            <w:vAlign w:val="center"/>
            <w:hideMark/>
          </w:tcPr>
          <w:p w14:paraId="59B773CE" w14:textId="77777777" w:rsidR="00A52917" w:rsidRPr="00A52917" w:rsidRDefault="00A52917" w:rsidP="00A52917">
            <w:pPr>
              <w:pStyle w:val="-b"/>
            </w:pPr>
            <w:r w:rsidRPr="00A52917">
              <w:rPr>
                <w:rFonts w:hint="eastAsia"/>
              </w:rPr>
              <w:t>一级指标</w:t>
            </w:r>
          </w:p>
        </w:tc>
        <w:tc>
          <w:tcPr>
            <w:tcW w:w="1569" w:type="pct"/>
            <w:shd w:val="clear" w:color="auto" w:fill="auto"/>
            <w:vAlign w:val="center"/>
            <w:hideMark/>
          </w:tcPr>
          <w:p w14:paraId="6DE29507" w14:textId="77777777" w:rsidR="00A52917" w:rsidRPr="00A52917" w:rsidRDefault="00A52917" w:rsidP="00A52917">
            <w:pPr>
              <w:pStyle w:val="-b"/>
            </w:pPr>
            <w:r w:rsidRPr="00A52917">
              <w:rPr>
                <w:rFonts w:hint="eastAsia"/>
              </w:rPr>
              <w:t>二级指标</w:t>
            </w:r>
          </w:p>
        </w:tc>
        <w:tc>
          <w:tcPr>
            <w:tcW w:w="602" w:type="pct"/>
            <w:shd w:val="clear" w:color="auto" w:fill="auto"/>
            <w:vAlign w:val="center"/>
            <w:hideMark/>
          </w:tcPr>
          <w:p w14:paraId="287C1CAA" w14:textId="77777777" w:rsidR="00A52917" w:rsidRPr="00A52917" w:rsidRDefault="00A52917" w:rsidP="00A52917">
            <w:pPr>
              <w:pStyle w:val="-b"/>
            </w:pPr>
            <w:r w:rsidRPr="00A52917">
              <w:rPr>
                <w:rFonts w:hint="eastAsia"/>
              </w:rPr>
              <w:t>分值</w:t>
            </w:r>
          </w:p>
        </w:tc>
        <w:tc>
          <w:tcPr>
            <w:tcW w:w="824" w:type="pct"/>
            <w:shd w:val="clear" w:color="auto" w:fill="auto"/>
            <w:vAlign w:val="center"/>
            <w:hideMark/>
          </w:tcPr>
          <w:p w14:paraId="3C64679F" w14:textId="77777777" w:rsidR="00A52917" w:rsidRPr="00A52917" w:rsidRDefault="00A52917" w:rsidP="00A52917">
            <w:pPr>
              <w:pStyle w:val="-b"/>
            </w:pPr>
            <w:r w:rsidRPr="00A52917">
              <w:rPr>
                <w:rFonts w:hint="eastAsia"/>
              </w:rPr>
              <w:t>得分</w:t>
            </w:r>
          </w:p>
        </w:tc>
        <w:tc>
          <w:tcPr>
            <w:tcW w:w="823" w:type="pct"/>
            <w:vAlign w:val="center"/>
          </w:tcPr>
          <w:p w14:paraId="583D726C" w14:textId="2A5723E9" w:rsidR="00A52917" w:rsidRPr="00A52917" w:rsidRDefault="00A52917" w:rsidP="00A52917">
            <w:pPr>
              <w:pStyle w:val="-b"/>
            </w:pPr>
            <w:r>
              <w:rPr>
                <w:rFonts w:hint="eastAsia"/>
              </w:rPr>
              <w:t>得分率</w:t>
            </w:r>
          </w:p>
        </w:tc>
      </w:tr>
      <w:tr w:rsidR="00A52917" w:rsidRPr="00A52917" w14:paraId="1928ECF7" w14:textId="485B90E5" w:rsidTr="00A50863">
        <w:trPr>
          <w:trHeight w:val="680"/>
          <w:jc w:val="center"/>
        </w:trPr>
        <w:tc>
          <w:tcPr>
            <w:tcW w:w="1182" w:type="pct"/>
            <w:vMerge w:val="restart"/>
            <w:shd w:val="clear" w:color="auto" w:fill="auto"/>
            <w:vAlign w:val="center"/>
            <w:hideMark/>
          </w:tcPr>
          <w:p w14:paraId="4B1353FD" w14:textId="4AFB248E" w:rsidR="00A52917" w:rsidRPr="00A52917" w:rsidRDefault="00A52917" w:rsidP="00A52917">
            <w:pPr>
              <w:pStyle w:val="-d"/>
            </w:pPr>
            <w:r w:rsidRPr="00A52917">
              <w:rPr>
                <w:rFonts w:hint="eastAsia"/>
              </w:rPr>
              <w:t>部门决策</w:t>
            </w:r>
            <w:r>
              <w:br/>
            </w:r>
            <w:r w:rsidRPr="00A52917">
              <w:rPr>
                <w:rFonts w:hint="eastAsia"/>
              </w:rPr>
              <w:t>（</w:t>
            </w:r>
            <w:r w:rsidRPr="00A52917">
              <w:rPr>
                <w:rFonts w:hint="eastAsia"/>
              </w:rPr>
              <w:t>15</w:t>
            </w:r>
            <w:r w:rsidRPr="00A52917">
              <w:rPr>
                <w:rFonts w:hint="eastAsia"/>
              </w:rPr>
              <w:t>分）</w:t>
            </w:r>
          </w:p>
        </w:tc>
        <w:tc>
          <w:tcPr>
            <w:tcW w:w="1569" w:type="pct"/>
            <w:shd w:val="clear" w:color="auto" w:fill="auto"/>
            <w:vAlign w:val="center"/>
            <w:hideMark/>
          </w:tcPr>
          <w:p w14:paraId="3F8A00C7" w14:textId="77777777" w:rsidR="00A52917" w:rsidRPr="00A52917" w:rsidRDefault="00A52917" w:rsidP="00A52917">
            <w:pPr>
              <w:pStyle w:val="-d"/>
            </w:pPr>
            <w:r w:rsidRPr="00A52917">
              <w:rPr>
                <w:rFonts w:hint="eastAsia"/>
              </w:rPr>
              <w:t>绩效目标</w:t>
            </w:r>
          </w:p>
        </w:tc>
        <w:tc>
          <w:tcPr>
            <w:tcW w:w="602" w:type="pct"/>
            <w:shd w:val="clear" w:color="auto" w:fill="auto"/>
            <w:vAlign w:val="center"/>
            <w:hideMark/>
          </w:tcPr>
          <w:p w14:paraId="2C4CB367" w14:textId="77777777" w:rsidR="00A52917" w:rsidRPr="00A52917" w:rsidRDefault="00A52917" w:rsidP="00A52917">
            <w:pPr>
              <w:pStyle w:val="-d"/>
            </w:pPr>
            <w:r w:rsidRPr="00A52917">
              <w:rPr>
                <w:rFonts w:hint="eastAsia"/>
              </w:rPr>
              <w:t>4</w:t>
            </w:r>
          </w:p>
        </w:tc>
        <w:tc>
          <w:tcPr>
            <w:tcW w:w="824" w:type="pct"/>
            <w:shd w:val="clear" w:color="auto" w:fill="auto"/>
            <w:noWrap/>
            <w:vAlign w:val="center"/>
            <w:hideMark/>
          </w:tcPr>
          <w:p w14:paraId="158B397B" w14:textId="2E8FDB11" w:rsidR="00A52917" w:rsidRPr="00B1232B" w:rsidRDefault="00EC18AC" w:rsidP="00A52917">
            <w:pPr>
              <w:pStyle w:val="-d"/>
            </w:pPr>
            <w:r w:rsidRPr="00B1232B">
              <w:rPr>
                <w:rFonts w:hint="eastAsia"/>
              </w:rPr>
              <w:t>0</w:t>
            </w:r>
          </w:p>
        </w:tc>
        <w:tc>
          <w:tcPr>
            <w:tcW w:w="823" w:type="pct"/>
            <w:vAlign w:val="center"/>
          </w:tcPr>
          <w:p w14:paraId="7BD27E19" w14:textId="5C8344A4" w:rsidR="00A52917" w:rsidRPr="00B1232B" w:rsidRDefault="00EC18AC" w:rsidP="00A52917">
            <w:pPr>
              <w:pStyle w:val="-d"/>
            </w:pPr>
            <w:r w:rsidRPr="00B1232B">
              <w:rPr>
                <w:rFonts w:hint="eastAsia"/>
              </w:rPr>
              <w:t>0</w:t>
            </w:r>
            <w:r w:rsidRPr="00B1232B">
              <w:t>%</w:t>
            </w:r>
          </w:p>
        </w:tc>
      </w:tr>
      <w:tr w:rsidR="00A52917" w:rsidRPr="00A52917" w14:paraId="194C2F9C" w14:textId="553C8E46" w:rsidTr="00A50863">
        <w:trPr>
          <w:trHeight w:val="680"/>
          <w:jc w:val="center"/>
        </w:trPr>
        <w:tc>
          <w:tcPr>
            <w:tcW w:w="1182" w:type="pct"/>
            <w:vMerge/>
            <w:vAlign w:val="center"/>
            <w:hideMark/>
          </w:tcPr>
          <w:p w14:paraId="52178BEF" w14:textId="77777777" w:rsidR="00A52917" w:rsidRPr="00A52917" w:rsidRDefault="00A52917" w:rsidP="00A52917">
            <w:pPr>
              <w:pStyle w:val="-d"/>
            </w:pPr>
          </w:p>
        </w:tc>
        <w:tc>
          <w:tcPr>
            <w:tcW w:w="1569" w:type="pct"/>
            <w:shd w:val="clear" w:color="auto" w:fill="auto"/>
            <w:vAlign w:val="center"/>
            <w:hideMark/>
          </w:tcPr>
          <w:p w14:paraId="6C601F3F" w14:textId="77777777" w:rsidR="00A52917" w:rsidRPr="00A52917" w:rsidRDefault="00A52917" w:rsidP="00A52917">
            <w:pPr>
              <w:pStyle w:val="-d"/>
            </w:pPr>
            <w:r w:rsidRPr="00A52917">
              <w:rPr>
                <w:rFonts w:hint="eastAsia"/>
              </w:rPr>
              <w:t>决策依据</w:t>
            </w:r>
          </w:p>
        </w:tc>
        <w:tc>
          <w:tcPr>
            <w:tcW w:w="602" w:type="pct"/>
            <w:shd w:val="clear" w:color="auto" w:fill="auto"/>
            <w:vAlign w:val="center"/>
            <w:hideMark/>
          </w:tcPr>
          <w:p w14:paraId="3E9BA268" w14:textId="77777777" w:rsidR="00A52917" w:rsidRPr="00A52917" w:rsidRDefault="00A52917" w:rsidP="00A52917">
            <w:pPr>
              <w:pStyle w:val="-d"/>
            </w:pPr>
            <w:r w:rsidRPr="00A52917">
              <w:rPr>
                <w:rFonts w:hint="eastAsia"/>
              </w:rPr>
              <w:t>3</w:t>
            </w:r>
          </w:p>
        </w:tc>
        <w:tc>
          <w:tcPr>
            <w:tcW w:w="824" w:type="pct"/>
            <w:shd w:val="clear" w:color="auto" w:fill="auto"/>
            <w:noWrap/>
            <w:vAlign w:val="center"/>
            <w:hideMark/>
          </w:tcPr>
          <w:p w14:paraId="73B2469F" w14:textId="159084ED" w:rsidR="00A52917" w:rsidRPr="00B1232B" w:rsidRDefault="00587037" w:rsidP="00A52917">
            <w:pPr>
              <w:pStyle w:val="-d"/>
            </w:pPr>
            <w:r>
              <w:rPr>
                <w:rFonts w:hint="eastAsia"/>
              </w:rPr>
              <w:t>2</w:t>
            </w:r>
            <w:r>
              <w:t>.5</w:t>
            </w:r>
          </w:p>
        </w:tc>
        <w:tc>
          <w:tcPr>
            <w:tcW w:w="823" w:type="pct"/>
            <w:vAlign w:val="center"/>
          </w:tcPr>
          <w:p w14:paraId="0F2B03C0" w14:textId="25AA67E5" w:rsidR="00A52917" w:rsidRPr="00B1232B" w:rsidRDefault="00587037" w:rsidP="00A52917">
            <w:pPr>
              <w:pStyle w:val="-d"/>
            </w:pPr>
            <w:r>
              <w:rPr>
                <w:rFonts w:hint="eastAsia"/>
              </w:rPr>
              <w:t>8</w:t>
            </w:r>
            <w:r>
              <w:t>3.3%</w:t>
            </w:r>
          </w:p>
        </w:tc>
      </w:tr>
      <w:tr w:rsidR="00A52917" w:rsidRPr="00A52917" w14:paraId="19AC1FB4" w14:textId="003B9AF2" w:rsidTr="00A50863">
        <w:trPr>
          <w:trHeight w:val="680"/>
          <w:jc w:val="center"/>
        </w:trPr>
        <w:tc>
          <w:tcPr>
            <w:tcW w:w="1182" w:type="pct"/>
            <w:vMerge/>
            <w:vAlign w:val="center"/>
            <w:hideMark/>
          </w:tcPr>
          <w:p w14:paraId="1ACB323D" w14:textId="77777777" w:rsidR="00A52917" w:rsidRPr="00A52917" w:rsidRDefault="00A52917" w:rsidP="00A52917">
            <w:pPr>
              <w:pStyle w:val="-d"/>
            </w:pPr>
          </w:p>
        </w:tc>
        <w:tc>
          <w:tcPr>
            <w:tcW w:w="1569" w:type="pct"/>
            <w:shd w:val="clear" w:color="auto" w:fill="auto"/>
            <w:vAlign w:val="center"/>
            <w:hideMark/>
          </w:tcPr>
          <w:p w14:paraId="00531B57" w14:textId="77777777" w:rsidR="00A52917" w:rsidRPr="00A52917" w:rsidRDefault="00A52917" w:rsidP="00A52917">
            <w:pPr>
              <w:pStyle w:val="-d"/>
            </w:pPr>
            <w:r w:rsidRPr="00A52917">
              <w:rPr>
                <w:rFonts w:hint="eastAsia"/>
              </w:rPr>
              <w:t>预算分配</w:t>
            </w:r>
          </w:p>
        </w:tc>
        <w:tc>
          <w:tcPr>
            <w:tcW w:w="602" w:type="pct"/>
            <w:shd w:val="clear" w:color="auto" w:fill="auto"/>
            <w:vAlign w:val="center"/>
            <w:hideMark/>
          </w:tcPr>
          <w:p w14:paraId="0F4C8F88" w14:textId="77777777" w:rsidR="00A52917" w:rsidRPr="00A52917" w:rsidRDefault="00A52917" w:rsidP="00A52917">
            <w:pPr>
              <w:pStyle w:val="-d"/>
            </w:pPr>
            <w:r w:rsidRPr="00A52917">
              <w:rPr>
                <w:rFonts w:hint="eastAsia"/>
              </w:rPr>
              <w:t>8</w:t>
            </w:r>
          </w:p>
        </w:tc>
        <w:tc>
          <w:tcPr>
            <w:tcW w:w="824" w:type="pct"/>
            <w:shd w:val="clear" w:color="auto" w:fill="auto"/>
            <w:noWrap/>
            <w:vAlign w:val="center"/>
            <w:hideMark/>
          </w:tcPr>
          <w:p w14:paraId="072B0D5B" w14:textId="26831509" w:rsidR="00A52917" w:rsidRPr="00B1232B" w:rsidRDefault="00907506" w:rsidP="00A52917">
            <w:pPr>
              <w:pStyle w:val="-d"/>
            </w:pPr>
            <w:r>
              <w:rPr>
                <w:rFonts w:hint="eastAsia"/>
              </w:rPr>
              <w:t>8</w:t>
            </w:r>
          </w:p>
        </w:tc>
        <w:tc>
          <w:tcPr>
            <w:tcW w:w="823" w:type="pct"/>
            <w:vAlign w:val="center"/>
          </w:tcPr>
          <w:p w14:paraId="09B3E041" w14:textId="2BBF5006" w:rsidR="00A52917" w:rsidRPr="00B1232B" w:rsidRDefault="00907506" w:rsidP="00A52917">
            <w:pPr>
              <w:pStyle w:val="-d"/>
            </w:pPr>
            <w:r>
              <w:t>100</w:t>
            </w:r>
            <w:r w:rsidR="0075398D">
              <w:t>%</w:t>
            </w:r>
          </w:p>
        </w:tc>
      </w:tr>
      <w:tr w:rsidR="00A52917" w:rsidRPr="00A52917" w14:paraId="34ED7060" w14:textId="54AEC2C7" w:rsidTr="00A50863">
        <w:trPr>
          <w:trHeight w:val="680"/>
          <w:jc w:val="center"/>
        </w:trPr>
        <w:tc>
          <w:tcPr>
            <w:tcW w:w="1182" w:type="pct"/>
            <w:vMerge w:val="restart"/>
            <w:shd w:val="clear" w:color="auto" w:fill="auto"/>
            <w:vAlign w:val="center"/>
            <w:hideMark/>
          </w:tcPr>
          <w:p w14:paraId="7B48F889" w14:textId="1FB63D38" w:rsidR="00A52917" w:rsidRPr="00A52917" w:rsidRDefault="00A52917" w:rsidP="00A52917">
            <w:pPr>
              <w:pStyle w:val="-d"/>
            </w:pPr>
            <w:r w:rsidRPr="00A52917">
              <w:rPr>
                <w:rFonts w:hint="eastAsia"/>
              </w:rPr>
              <w:t>管理效率</w:t>
            </w:r>
            <w:r>
              <w:br/>
            </w:r>
            <w:r w:rsidRPr="00A52917">
              <w:rPr>
                <w:rFonts w:hint="eastAsia"/>
              </w:rPr>
              <w:t>（</w:t>
            </w:r>
            <w:r w:rsidRPr="00A52917">
              <w:rPr>
                <w:rFonts w:hint="eastAsia"/>
              </w:rPr>
              <w:t>25</w:t>
            </w:r>
            <w:r w:rsidRPr="00A52917">
              <w:rPr>
                <w:rFonts w:hint="eastAsia"/>
              </w:rPr>
              <w:t>分）</w:t>
            </w:r>
          </w:p>
        </w:tc>
        <w:tc>
          <w:tcPr>
            <w:tcW w:w="1569" w:type="pct"/>
            <w:shd w:val="clear" w:color="auto" w:fill="auto"/>
            <w:vAlign w:val="center"/>
            <w:hideMark/>
          </w:tcPr>
          <w:p w14:paraId="3973A25A" w14:textId="77777777" w:rsidR="00A52917" w:rsidRPr="00A52917" w:rsidRDefault="00A52917" w:rsidP="00A52917">
            <w:pPr>
              <w:pStyle w:val="-d"/>
            </w:pPr>
            <w:r w:rsidRPr="00A52917">
              <w:rPr>
                <w:rFonts w:hint="eastAsia"/>
              </w:rPr>
              <w:t>预算执行</w:t>
            </w:r>
          </w:p>
        </w:tc>
        <w:tc>
          <w:tcPr>
            <w:tcW w:w="602" w:type="pct"/>
            <w:shd w:val="clear" w:color="auto" w:fill="auto"/>
            <w:vAlign w:val="center"/>
            <w:hideMark/>
          </w:tcPr>
          <w:p w14:paraId="2428290B" w14:textId="77777777" w:rsidR="00A52917" w:rsidRPr="00A52917" w:rsidRDefault="00A52917" w:rsidP="00A52917">
            <w:pPr>
              <w:pStyle w:val="-d"/>
            </w:pPr>
            <w:r w:rsidRPr="00A52917">
              <w:rPr>
                <w:rFonts w:hint="eastAsia"/>
              </w:rPr>
              <w:t>8</w:t>
            </w:r>
          </w:p>
        </w:tc>
        <w:tc>
          <w:tcPr>
            <w:tcW w:w="824" w:type="pct"/>
            <w:shd w:val="clear" w:color="auto" w:fill="auto"/>
            <w:noWrap/>
            <w:vAlign w:val="center"/>
            <w:hideMark/>
          </w:tcPr>
          <w:p w14:paraId="33BB5660" w14:textId="15607238" w:rsidR="00A52917" w:rsidRPr="00B1232B" w:rsidRDefault="00587E23" w:rsidP="00A52917">
            <w:pPr>
              <w:pStyle w:val="-d"/>
            </w:pPr>
            <w:r>
              <w:rPr>
                <w:rFonts w:hint="eastAsia"/>
              </w:rPr>
              <w:t>7</w:t>
            </w:r>
            <w:r>
              <w:t>.9</w:t>
            </w:r>
          </w:p>
        </w:tc>
        <w:tc>
          <w:tcPr>
            <w:tcW w:w="823" w:type="pct"/>
            <w:vAlign w:val="center"/>
          </w:tcPr>
          <w:p w14:paraId="4F73381B" w14:textId="1539E0DA" w:rsidR="00A52917" w:rsidRPr="00B1232B" w:rsidRDefault="00587E23" w:rsidP="00A52917">
            <w:pPr>
              <w:pStyle w:val="-d"/>
            </w:pPr>
            <w:r>
              <w:rPr>
                <w:rFonts w:hint="eastAsia"/>
              </w:rPr>
              <w:t>9</w:t>
            </w:r>
            <w:r w:rsidR="00E36143">
              <w:t>8.8</w:t>
            </w:r>
            <w:r>
              <w:t>%</w:t>
            </w:r>
          </w:p>
        </w:tc>
      </w:tr>
      <w:tr w:rsidR="00A52917" w:rsidRPr="00A52917" w14:paraId="1B96E356" w14:textId="123C3CFA" w:rsidTr="00A50863">
        <w:trPr>
          <w:trHeight w:val="680"/>
          <w:jc w:val="center"/>
        </w:trPr>
        <w:tc>
          <w:tcPr>
            <w:tcW w:w="1182" w:type="pct"/>
            <w:vMerge/>
            <w:vAlign w:val="center"/>
            <w:hideMark/>
          </w:tcPr>
          <w:p w14:paraId="13FCE201" w14:textId="77777777" w:rsidR="00A52917" w:rsidRPr="00A52917" w:rsidRDefault="00A52917" w:rsidP="00A52917">
            <w:pPr>
              <w:pStyle w:val="-d"/>
            </w:pPr>
          </w:p>
        </w:tc>
        <w:tc>
          <w:tcPr>
            <w:tcW w:w="1569" w:type="pct"/>
            <w:shd w:val="clear" w:color="auto" w:fill="auto"/>
            <w:vAlign w:val="center"/>
            <w:hideMark/>
          </w:tcPr>
          <w:p w14:paraId="6776ECA5" w14:textId="77777777" w:rsidR="00A52917" w:rsidRPr="00A52917" w:rsidRDefault="00A52917" w:rsidP="00A52917">
            <w:pPr>
              <w:pStyle w:val="-d"/>
            </w:pPr>
            <w:r w:rsidRPr="00A52917">
              <w:rPr>
                <w:rFonts w:hint="eastAsia"/>
              </w:rPr>
              <w:t>预算管理</w:t>
            </w:r>
          </w:p>
        </w:tc>
        <w:tc>
          <w:tcPr>
            <w:tcW w:w="602" w:type="pct"/>
            <w:shd w:val="clear" w:color="auto" w:fill="auto"/>
            <w:vAlign w:val="center"/>
            <w:hideMark/>
          </w:tcPr>
          <w:p w14:paraId="58615D31" w14:textId="77777777" w:rsidR="00A52917" w:rsidRPr="00A52917" w:rsidRDefault="00A52917" w:rsidP="00A52917">
            <w:pPr>
              <w:pStyle w:val="-d"/>
            </w:pPr>
            <w:r w:rsidRPr="00A52917">
              <w:rPr>
                <w:rFonts w:hint="eastAsia"/>
              </w:rPr>
              <w:t>8</w:t>
            </w:r>
          </w:p>
        </w:tc>
        <w:tc>
          <w:tcPr>
            <w:tcW w:w="824" w:type="pct"/>
            <w:shd w:val="clear" w:color="auto" w:fill="auto"/>
            <w:noWrap/>
            <w:vAlign w:val="center"/>
            <w:hideMark/>
          </w:tcPr>
          <w:p w14:paraId="2A41062E" w14:textId="51EB2D4E" w:rsidR="00A52917" w:rsidRPr="00B1232B" w:rsidRDefault="000470C1" w:rsidP="00A52917">
            <w:pPr>
              <w:pStyle w:val="-d"/>
            </w:pPr>
            <w:r w:rsidRPr="00B1232B">
              <w:rPr>
                <w:rFonts w:hint="eastAsia"/>
              </w:rPr>
              <w:t>6</w:t>
            </w:r>
            <w:r w:rsidRPr="00B1232B">
              <w:t>.5</w:t>
            </w:r>
          </w:p>
        </w:tc>
        <w:tc>
          <w:tcPr>
            <w:tcW w:w="823" w:type="pct"/>
            <w:vAlign w:val="center"/>
          </w:tcPr>
          <w:p w14:paraId="2BFBFC24" w14:textId="0DE412D2" w:rsidR="00A52917" w:rsidRPr="00B1232B" w:rsidRDefault="001B6AB5" w:rsidP="00A52917">
            <w:pPr>
              <w:pStyle w:val="-d"/>
            </w:pPr>
            <w:r>
              <w:rPr>
                <w:rFonts w:hint="eastAsia"/>
              </w:rPr>
              <w:t>8</w:t>
            </w:r>
            <w:r>
              <w:t>1.</w:t>
            </w:r>
            <w:r w:rsidR="00E36143">
              <w:t>3</w:t>
            </w:r>
            <w:r>
              <w:t>%</w:t>
            </w:r>
          </w:p>
        </w:tc>
      </w:tr>
      <w:tr w:rsidR="00A52917" w:rsidRPr="00A52917" w14:paraId="09805A0D" w14:textId="7D04C931" w:rsidTr="00A50863">
        <w:trPr>
          <w:trHeight w:val="680"/>
          <w:jc w:val="center"/>
        </w:trPr>
        <w:tc>
          <w:tcPr>
            <w:tcW w:w="1182" w:type="pct"/>
            <w:vMerge/>
            <w:vAlign w:val="center"/>
            <w:hideMark/>
          </w:tcPr>
          <w:p w14:paraId="069C1ECE" w14:textId="77777777" w:rsidR="00A52917" w:rsidRPr="00A52917" w:rsidRDefault="00A52917" w:rsidP="00A52917">
            <w:pPr>
              <w:pStyle w:val="-d"/>
            </w:pPr>
          </w:p>
        </w:tc>
        <w:tc>
          <w:tcPr>
            <w:tcW w:w="1569" w:type="pct"/>
            <w:shd w:val="clear" w:color="auto" w:fill="auto"/>
            <w:vAlign w:val="center"/>
            <w:hideMark/>
          </w:tcPr>
          <w:p w14:paraId="2E568008" w14:textId="77777777" w:rsidR="00A52917" w:rsidRPr="00A52917" w:rsidRDefault="00A52917" w:rsidP="00A52917">
            <w:pPr>
              <w:pStyle w:val="-d"/>
            </w:pPr>
            <w:r w:rsidRPr="00A52917">
              <w:rPr>
                <w:rFonts w:hint="eastAsia"/>
              </w:rPr>
              <w:t>绩效管理</w:t>
            </w:r>
          </w:p>
        </w:tc>
        <w:tc>
          <w:tcPr>
            <w:tcW w:w="602" w:type="pct"/>
            <w:shd w:val="clear" w:color="auto" w:fill="auto"/>
            <w:vAlign w:val="center"/>
            <w:hideMark/>
          </w:tcPr>
          <w:p w14:paraId="477A796A" w14:textId="77777777" w:rsidR="00A52917" w:rsidRPr="00A52917" w:rsidRDefault="00A52917" w:rsidP="00A52917">
            <w:pPr>
              <w:pStyle w:val="-d"/>
            </w:pPr>
            <w:r w:rsidRPr="00A52917">
              <w:rPr>
                <w:rFonts w:hint="eastAsia"/>
              </w:rPr>
              <w:t>4</w:t>
            </w:r>
          </w:p>
        </w:tc>
        <w:tc>
          <w:tcPr>
            <w:tcW w:w="824" w:type="pct"/>
            <w:shd w:val="clear" w:color="auto" w:fill="auto"/>
            <w:noWrap/>
            <w:vAlign w:val="center"/>
            <w:hideMark/>
          </w:tcPr>
          <w:p w14:paraId="4090AE6D" w14:textId="34B644E4" w:rsidR="00A52917" w:rsidRPr="00B1232B" w:rsidRDefault="001E7DB4" w:rsidP="00A52917">
            <w:pPr>
              <w:pStyle w:val="-d"/>
            </w:pPr>
            <w:r>
              <w:rPr>
                <w:rFonts w:hint="eastAsia"/>
              </w:rPr>
              <w:t>2</w:t>
            </w:r>
          </w:p>
        </w:tc>
        <w:tc>
          <w:tcPr>
            <w:tcW w:w="823" w:type="pct"/>
            <w:vAlign w:val="center"/>
          </w:tcPr>
          <w:p w14:paraId="3BA74E05" w14:textId="295F4593" w:rsidR="00A52917" w:rsidRPr="00B1232B" w:rsidRDefault="00F119F0" w:rsidP="00A52917">
            <w:pPr>
              <w:pStyle w:val="-d"/>
            </w:pPr>
            <w:r>
              <w:rPr>
                <w:rFonts w:hint="eastAsia"/>
              </w:rPr>
              <w:t>5</w:t>
            </w:r>
            <w:r>
              <w:t>0%</w:t>
            </w:r>
          </w:p>
        </w:tc>
      </w:tr>
      <w:tr w:rsidR="00A52917" w:rsidRPr="00A52917" w14:paraId="592063E9" w14:textId="1C68DAFA" w:rsidTr="00A50863">
        <w:trPr>
          <w:trHeight w:val="680"/>
          <w:jc w:val="center"/>
        </w:trPr>
        <w:tc>
          <w:tcPr>
            <w:tcW w:w="1182" w:type="pct"/>
            <w:vMerge/>
            <w:vAlign w:val="center"/>
            <w:hideMark/>
          </w:tcPr>
          <w:p w14:paraId="1C0B5F05" w14:textId="77777777" w:rsidR="00A52917" w:rsidRPr="00A52917" w:rsidRDefault="00A52917" w:rsidP="00A52917">
            <w:pPr>
              <w:pStyle w:val="-d"/>
            </w:pPr>
          </w:p>
        </w:tc>
        <w:tc>
          <w:tcPr>
            <w:tcW w:w="1569" w:type="pct"/>
            <w:shd w:val="clear" w:color="auto" w:fill="auto"/>
            <w:vAlign w:val="center"/>
            <w:hideMark/>
          </w:tcPr>
          <w:p w14:paraId="7B49026D" w14:textId="77777777" w:rsidR="00A52917" w:rsidRPr="00A52917" w:rsidRDefault="00A52917" w:rsidP="00A52917">
            <w:pPr>
              <w:pStyle w:val="-d"/>
            </w:pPr>
            <w:r w:rsidRPr="00A52917">
              <w:rPr>
                <w:rFonts w:hint="eastAsia"/>
              </w:rPr>
              <w:t>资产管理</w:t>
            </w:r>
          </w:p>
        </w:tc>
        <w:tc>
          <w:tcPr>
            <w:tcW w:w="602" w:type="pct"/>
            <w:shd w:val="clear" w:color="auto" w:fill="auto"/>
            <w:vAlign w:val="center"/>
            <w:hideMark/>
          </w:tcPr>
          <w:p w14:paraId="3AEF17F8" w14:textId="77777777" w:rsidR="00A52917" w:rsidRPr="00A52917" w:rsidRDefault="00A52917" w:rsidP="00A52917">
            <w:pPr>
              <w:pStyle w:val="-d"/>
            </w:pPr>
            <w:r w:rsidRPr="00A52917">
              <w:rPr>
                <w:rFonts w:hint="eastAsia"/>
              </w:rPr>
              <w:t>5</w:t>
            </w:r>
          </w:p>
        </w:tc>
        <w:tc>
          <w:tcPr>
            <w:tcW w:w="824" w:type="pct"/>
            <w:shd w:val="clear" w:color="auto" w:fill="auto"/>
            <w:noWrap/>
            <w:vAlign w:val="center"/>
            <w:hideMark/>
          </w:tcPr>
          <w:p w14:paraId="01774F0D" w14:textId="7545F152" w:rsidR="00A52917" w:rsidRPr="00B1232B" w:rsidRDefault="006E09A0" w:rsidP="00A52917">
            <w:pPr>
              <w:pStyle w:val="-d"/>
            </w:pPr>
            <w:r>
              <w:rPr>
                <w:rFonts w:hint="eastAsia"/>
              </w:rPr>
              <w:t>5</w:t>
            </w:r>
          </w:p>
        </w:tc>
        <w:tc>
          <w:tcPr>
            <w:tcW w:w="823" w:type="pct"/>
            <w:vAlign w:val="center"/>
          </w:tcPr>
          <w:p w14:paraId="7DA57565" w14:textId="4B7DE425" w:rsidR="00A52917" w:rsidRPr="00B1232B" w:rsidRDefault="006E09A0" w:rsidP="00A52917">
            <w:pPr>
              <w:pStyle w:val="-d"/>
            </w:pPr>
            <w:r>
              <w:rPr>
                <w:rFonts w:hint="eastAsia"/>
              </w:rPr>
              <w:t>1</w:t>
            </w:r>
            <w:r>
              <w:t>00%</w:t>
            </w:r>
          </w:p>
        </w:tc>
      </w:tr>
      <w:tr w:rsidR="00A50863" w:rsidRPr="00A52917" w14:paraId="1F354BDE" w14:textId="4F9595F5" w:rsidTr="00A50863">
        <w:trPr>
          <w:trHeight w:val="680"/>
          <w:jc w:val="center"/>
        </w:trPr>
        <w:tc>
          <w:tcPr>
            <w:tcW w:w="1182" w:type="pct"/>
            <w:vMerge w:val="restart"/>
            <w:shd w:val="clear" w:color="auto" w:fill="auto"/>
            <w:vAlign w:val="center"/>
            <w:hideMark/>
          </w:tcPr>
          <w:p w14:paraId="4AA5D8B5" w14:textId="6CDA4306" w:rsidR="00A50863" w:rsidRPr="00A52917" w:rsidRDefault="00A50863" w:rsidP="00A50863">
            <w:pPr>
              <w:pStyle w:val="-d"/>
            </w:pPr>
            <w:r w:rsidRPr="00A52917">
              <w:rPr>
                <w:rFonts w:hint="eastAsia"/>
              </w:rPr>
              <w:t>履职产出</w:t>
            </w:r>
            <w:r>
              <w:br/>
            </w:r>
            <w:r w:rsidRPr="00A52917">
              <w:rPr>
                <w:rFonts w:hint="eastAsia"/>
              </w:rPr>
              <w:t>（</w:t>
            </w:r>
            <w:r w:rsidRPr="00A52917">
              <w:rPr>
                <w:rFonts w:hint="eastAsia"/>
              </w:rPr>
              <w:t>34</w:t>
            </w:r>
            <w:r w:rsidRPr="00A52917">
              <w:rPr>
                <w:rFonts w:hint="eastAsia"/>
              </w:rPr>
              <w:t>分）</w:t>
            </w:r>
          </w:p>
        </w:tc>
        <w:tc>
          <w:tcPr>
            <w:tcW w:w="1569" w:type="pct"/>
            <w:shd w:val="clear" w:color="auto" w:fill="auto"/>
            <w:vAlign w:val="center"/>
            <w:hideMark/>
          </w:tcPr>
          <w:p w14:paraId="57776EBF" w14:textId="06D579BD" w:rsidR="00A50863" w:rsidRPr="00A52917" w:rsidRDefault="00A50863" w:rsidP="00A50863">
            <w:pPr>
              <w:pStyle w:val="-d"/>
            </w:pPr>
            <w:r w:rsidRPr="00A52917">
              <w:rPr>
                <w:rFonts w:hint="eastAsia"/>
              </w:rPr>
              <w:t>产出数量</w:t>
            </w:r>
          </w:p>
        </w:tc>
        <w:tc>
          <w:tcPr>
            <w:tcW w:w="602" w:type="pct"/>
            <w:shd w:val="clear" w:color="auto" w:fill="auto"/>
            <w:vAlign w:val="center"/>
            <w:hideMark/>
          </w:tcPr>
          <w:p w14:paraId="1BE06ACF" w14:textId="0E8531D0" w:rsidR="00A50863" w:rsidRPr="00A52917" w:rsidRDefault="009E0FDD" w:rsidP="00A50863">
            <w:pPr>
              <w:pStyle w:val="-d"/>
            </w:pPr>
            <w:r>
              <w:t>6</w:t>
            </w:r>
          </w:p>
        </w:tc>
        <w:tc>
          <w:tcPr>
            <w:tcW w:w="824" w:type="pct"/>
            <w:shd w:val="clear" w:color="auto" w:fill="auto"/>
            <w:noWrap/>
            <w:vAlign w:val="center"/>
            <w:hideMark/>
          </w:tcPr>
          <w:p w14:paraId="0B6E3D60" w14:textId="4EA66280" w:rsidR="00A50863" w:rsidRPr="00B1232B" w:rsidRDefault="001F6C69" w:rsidP="00A50863">
            <w:pPr>
              <w:pStyle w:val="-d"/>
            </w:pPr>
            <w:r>
              <w:rPr>
                <w:rFonts w:hint="eastAsia"/>
              </w:rPr>
              <w:t>5</w:t>
            </w:r>
          </w:p>
        </w:tc>
        <w:tc>
          <w:tcPr>
            <w:tcW w:w="823" w:type="pct"/>
            <w:vAlign w:val="center"/>
          </w:tcPr>
          <w:p w14:paraId="38A6B1FE" w14:textId="01B2CC19" w:rsidR="00A50863" w:rsidRPr="00B1232B" w:rsidRDefault="00142E1D" w:rsidP="00A50863">
            <w:pPr>
              <w:pStyle w:val="-d"/>
            </w:pPr>
            <w:r>
              <w:rPr>
                <w:rFonts w:hint="eastAsia"/>
              </w:rPr>
              <w:t>8</w:t>
            </w:r>
            <w:r>
              <w:t>3.3%</w:t>
            </w:r>
          </w:p>
        </w:tc>
      </w:tr>
      <w:tr w:rsidR="00A50863" w:rsidRPr="00A52917" w14:paraId="000F58B4" w14:textId="6E073CE1" w:rsidTr="00A50863">
        <w:trPr>
          <w:trHeight w:val="680"/>
          <w:jc w:val="center"/>
        </w:trPr>
        <w:tc>
          <w:tcPr>
            <w:tcW w:w="1182" w:type="pct"/>
            <w:vMerge/>
            <w:vAlign w:val="center"/>
            <w:hideMark/>
          </w:tcPr>
          <w:p w14:paraId="5AAC3BC5" w14:textId="77777777" w:rsidR="00A50863" w:rsidRPr="00A52917" w:rsidRDefault="00A50863" w:rsidP="00A50863">
            <w:pPr>
              <w:pStyle w:val="-d"/>
            </w:pPr>
          </w:p>
        </w:tc>
        <w:tc>
          <w:tcPr>
            <w:tcW w:w="1569" w:type="pct"/>
            <w:shd w:val="clear" w:color="auto" w:fill="auto"/>
            <w:vAlign w:val="center"/>
            <w:hideMark/>
          </w:tcPr>
          <w:p w14:paraId="1C7DD048" w14:textId="5CB43E79" w:rsidR="00A50863" w:rsidRPr="00A52917" w:rsidRDefault="00A50863" w:rsidP="00A50863">
            <w:pPr>
              <w:pStyle w:val="-d"/>
            </w:pPr>
            <w:r w:rsidRPr="00A52917">
              <w:rPr>
                <w:rFonts w:hint="eastAsia"/>
              </w:rPr>
              <w:t>产出质量</w:t>
            </w:r>
          </w:p>
        </w:tc>
        <w:tc>
          <w:tcPr>
            <w:tcW w:w="602" w:type="pct"/>
            <w:shd w:val="clear" w:color="auto" w:fill="auto"/>
            <w:vAlign w:val="center"/>
            <w:hideMark/>
          </w:tcPr>
          <w:p w14:paraId="21AC1A39" w14:textId="2B836616" w:rsidR="00A50863" w:rsidRPr="00A52917" w:rsidRDefault="00A50863" w:rsidP="00A50863">
            <w:pPr>
              <w:pStyle w:val="-d"/>
            </w:pPr>
            <w:r>
              <w:t>12</w:t>
            </w:r>
          </w:p>
        </w:tc>
        <w:tc>
          <w:tcPr>
            <w:tcW w:w="824" w:type="pct"/>
            <w:shd w:val="clear" w:color="auto" w:fill="auto"/>
            <w:noWrap/>
            <w:vAlign w:val="center"/>
            <w:hideMark/>
          </w:tcPr>
          <w:p w14:paraId="6276BBCB" w14:textId="7723B166" w:rsidR="00A50863" w:rsidRPr="00B1232B" w:rsidRDefault="001F6C69" w:rsidP="00A50863">
            <w:pPr>
              <w:pStyle w:val="-d"/>
            </w:pPr>
            <w:r>
              <w:rPr>
                <w:rFonts w:hint="eastAsia"/>
              </w:rPr>
              <w:t>1</w:t>
            </w:r>
            <w:r w:rsidR="00536611">
              <w:t>2</w:t>
            </w:r>
          </w:p>
        </w:tc>
        <w:tc>
          <w:tcPr>
            <w:tcW w:w="823" w:type="pct"/>
            <w:vAlign w:val="center"/>
          </w:tcPr>
          <w:p w14:paraId="26B77B40" w14:textId="0B46CEBD" w:rsidR="00A50863" w:rsidRPr="00B1232B" w:rsidRDefault="00536611" w:rsidP="00A50863">
            <w:pPr>
              <w:pStyle w:val="-d"/>
            </w:pPr>
            <w:r>
              <w:rPr>
                <w:rFonts w:hint="eastAsia"/>
              </w:rPr>
              <w:t>1</w:t>
            </w:r>
            <w:r>
              <w:t>00%</w:t>
            </w:r>
          </w:p>
        </w:tc>
      </w:tr>
      <w:tr w:rsidR="00A50863" w:rsidRPr="00A52917" w14:paraId="209B0CE1" w14:textId="6800154C" w:rsidTr="00A50863">
        <w:trPr>
          <w:trHeight w:val="680"/>
          <w:jc w:val="center"/>
        </w:trPr>
        <w:tc>
          <w:tcPr>
            <w:tcW w:w="1182" w:type="pct"/>
            <w:vMerge/>
            <w:vAlign w:val="center"/>
            <w:hideMark/>
          </w:tcPr>
          <w:p w14:paraId="67CAB1D4" w14:textId="77777777" w:rsidR="00A50863" w:rsidRPr="00A52917" w:rsidRDefault="00A50863" w:rsidP="00A50863">
            <w:pPr>
              <w:pStyle w:val="-d"/>
            </w:pPr>
          </w:p>
        </w:tc>
        <w:tc>
          <w:tcPr>
            <w:tcW w:w="1569" w:type="pct"/>
            <w:shd w:val="clear" w:color="auto" w:fill="auto"/>
            <w:vAlign w:val="center"/>
            <w:hideMark/>
          </w:tcPr>
          <w:p w14:paraId="6614F3F2" w14:textId="18834C46" w:rsidR="00A50863" w:rsidRPr="00A52917" w:rsidRDefault="00A50863" w:rsidP="00A50863">
            <w:pPr>
              <w:pStyle w:val="-d"/>
            </w:pPr>
            <w:r w:rsidRPr="00A52917">
              <w:rPr>
                <w:rFonts w:hint="eastAsia"/>
              </w:rPr>
              <w:t>产出进度</w:t>
            </w:r>
          </w:p>
        </w:tc>
        <w:tc>
          <w:tcPr>
            <w:tcW w:w="602" w:type="pct"/>
            <w:shd w:val="clear" w:color="auto" w:fill="auto"/>
            <w:vAlign w:val="center"/>
            <w:hideMark/>
          </w:tcPr>
          <w:p w14:paraId="4CDF81E6" w14:textId="48460864" w:rsidR="00A50863" w:rsidRPr="00A52917" w:rsidRDefault="009E0FDD" w:rsidP="00A50863">
            <w:pPr>
              <w:pStyle w:val="-d"/>
            </w:pPr>
            <w:r>
              <w:t>6</w:t>
            </w:r>
          </w:p>
        </w:tc>
        <w:tc>
          <w:tcPr>
            <w:tcW w:w="824" w:type="pct"/>
            <w:shd w:val="clear" w:color="auto" w:fill="auto"/>
            <w:noWrap/>
            <w:vAlign w:val="center"/>
            <w:hideMark/>
          </w:tcPr>
          <w:p w14:paraId="35873F7A" w14:textId="17DE16A5" w:rsidR="00A50863" w:rsidRPr="00B1232B" w:rsidRDefault="00536611" w:rsidP="00A50863">
            <w:pPr>
              <w:pStyle w:val="-d"/>
            </w:pPr>
            <w:r>
              <w:rPr>
                <w:rFonts w:hint="eastAsia"/>
              </w:rPr>
              <w:t>6</w:t>
            </w:r>
          </w:p>
        </w:tc>
        <w:tc>
          <w:tcPr>
            <w:tcW w:w="823" w:type="pct"/>
            <w:vAlign w:val="center"/>
          </w:tcPr>
          <w:p w14:paraId="663DF6A6" w14:textId="65371D9B" w:rsidR="00A50863" w:rsidRPr="00B1232B" w:rsidRDefault="00536611" w:rsidP="00A50863">
            <w:pPr>
              <w:pStyle w:val="-d"/>
            </w:pPr>
            <w:r>
              <w:rPr>
                <w:rFonts w:hint="eastAsia"/>
              </w:rPr>
              <w:t>1</w:t>
            </w:r>
            <w:r>
              <w:t>00%</w:t>
            </w:r>
          </w:p>
        </w:tc>
      </w:tr>
      <w:tr w:rsidR="00A50863" w:rsidRPr="00A52917" w14:paraId="70ACC353" w14:textId="722C29AD" w:rsidTr="00A50863">
        <w:trPr>
          <w:trHeight w:val="680"/>
          <w:jc w:val="center"/>
        </w:trPr>
        <w:tc>
          <w:tcPr>
            <w:tcW w:w="1182" w:type="pct"/>
            <w:vMerge/>
            <w:vAlign w:val="center"/>
            <w:hideMark/>
          </w:tcPr>
          <w:p w14:paraId="7749DA3E" w14:textId="77777777" w:rsidR="00A50863" w:rsidRPr="00A52917" w:rsidRDefault="00A50863" w:rsidP="00A50863">
            <w:pPr>
              <w:pStyle w:val="-d"/>
            </w:pPr>
          </w:p>
        </w:tc>
        <w:tc>
          <w:tcPr>
            <w:tcW w:w="1569" w:type="pct"/>
            <w:shd w:val="clear" w:color="auto" w:fill="auto"/>
            <w:vAlign w:val="center"/>
            <w:hideMark/>
          </w:tcPr>
          <w:p w14:paraId="674679CD" w14:textId="22A37323" w:rsidR="00A50863" w:rsidRPr="00A52917" w:rsidRDefault="00A50863" w:rsidP="00A50863">
            <w:pPr>
              <w:pStyle w:val="-d"/>
            </w:pPr>
            <w:r w:rsidRPr="00A52917">
              <w:rPr>
                <w:rFonts w:hint="eastAsia"/>
              </w:rPr>
              <w:t>产出成本</w:t>
            </w:r>
          </w:p>
        </w:tc>
        <w:tc>
          <w:tcPr>
            <w:tcW w:w="602" w:type="pct"/>
            <w:shd w:val="clear" w:color="auto" w:fill="auto"/>
            <w:vAlign w:val="center"/>
            <w:hideMark/>
          </w:tcPr>
          <w:p w14:paraId="15BBA24A" w14:textId="574CC0E2" w:rsidR="00A50863" w:rsidRPr="00A52917" w:rsidRDefault="009E0FDD" w:rsidP="00A50863">
            <w:pPr>
              <w:pStyle w:val="-d"/>
            </w:pPr>
            <w:r>
              <w:t>10</w:t>
            </w:r>
          </w:p>
        </w:tc>
        <w:tc>
          <w:tcPr>
            <w:tcW w:w="824" w:type="pct"/>
            <w:shd w:val="clear" w:color="auto" w:fill="auto"/>
            <w:noWrap/>
            <w:vAlign w:val="center"/>
            <w:hideMark/>
          </w:tcPr>
          <w:p w14:paraId="5A4DAB2D" w14:textId="6168E565" w:rsidR="00A50863" w:rsidRPr="00B1232B" w:rsidRDefault="001F6C69" w:rsidP="00A50863">
            <w:pPr>
              <w:pStyle w:val="-d"/>
            </w:pPr>
            <w:r>
              <w:rPr>
                <w:rFonts w:hint="eastAsia"/>
              </w:rPr>
              <w:t>1</w:t>
            </w:r>
            <w:r>
              <w:t>0</w:t>
            </w:r>
          </w:p>
        </w:tc>
        <w:tc>
          <w:tcPr>
            <w:tcW w:w="823" w:type="pct"/>
            <w:vAlign w:val="center"/>
          </w:tcPr>
          <w:p w14:paraId="2347B6DA" w14:textId="6EC6DAF9" w:rsidR="00A50863" w:rsidRPr="00B1232B" w:rsidRDefault="00142E1D" w:rsidP="00A50863">
            <w:pPr>
              <w:pStyle w:val="-d"/>
            </w:pPr>
            <w:r>
              <w:rPr>
                <w:rFonts w:hint="eastAsia"/>
              </w:rPr>
              <w:t>1</w:t>
            </w:r>
            <w:r>
              <w:t>00%</w:t>
            </w:r>
          </w:p>
        </w:tc>
      </w:tr>
      <w:tr w:rsidR="00A52917" w:rsidRPr="00A52917" w14:paraId="685B5084" w14:textId="322FC440" w:rsidTr="00A50863">
        <w:trPr>
          <w:trHeight w:val="680"/>
          <w:jc w:val="center"/>
        </w:trPr>
        <w:tc>
          <w:tcPr>
            <w:tcW w:w="1182" w:type="pct"/>
            <w:shd w:val="clear" w:color="auto" w:fill="auto"/>
            <w:vAlign w:val="center"/>
            <w:hideMark/>
          </w:tcPr>
          <w:p w14:paraId="509984F4" w14:textId="77777777" w:rsidR="00A52917" w:rsidRPr="00A52917" w:rsidRDefault="00A52917" w:rsidP="00A52917">
            <w:pPr>
              <w:pStyle w:val="-d"/>
            </w:pPr>
            <w:r w:rsidRPr="00A52917">
              <w:rPr>
                <w:rFonts w:hint="eastAsia"/>
              </w:rPr>
              <w:t>履职效益</w:t>
            </w:r>
            <w:r w:rsidRPr="00A52917">
              <w:rPr>
                <w:rFonts w:hint="eastAsia"/>
              </w:rPr>
              <w:br/>
            </w:r>
            <w:r w:rsidRPr="00A52917">
              <w:rPr>
                <w:rFonts w:hint="eastAsia"/>
              </w:rPr>
              <w:t>（</w:t>
            </w:r>
            <w:r w:rsidRPr="00A52917">
              <w:rPr>
                <w:rFonts w:hint="eastAsia"/>
              </w:rPr>
              <w:t>20</w:t>
            </w:r>
            <w:r w:rsidRPr="00A52917">
              <w:rPr>
                <w:rFonts w:hint="eastAsia"/>
              </w:rPr>
              <w:t>分）</w:t>
            </w:r>
          </w:p>
        </w:tc>
        <w:tc>
          <w:tcPr>
            <w:tcW w:w="1569" w:type="pct"/>
            <w:shd w:val="clear" w:color="auto" w:fill="auto"/>
            <w:vAlign w:val="center"/>
            <w:hideMark/>
          </w:tcPr>
          <w:p w14:paraId="2C8E71E3" w14:textId="3E1F10FB" w:rsidR="00A52917" w:rsidRPr="00A52917" w:rsidRDefault="00657B5A" w:rsidP="00A52917">
            <w:pPr>
              <w:pStyle w:val="-d"/>
            </w:pPr>
            <w:r>
              <w:rPr>
                <w:rFonts w:hint="eastAsia"/>
              </w:rPr>
              <w:t>社会效益</w:t>
            </w:r>
          </w:p>
        </w:tc>
        <w:tc>
          <w:tcPr>
            <w:tcW w:w="602" w:type="pct"/>
            <w:shd w:val="clear" w:color="auto" w:fill="auto"/>
            <w:vAlign w:val="center"/>
            <w:hideMark/>
          </w:tcPr>
          <w:p w14:paraId="6FB3E4DC" w14:textId="77777777" w:rsidR="00A52917" w:rsidRPr="00A52917" w:rsidRDefault="00A52917" w:rsidP="00A52917">
            <w:pPr>
              <w:pStyle w:val="-d"/>
            </w:pPr>
            <w:r w:rsidRPr="00A52917">
              <w:rPr>
                <w:rFonts w:hint="eastAsia"/>
              </w:rPr>
              <w:t>20</w:t>
            </w:r>
          </w:p>
        </w:tc>
        <w:tc>
          <w:tcPr>
            <w:tcW w:w="824" w:type="pct"/>
            <w:shd w:val="clear" w:color="auto" w:fill="auto"/>
            <w:noWrap/>
            <w:vAlign w:val="center"/>
            <w:hideMark/>
          </w:tcPr>
          <w:p w14:paraId="635FAC21" w14:textId="65B9F0D7" w:rsidR="00A52917" w:rsidRPr="00B1232B" w:rsidRDefault="001F6C69" w:rsidP="00A52917">
            <w:pPr>
              <w:pStyle w:val="-d"/>
            </w:pPr>
            <w:r>
              <w:rPr>
                <w:rFonts w:hint="eastAsia"/>
              </w:rPr>
              <w:t>1</w:t>
            </w:r>
            <w:r>
              <w:t>6</w:t>
            </w:r>
          </w:p>
        </w:tc>
        <w:tc>
          <w:tcPr>
            <w:tcW w:w="823" w:type="pct"/>
            <w:vAlign w:val="center"/>
          </w:tcPr>
          <w:p w14:paraId="6D88A35D" w14:textId="123338D5" w:rsidR="00A52917" w:rsidRPr="00B1232B" w:rsidRDefault="00697116" w:rsidP="00A52917">
            <w:pPr>
              <w:pStyle w:val="-d"/>
            </w:pPr>
            <w:r>
              <w:rPr>
                <w:rFonts w:hint="eastAsia"/>
              </w:rPr>
              <w:t>8</w:t>
            </w:r>
            <w:r>
              <w:t>0%</w:t>
            </w:r>
          </w:p>
        </w:tc>
      </w:tr>
      <w:tr w:rsidR="00A52917" w:rsidRPr="00A52917" w14:paraId="770B756A" w14:textId="2DF01801" w:rsidTr="00A50863">
        <w:trPr>
          <w:trHeight w:val="680"/>
          <w:jc w:val="center"/>
        </w:trPr>
        <w:tc>
          <w:tcPr>
            <w:tcW w:w="1182" w:type="pct"/>
            <w:shd w:val="clear" w:color="auto" w:fill="auto"/>
            <w:vAlign w:val="center"/>
            <w:hideMark/>
          </w:tcPr>
          <w:p w14:paraId="122CD2B0" w14:textId="2D575AD2" w:rsidR="00A52917" w:rsidRPr="00A52917" w:rsidRDefault="00A52917" w:rsidP="00A52917">
            <w:pPr>
              <w:pStyle w:val="-d"/>
            </w:pPr>
            <w:r w:rsidRPr="00A52917">
              <w:rPr>
                <w:rFonts w:hint="eastAsia"/>
              </w:rPr>
              <w:t>履职满意度</w:t>
            </w:r>
            <w:r>
              <w:br/>
            </w:r>
            <w:r w:rsidRPr="00A52917">
              <w:rPr>
                <w:rFonts w:hint="eastAsia"/>
              </w:rPr>
              <w:t>(6</w:t>
            </w:r>
            <w:r w:rsidRPr="00A52917">
              <w:rPr>
                <w:rFonts w:hint="eastAsia"/>
              </w:rPr>
              <w:t>分）</w:t>
            </w:r>
          </w:p>
        </w:tc>
        <w:tc>
          <w:tcPr>
            <w:tcW w:w="1569" w:type="pct"/>
            <w:shd w:val="clear" w:color="auto" w:fill="auto"/>
            <w:vAlign w:val="center"/>
            <w:hideMark/>
          </w:tcPr>
          <w:p w14:paraId="5C9B71A4" w14:textId="77777777" w:rsidR="00A52917" w:rsidRPr="00A52917" w:rsidRDefault="00A52917" w:rsidP="00A52917">
            <w:pPr>
              <w:pStyle w:val="-d"/>
            </w:pPr>
            <w:r w:rsidRPr="00A52917">
              <w:rPr>
                <w:rFonts w:hint="eastAsia"/>
              </w:rPr>
              <w:t>服务对象满意度</w:t>
            </w:r>
          </w:p>
        </w:tc>
        <w:tc>
          <w:tcPr>
            <w:tcW w:w="602" w:type="pct"/>
            <w:shd w:val="clear" w:color="auto" w:fill="auto"/>
            <w:vAlign w:val="center"/>
            <w:hideMark/>
          </w:tcPr>
          <w:p w14:paraId="52639A43" w14:textId="77777777" w:rsidR="00A52917" w:rsidRPr="00A52917" w:rsidRDefault="00A52917" w:rsidP="00A52917">
            <w:pPr>
              <w:pStyle w:val="-d"/>
            </w:pPr>
            <w:r w:rsidRPr="00A52917">
              <w:rPr>
                <w:rFonts w:hint="eastAsia"/>
              </w:rPr>
              <w:t>6</w:t>
            </w:r>
          </w:p>
        </w:tc>
        <w:tc>
          <w:tcPr>
            <w:tcW w:w="824" w:type="pct"/>
            <w:shd w:val="clear" w:color="auto" w:fill="auto"/>
            <w:noWrap/>
            <w:vAlign w:val="center"/>
            <w:hideMark/>
          </w:tcPr>
          <w:p w14:paraId="5221D594" w14:textId="369080B6" w:rsidR="00A52917" w:rsidRPr="00B1232B" w:rsidRDefault="009E0FDD" w:rsidP="00A52917">
            <w:pPr>
              <w:pStyle w:val="-d"/>
            </w:pPr>
            <w:r>
              <w:rPr>
                <w:rFonts w:hint="eastAsia"/>
              </w:rPr>
              <w:t>6</w:t>
            </w:r>
          </w:p>
        </w:tc>
        <w:tc>
          <w:tcPr>
            <w:tcW w:w="823" w:type="pct"/>
            <w:vAlign w:val="center"/>
          </w:tcPr>
          <w:p w14:paraId="6ED5A385" w14:textId="3F5EF5E4" w:rsidR="00A52917" w:rsidRPr="00B1232B" w:rsidRDefault="009E0FDD" w:rsidP="00A52917">
            <w:pPr>
              <w:pStyle w:val="-d"/>
            </w:pPr>
            <w:r>
              <w:rPr>
                <w:rFonts w:hint="eastAsia"/>
              </w:rPr>
              <w:t>1</w:t>
            </w:r>
            <w:r>
              <w:t>00%</w:t>
            </w:r>
          </w:p>
        </w:tc>
      </w:tr>
      <w:tr w:rsidR="00A52917" w:rsidRPr="00A52917" w14:paraId="2C51583B" w14:textId="14EF1842" w:rsidTr="00A52917">
        <w:trPr>
          <w:trHeight w:val="680"/>
          <w:jc w:val="center"/>
        </w:trPr>
        <w:tc>
          <w:tcPr>
            <w:tcW w:w="2751" w:type="pct"/>
            <w:gridSpan w:val="2"/>
            <w:shd w:val="clear" w:color="auto" w:fill="auto"/>
            <w:vAlign w:val="center"/>
            <w:hideMark/>
          </w:tcPr>
          <w:p w14:paraId="0DA45DDE" w14:textId="77777777" w:rsidR="00A52917" w:rsidRPr="00A52917" w:rsidRDefault="00A52917" w:rsidP="00A52917">
            <w:pPr>
              <w:pStyle w:val="-d"/>
              <w:rPr>
                <w:b/>
                <w:bCs/>
              </w:rPr>
            </w:pPr>
            <w:r w:rsidRPr="00A52917">
              <w:rPr>
                <w:rFonts w:hint="eastAsia"/>
                <w:b/>
                <w:bCs/>
              </w:rPr>
              <w:t>合计</w:t>
            </w:r>
          </w:p>
        </w:tc>
        <w:tc>
          <w:tcPr>
            <w:tcW w:w="602" w:type="pct"/>
            <w:shd w:val="clear" w:color="auto" w:fill="auto"/>
            <w:vAlign w:val="center"/>
            <w:hideMark/>
          </w:tcPr>
          <w:p w14:paraId="75B1D8F3" w14:textId="77777777" w:rsidR="00A52917" w:rsidRPr="00A52917" w:rsidRDefault="00A52917" w:rsidP="00A52917">
            <w:pPr>
              <w:pStyle w:val="-d"/>
              <w:rPr>
                <w:b/>
                <w:bCs/>
              </w:rPr>
            </w:pPr>
            <w:r w:rsidRPr="00A52917">
              <w:rPr>
                <w:rFonts w:hint="eastAsia"/>
                <w:b/>
                <w:bCs/>
              </w:rPr>
              <w:t>100</w:t>
            </w:r>
          </w:p>
        </w:tc>
        <w:tc>
          <w:tcPr>
            <w:tcW w:w="824" w:type="pct"/>
            <w:shd w:val="clear" w:color="auto" w:fill="auto"/>
            <w:noWrap/>
            <w:vAlign w:val="center"/>
            <w:hideMark/>
          </w:tcPr>
          <w:p w14:paraId="42DCD12C" w14:textId="3ACED95A" w:rsidR="00A52917" w:rsidRPr="00686ACE" w:rsidRDefault="00A5668F" w:rsidP="00A52917">
            <w:pPr>
              <w:pStyle w:val="-d"/>
              <w:rPr>
                <w:b/>
                <w:bCs/>
              </w:rPr>
            </w:pPr>
            <w:r w:rsidRPr="00686ACE">
              <w:rPr>
                <w:rFonts w:hint="eastAsia"/>
                <w:b/>
                <w:bCs/>
              </w:rPr>
              <w:t>8</w:t>
            </w:r>
            <w:r w:rsidR="0096751C" w:rsidRPr="00686ACE">
              <w:rPr>
                <w:b/>
                <w:bCs/>
              </w:rPr>
              <w:t>6</w:t>
            </w:r>
            <w:r w:rsidRPr="00686ACE">
              <w:rPr>
                <w:b/>
                <w:bCs/>
              </w:rPr>
              <w:t>.9</w:t>
            </w:r>
          </w:p>
        </w:tc>
        <w:tc>
          <w:tcPr>
            <w:tcW w:w="823" w:type="pct"/>
            <w:vAlign w:val="center"/>
          </w:tcPr>
          <w:p w14:paraId="33826808" w14:textId="2C75282A" w:rsidR="00A52917" w:rsidRPr="00686ACE" w:rsidRDefault="00DD2147" w:rsidP="00A52917">
            <w:pPr>
              <w:pStyle w:val="-d"/>
              <w:rPr>
                <w:b/>
                <w:bCs/>
              </w:rPr>
            </w:pPr>
            <w:r w:rsidRPr="00686ACE">
              <w:rPr>
                <w:rFonts w:hint="eastAsia"/>
                <w:b/>
                <w:bCs/>
              </w:rPr>
              <w:t>8</w:t>
            </w:r>
            <w:r w:rsidR="0096751C" w:rsidRPr="00686ACE">
              <w:rPr>
                <w:b/>
                <w:bCs/>
              </w:rPr>
              <w:t>6</w:t>
            </w:r>
            <w:r w:rsidRPr="00686ACE">
              <w:rPr>
                <w:b/>
                <w:bCs/>
              </w:rPr>
              <w:t>.9%</w:t>
            </w:r>
          </w:p>
        </w:tc>
      </w:tr>
    </w:tbl>
    <w:p w14:paraId="0DC492FC" w14:textId="367A2282" w:rsidR="000244E9" w:rsidRDefault="007959B7" w:rsidP="000244E9">
      <w:pPr>
        <w:pStyle w:val="-1"/>
        <w:ind w:firstLine="640"/>
      </w:pPr>
      <w:r w:rsidRPr="00903F80">
        <w:rPr>
          <w:rFonts w:hint="eastAsia"/>
        </w:rPr>
        <w:t>根据上述结果，</w:t>
      </w:r>
      <w:r w:rsidR="0067502A" w:rsidRPr="00903F80">
        <w:rPr>
          <w:rFonts w:hint="eastAsia"/>
        </w:rPr>
        <w:t>区体育局</w:t>
      </w:r>
      <w:r w:rsidR="000244E9" w:rsidRPr="00903F80">
        <w:rPr>
          <w:rFonts w:hint="eastAsia"/>
        </w:rPr>
        <w:t>部门</w:t>
      </w:r>
      <w:r w:rsidRPr="00903F80">
        <w:rPr>
          <w:rFonts w:hint="eastAsia"/>
        </w:rPr>
        <w:t>整体支出绩效情况</w:t>
      </w:r>
      <w:r w:rsidR="0072067C">
        <w:rPr>
          <w:rFonts w:hint="eastAsia"/>
        </w:rPr>
        <w:t>良好</w:t>
      </w:r>
      <w:r w:rsidRPr="00903F80">
        <w:rPr>
          <w:rFonts w:hint="eastAsia"/>
        </w:rPr>
        <w:t>，其中：</w:t>
      </w:r>
      <w:r w:rsidR="000244E9" w:rsidRPr="00903F80">
        <w:rPr>
          <w:rFonts w:hint="eastAsia"/>
        </w:rPr>
        <w:t>部门决策方面决策程序规</w:t>
      </w:r>
      <w:r w:rsidR="0072067C">
        <w:rPr>
          <w:rFonts w:hint="eastAsia"/>
        </w:rPr>
        <w:t>范，</w:t>
      </w:r>
      <w:r w:rsidR="00C01BA8">
        <w:rPr>
          <w:rFonts w:hint="eastAsia"/>
        </w:rPr>
        <w:t>测算程序合理</w:t>
      </w:r>
      <w:r w:rsidR="0072067C">
        <w:rPr>
          <w:rFonts w:hint="eastAsia"/>
        </w:rPr>
        <w:t>，</w:t>
      </w:r>
      <w:r w:rsidR="000244E9" w:rsidRPr="00903F80">
        <w:rPr>
          <w:rFonts w:hint="eastAsia"/>
        </w:rPr>
        <w:t>重大支出政策合理规范，但存在部门整体绩效目标与部门主要履职</w:t>
      </w:r>
      <w:r w:rsidR="0072067C">
        <w:rPr>
          <w:rFonts w:hint="eastAsia"/>
        </w:rPr>
        <w:t>、</w:t>
      </w:r>
      <w:r w:rsidR="000244E9" w:rsidRPr="00903F80">
        <w:rPr>
          <w:rFonts w:hint="eastAsia"/>
        </w:rPr>
        <w:t>年度任务对应</w:t>
      </w:r>
      <w:r w:rsidR="008F0263">
        <w:rPr>
          <w:rFonts w:hint="eastAsia"/>
        </w:rPr>
        <w:t>性</w:t>
      </w:r>
      <w:r w:rsidR="0072067C">
        <w:rPr>
          <w:rFonts w:hint="eastAsia"/>
        </w:rPr>
        <w:t>不足</w:t>
      </w:r>
      <w:r w:rsidR="00622F9A" w:rsidRPr="00903F80">
        <w:rPr>
          <w:rFonts w:hint="eastAsia"/>
        </w:rPr>
        <w:t>，</w:t>
      </w:r>
      <w:r w:rsidR="000244E9" w:rsidRPr="00903F80">
        <w:rPr>
          <w:rFonts w:hint="eastAsia"/>
        </w:rPr>
        <w:t>绩效目标合理性、绩效指标明确性、</w:t>
      </w:r>
      <w:r w:rsidR="00F17648" w:rsidRPr="00903F80">
        <w:rPr>
          <w:rFonts w:hint="eastAsia"/>
        </w:rPr>
        <w:t>部门年度工作计划科学性</w:t>
      </w:r>
      <w:r w:rsidR="0072067C">
        <w:rPr>
          <w:rFonts w:hint="eastAsia"/>
        </w:rPr>
        <w:t>较差</w:t>
      </w:r>
      <w:r w:rsidR="000244E9" w:rsidRPr="00903F80">
        <w:rPr>
          <w:rFonts w:hint="eastAsia"/>
        </w:rPr>
        <w:t>的问题；</w:t>
      </w:r>
      <w:r w:rsidR="00AC3236" w:rsidRPr="00903F80">
        <w:rPr>
          <w:rFonts w:hint="eastAsia"/>
        </w:rPr>
        <w:t>管理效率</w:t>
      </w:r>
      <w:r w:rsidR="000244E9" w:rsidRPr="00903F80">
        <w:rPr>
          <w:rFonts w:hint="eastAsia"/>
        </w:rPr>
        <w:t>方面</w:t>
      </w:r>
      <w:r w:rsidR="005E3DC5" w:rsidRPr="00903F80">
        <w:rPr>
          <w:rFonts w:hint="eastAsia"/>
        </w:rPr>
        <w:t>预算执行管理情况、</w:t>
      </w:r>
      <w:r w:rsidR="00DE32DE" w:rsidRPr="00903F80">
        <w:rPr>
          <w:rFonts w:hint="eastAsia"/>
        </w:rPr>
        <w:t>预决算公开情况</w:t>
      </w:r>
      <w:r w:rsidR="000244E9" w:rsidRPr="00903F80">
        <w:rPr>
          <w:rFonts w:hint="eastAsia"/>
        </w:rPr>
        <w:t>、</w:t>
      </w:r>
      <w:r w:rsidR="00DE32DE" w:rsidRPr="00903F80">
        <w:rPr>
          <w:rFonts w:hint="eastAsia"/>
        </w:rPr>
        <w:t>绩效目标</w:t>
      </w:r>
      <w:r w:rsidR="005E3DC5" w:rsidRPr="00903F80">
        <w:rPr>
          <w:rFonts w:hint="eastAsia"/>
        </w:rPr>
        <w:t>与评价工作</w:t>
      </w:r>
      <w:r w:rsidR="00DE32DE" w:rsidRPr="00903F80">
        <w:rPr>
          <w:rFonts w:hint="eastAsia"/>
        </w:rPr>
        <w:t>开展情况</w:t>
      </w:r>
      <w:r w:rsidR="000244E9" w:rsidRPr="00903F80">
        <w:rPr>
          <w:rFonts w:hint="eastAsia"/>
        </w:rPr>
        <w:t>、</w:t>
      </w:r>
      <w:r w:rsidR="00DE32DE" w:rsidRPr="00903F80">
        <w:rPr>
          <w:rFonts w:hint="eastAsia"/>
        </w:rPr>
        <w:t>资产管理情况</w:t>
      </w:r>
      <w:r w:rsidR="000244E9" w:rsidRPr="00903F80">
        <w:rPr>
          <w:rFonts w:hint="eastAsia"/>
        </w:rPr>
        <w:t>良好，但存在</w:t>
      </w:r>
      <w:r w:rsidR="003D798E" w:rsidRPr="00903F80">
        <w:rPr>
          <w:rFonts w:hint="eastAsia"/>
        </w:rPr>
        <w:t>未成立绩效领导小组、未建立完善</w:t>
      </w:r>
      <w:r w:rsidR="0072067C">
        <w:rPr>
          <w:rFonts w:hint="eastAsia"/>
        </w:rPr>
        <w:t>绩效</w:t>
      </w:r>
      <w:r w:rsidR="003D798E" w:rsidRPr="00903F80">
        <w:rPr>
          <w:rFonts w:hint="eastAsia"/>
        </w:rPr>
        <w:t>指标体系与全过程预算绩效管理相关制度</w:t>
      </w:r>
      <w:r w:rsidR="000244E9" w:rsidRPr="00903F80">
        <w:rPr>
          <w:rFonts w:hint="eastAsia"/>
        </w:rPr>
        <w:t>的问题；</w:t>
      </w:r>
      <w:r w:rsidR="00903F80" w:rsidRPr="00903F80">
        <w:rPr>
          <w:rFonts w:hint="eastAsia"/>
        </w:rPr>
        <w:t>履职产出</w:t>
      </w:r>
      <w:r w:rsidR="008F0263">
        <w:rPr>
          <w:rFonts w:hint="eastAsia"/>
        </w:rPr>
        <w:t>和</w:t>
      </w:r>
      <w:r w:rsidR="00903F80" w:rsidRPr="00903F80">
        <w:rPr>
          <w:rFonts w:hint="eastAsia"/>
        </w:rPr>
        <w:t>效益</w:t>
      </w:r>
      <w:r w:rsidR="000244E9" w:rsidRPr="00903F80">
        <w:rPr>
          <w:rFonts w:hint="eastAsia"/>
        </w:rPr>
        <w:t>方面</w:t>
      </w:r>
      <w:r w:rsidR="008F0263">
        <w:rPr>
          <w:rFonts w:hint="eastAsia"/>
        </w:rPr>
        <w:t>，</w:t>
      </w:r>
      <w:r w:rsidR="000244E9" w:rsidRPr="00903F80">
        <w:rPr>
          <w:rFonts w:hint="eastAsia"/>
        </w:rPr>
        <w:t>“</w:t>
      </w:r>
      <w:r w:rsidR="00903F80" w:rsidRPr="00903F80">
        <w:rPr>
          <w:rFonts w:hint="eastAsia"/>
        </w:rPr>
        <w:t>群众体育工作</w:t>
      </w:r>
      <w:r w:rsidR="000244E9" w:rsidRPr="00903F80">
        <w:rPr>
          <w:rFonts w:hint="eastAsia"/>
        </w:rPr>
        <w:t>”</w:t>
      </w:r>
      <w:r w:rsidR="00903F80" w:rsidRPr="00903F80">
        <w:rPr>
          <w:rFonts w:hint="eastAsia"/>
        </w:rPr>
        <w:t>与</w:t>
      </w:r>
      <w:r w:rsidR="000244E9" w:rsidRPr="00903F80">
        <w:rPr>
          <w:rFonts w:hint="eastAsia"/>
        </w:rPr>
        <w:t>“</w:t>
      </w:r>
      <w:r w:rsidR="00903F80" w:rsidRPr="00903F80">
        <w:rPr>
          <w:rFonts w:hint="eastAsia"/>
        </w:rPr>
        <w:t>竞技体育工作</w:t>
      </w:r>
      <w:r w:rsidR="000244E9" w:rsidRPr="00903F80">
        <w:rPr>
          <w:rFonts w:hint="eastAsia"/>
        </w:rPr>
        <w:t>”两项主要履职</w:t>
      </w:r>
      <w:r w:rsidR="00903F80" w:rsidRPr="00903F80">
        <w:rPr>
          <w:rFonts w:hint="eastAsia"/>
        </w:rPr>
        <w:t>涉及相关任务</w:t>
      </w:r>
      <w:r w:rsidR="0072067C" w:rsidRPr="00903F80">
        <w:rPr>
          <w:rFonts w:hint="eastAsia"/>
        </w:rPr>
        <w:t>均已完成并产生明显效益</w:t>
      </w:r>
      <w:r w:rsidR="003C432E">
        <w:rPr>
          <w:rFonts w:hint="eastAsia"/>
        </w:rPr>
        <w:t>，但存在</w:t>
      </w:r>
      <w:r w:rsidR="00903F80" w:rsidRPr="00903F80">
        <w:rPr>
          <w:rFonts w:hint="eastAsia"/>
        </w:rPr>
        <w:t>“三大球”主题体育公园建设因设计方案调整、五大道区域“健身步道”建设与区住建委工作计划冲突等原因尚未开展</w:t>
      </w:r>
      <w:r w:rsidR="003C432E">
        <w:rPr>
          <w:rFonts w:hint="eastAsia"/>
        </w:rPr>
        <w:t>的问题</w:t>
      </w:r>
      <w:r w:rsidR="00903F80" w:rsidRPr="00903F80">
        <w:rPr>
          <w:rFonts w:hint="eastAsia"/>
        </w:rPr>
        <w:t>。</w:t>
      </w:r>
    </w:p>
    <w:p w14:paraId="5EE9346C" w14:textId="2DB31A3D" w:rsidR="007959B7" w:rsidRDefault="007959B7" w:rsidP="007959B7">
      <w:pPr>
        <w:pStyle w:val="-5"/>
        <w:ind w:firstLine="640"/>
      </w:pPr>
      <w:bookmarkStart w:id="53" w:name="_Toc53326868"/>
      <w:bookmarkStart w:id="54" w:name="_Toc91375454"/>
      <w:bookmarkStart w:id="55" w:name="_Toc91375841"/>
      <w:bookmarkStart w:id="56" w:name="_Toc122938693"/>
      <w:r w:rsidRPr="0067502A">
        <w:rPr>
          <w:rFonts w:hint="eastAsia"/>
        </w:rPr>
        <w:t>（三）指</w:t>
      </w:r>
      <w:r w:rsidRPr="004E6AD3">
        <w:rPr>
          <w:rFonts w:hint="eastAsia"/>
        </w:rPr>
        <w:t>标详细分析</w:t>
      </w:r>
      <w:bookmarkEnd w:id="53"/>
      <w:bookmarkEnd w:id="54"/>
      <w:bookmarkEnd w:id="55"/>
      <w:bookmarkEnd w:id="56"/>
    </w:p>
    <w:p w14:paraId="4B0253C0" w14:textId="7E191294" w:rsidR="007959B7" w:rsidRPr="006E6D83" w:rsidRDefault="007959B7" w:rsidP="007959B7">
      <w:pPr>
        <w:pStyle w:val="-1"/>
        <w:ind w:firstLine="640"/>
      </w:pPr>
      <w:r w:rsidRPr="006E6D83">
        <w:rPr>
          <w:rFonts w:hint="eastAsia"/>
        </w:rPr>
        <w:t>1</w:t>
      </w:r>
      <w:r w:rsidRPr="006E6D83">
        <w:t>.</w:t>
      </w:r>
      <w:r w:rsidRPr="006E6D83">
        <w:rPr>
          <w:rFonts w:hint="eastAsia"/>
        </w:rPr>
        <w:t>部门决策</w:t>
      </w:r>
    </w:p>
    <w:p w14:paraId="22EAAE4E" w14:textId="3CDE2D88" w:rsidR="007959B7" w:rsidRPr="006E6D83" w:rsidRDefault="007959B7" w:rsidP="007959B7">
      <w:pPr>
        <w:pStyle w:val="-1"/>
        <w:ind w:firstLine="640"/>
      </w:pPr>
      <w:r w:rsidRPr="006E6D83">
        <w:rPr>
          <w:rFonts w:hint="eastAsia"/>
        </w:rPr>
        <w:lastRenderedPageBreak/>
        <w:t>（</w:t>
      </w:r>
      <w:r w:rsidRPr="006E6D83">
        <w:rPr>
          <w:rFonts w:hint="eastAsia"/>
        </w:rPr>
        <w:t>1</w:t>
      </w:r>
      <w:r w:rsidRPr="006E6D83">
        <w:rPr>
          <w:rFonts w:hint="eastAsia"/>
        </w:rPr>
        <w:t>）绩效目标</w:t>
      </w:r>
    </w:p>
    <w:p w14:paraId="328585DC" w14:textId="5B56A66A" w:rsidR="007959B7" w:rsidRPr="006E6D83" w:rsidRDefault="00AF63FA" w:rsidP="007959B7">
      <w:pPr>
        <w:pStyle w:val="-1"/>
        <w:ind w:firstLine="640"/>
      </w:pPr>
      <w:r w:rsidRPr="006E6D83">
        <w:rPr>
          <w:rFonts w:hint="eastAsia"/>
        </w:rPr>
        <w:t>①</w:t>
      </w:r>
      <w:r w:rsidR="007959B7" w:rsidRPr="006E6D83">
        <w:rPr>
          <w:rFonts w:hint="eastAsia"/>
        </w:rPr>
        <w:t>绩效目标与部门职责的相符性、年度任务对应性</w:t>
      </w:r>
      <w:r w:rsidRPr="006E6D83">
        <w:rPr>
          <w:rFonts w:hint="eastAsia"/>
        </w:rPr>
        <w:t>：</w:t>
      </w:r>
      <w:r w:rsidR="007959B7" w:rsidRPr="006E6D83">
        <w:rPr>
          <w:rFonts w:hint="eastAsia"/>
        </w:rPr>
        <w:t>分值</w:t>
      </w:r>
      <w:r w:rsidR="007959B7" w:rsidRPr="006E6D83">
        <w:rPr>
          <w:rFonts w:hint="eastAsia"/>
        </w:rPr>
        <w:t>1</w:t>
      </w:r>
      <w:r w:rsidR="007959B7" w:rsidRPr="006E6D83">
        <w:rPr>
          <w:rFonts w:hint="eastAsia"/>
        </w:rPr>
        <w:t>分，得分</w:t>
      </w:r>
      <w:r w:rsidR="00517E47" w:rsidRPr="006E6D83">
        <w:t>0</w:t>
      </w:r>
      <w:r w:rsidR="007959B7" w:rsidRPr="006E6D83">
        <w:rPr>
          <w:rFonts w:hint="eastAsia"/>
        </w:rPr>
        <w:t>分，得分率</w:t>
      </w:r>
      <w:r w:rsidR="00517E47" w:rsidRPr="006E6D83">
        <w:t>0</w:t>
      </w:r>
      <w:r w:rsidR="007959B7" w:rsidRPr="006E6D83">
        <w:rPr>
          <w:rFonts w:hint="eastAsia"/>
        </w:rPr>
        <w:t>%</w:t>
      </w:r>
      <w:r w:rsidR="007959B7" w:rsidRPr="006E6D83">
        <w:rPr>
          <w:rFonts w:hint="eastAsia"/>
        </w:rPr>
        <w:t>。</w:t>
      </w:r>
      <w:r w:rsidR="00B94D46" w:rsidRPr="006E6D83">
        <w:rPr>
          <w:rFonts w:hint="eastAsia"/>
        </w:rPr>
        <w:t>根据部门所提供</w:t>
      </w:r>
      <w:r w:rsidR="00B94D46" w:rsidRPr="006E6D83">
        <w:rPr>
          <w:rFonts w:hint="eastAsia"/>
        </w:rPr>
        <w:t>2</w:t>
      </w:r>
      <w:r w:rsidR="00B94D46" w:rsidRPr="006E6D83">
        <w:t>021</w:t>
      </w:r>
      <w:r w:rsidR="00B94D46" w:rsidRPr="006E6D83">
        <w:rPr>
          <w:rFonts w:hint="eastAsia"/>
        </w:rPr>
        <w:t>年度整体支出绩效目标表、部门三定方案与年度工作计划进行评分，主要针对部门整体绩效目标年度主要任务是否符合国家法律法规、国民经济、社会发展总体规划及部门职责，年度总体绩效目标制定内容是否与年度主要任务内容相匹配等方面进行评价。</w:t>
      </w:r>
      <w:r w:rsidR="008B54C4" w:rsidRPr="006E6D83">
        <w:rPr>
          <w:rFonts w:hint="eastAsia"/>
        </w:rPr>
        <w:t>部门</w:t>
      </w:r>
      <w:r w:rsidR="008B54C4" w:rsidRPr="006E6D83">
        <w:t>2021</w:t>
      </w:r>
      <w:r w:rsidR="008B54C4" w:rsidRPr="006E6D83">
        <w:rPr>
          <w:rFonts w:hint="eastAsia"/>
        </w:rPr>
        <w:t>年共设置</w:t>
      </w:r>
      <w:r w:rsidR="008B54C4" w:rsidRPr="006E6D83">
        <w:t>4</w:t>
      </w:r>
      <w:r w:rsidR="008B54C4" w:rsidRPr="006E6D83">
        <w:rPr>
          <w:rFonts w:hint="eastAsia"/>
        </w:rPr>
        <w:t>项年度主要任务，分别为“人员经费”、“公用经费”、“物业费”、“健身园、健身步道”；</w:t>
      </w:r>
      <w:r w:rsidR="008B54C4" w:rsidRPr="006E6D83">
        <w:rPr>
          <w:rFonts w:hint="eastAsia"/>
        </w:rPr>
        <w:t>2</w:t>
      </w:r>
      <w:r w:rsidR="008B54C4" w:rsidRPr="006E6D83">
        <w:rPr>
          <w:rFonts w:hint="eastAsia"/>
        </w:rPr>
        <w:t>项年度总体绩效目标，分别为“保证机关正常运行”、“环境保洁、停车场秩序、食堂管理、绿植养护”。</w:t>
      </w:r>
      <w:r w:rsidR="0086118D" w:rsidRPr="006E6D83">
        <w:rPr>
          <w:rFonts w:hint="eastAsia"/>
        </w:rPr>
        <w:t>年度主要任务仅体现机构运转保障</w:t>
      </w:r>
      <w:r w:rsidR="007F12C6" w:rsidRPr="006E6D83">
        <w:rPr>
          <w:rFonts w:hint="eastAsia"/>
        </w:rPr>
        <w:t>及群众体育管理部分工作</w:t>
      </w:r>
      <w:r w:rsidR="0086118D" w:rsidRPr="006E6D83">
        <w:rPr>
          <w:rFonts w:hint="eastAsia"/>
        </w:rPr>
        <w:t>相关内容，未体现部门所承担辖区群众体育管理</w:t>
      </w:r>
      <w:r w:rsidR="001B141A" w:rsidRPr="006E6D83">
        <w:rPr>
          <w:rFonts w:hint="eastAsia"/>
        </w:rPr>
        <w:t>与</w:t>
      </w:r>
      <w:r w:rsidR="0086118D" w:rsidRPr="006E6D83">
        <w:rPr>
          <w:rFonts w:hint="eastAsia"/>
        </w:rPr>
        <w:t>竞技体育管理</w:t>
      </w:r>
      <w:r w:rsidR="003E2E0E" w:rsidRPr="006E6D83">
        <w:rPr>
          <w:rFonts w:hint="eastAsia"/>
        </w:rPr>
        <w:t>工作</w:t>
      </w:r>
      <w:r w:rsidR="0086118D" w:rsidRPr="006E6D83">
        <w:rPr>
          <w:rFonts w:hint="eastAsia"/>
        </w:rPr>
        <w:t>主要</w:t>
      </w:r>
      <w:r w:rsidR="001B141A" w:rsidRPr="006E6D83">
        <w:rPr>
          <w:rFonts w:hint="eastAsia"/>
        </w:rPr>
        <w:t>履职</w:t>
      </w:r>
      <w:r w:rsidR="007F12C6" w:rsidRPr="006E6D83">
        <w:rPr>
          <w:rFonts w:hint="eastAsia"/>
        </w:rPr>
        <w:t>全貌</w:t>
      </w:r>
      <w:r w:rsidR="0086118D" w:rsidRPr="006E6D83">
        <w:rPr>
          <w:rFonts w:hint="eastAsia"/>
        </w:rPr>
        <w:t>，且年度总体绩效目标与现有年度主要任务内容不匹配。</w:t>
      </w:r>
      <w:r w:rsidR="00175FEC" w:rsidRPr="006E6D83">
        <w:rPr>
          <w:rFonts w:hint="eastAsia"/>
        </w:rPr>
        <w:t>综上所述，部门绩效目标与部门职责</w:t>
      </w:r>
      <w:r w:rsidR="00C83A19">
        <w:rPr>
          <w:rFonts w:hint="eastAsia"/>
        </w:rPr>
        <w:t>相符情况</w:t>
      </w:r>
      <w:r w:rsidR="00175FEC" w:rsidRPr="006E6D83">
        <w:rPr>
          <w:rFonts w:hint="eastAsia"/>
        </w:rPr>
        <w:t>、年度任务对应</w:t>
      </w:r>
      <w:r w:rsidR="00C83A19">
        <w:rPr>
          <w:rFonts w:hint="eastAsia"/>
        </w:rPr>
        <w:t>情况</w:t>
      </w:r>
      <w:r w:rsidR="002D51A2" w:rsidRPr="006E6D83">
        <w:rPr>
          <w:rFonts w:hint="eastAsia"/>
        </w:rPr>
        <w:t>较差</w:t>
      </w:r>
      <w:r w:rsidR="00175FEC" w:rsidRPr="006E6D83">
        <w:rPr>
          <w:rFonts w:hint="eastAsia"/>
        </w:rPr>
        <w:t>。</w:t>
      </w:r>
    </w:p>
    <w:p w14:paraId="2F27AAE4" w14:textId="5E5BBF47" w:rsidR="00B44C4C" w:rsidRPr="006E6D83" w:rsidRDefault="00AF63FA" w:rsidP="007959B7">
      <w:pPr>
        <w:pStyle w:val="-1"/>
        <w:ind w:firstLine="640"/>
      </w:pPr>
      <w:r w:rsidRPr="006E6D83">
        <w:rPr>
          <w:rFonts w:hint="eastAsia"/>
        </w:rPr>
        <w:t>②</w:t>
      </w:r>
      <w:r w:rsidR="007959B7" w:rsidRPr="006E6D83">
        <w:rPr>
          <w:rFonts w:hint="eastAsia"/>
        </w:rPr>
        <w:t>绩效指标清晰量化程度</w:t>
      </w:r>
      <w:r w:rsidRPr="006E6D83">
        <w:rPr>
          <w:rFonts w:hint="eastAsia"/>
        </w:rPr>
        <w:t>：</w:t>
      </w:r>
      <w:r w:rsidR="007959B7" w:rsidRPr="006E6D83">
        <w:rPr>
          <w:rFonts w:hint="eastAsia"/>
        </w:rPr>
        <w:t>分值</w:t>
      </w:r>
      <w:r w:rsidR="007959B7" w:rsidRPr="006E6D83">
        <w:rPr>
          <w:rFonts w:hint="eastAsia"/>
        </w:rPr>
        <w:t>1</w:t>
      </w:r>
      <w:r w:rsidR="007959B7" w:rsidRPr="006E6D83">
        <w:rPr>
          <w:rFonts w:hint="eastAsia"/>
        </w:rPr>
        <w:t>分，得分</w:t>
      </w:r>
      <w:r w:rsidR="004508FC" w:rsidRPr="006E6D83">
        <w:t>0</w:t>
      </w:r>
      <w:r w:rsidR="007959B7" w:rsidRPr="006E6D83">
        <w:rPr>
          <w:rFonts w:hint="eastAsia"/>
        </w:rPr>
        <w:t>分，得分率</w:t>
      </w:r>
      <w:r w:rsidR="004508FC" w:rsidRPr="006E6D83">
        <w:t>0</w:t>
      </w:r>
      <w:r w:rsidR="007959B7" w:rsidRPr="006E6D83">
        <w:rPr>
          <w:rFonts w:hint="eastAsia"/>
        </w:rPr>
        <w:t>%</w:t>
      </w:r>
      <w:r w:rsidR="007959B7" w:rsidRPr="006E6D83">
        <w:rPr>
          <w:rFonts w:hint="eastAsia"/>
        </w:rPr>
        <w:t>。</w:t>
      </w:r>
      <w:r w:rsidR="00490031" w:rsidRPr="006E6D83">
        <w:rPr>
          <w:rFonts w:hint="eastAsia"/>
        </w:rPr>
        <w:t>根据部门所提供</w:t>
      </w:r>
      <w:r w:rsidR="00490031" w:rsidRPr="006E6D83">
        <w:rPr>
          <w:rFonts w:hint="eastAsia"/>
        </w:rPr>
        <w:t>2</w:t>
      </w:r>
      <w:r w:rsidR="00490031" w:rsidRPr="006E6D83">
        <w:t>021</w:t>
      </w:r>
      <w:r w:rsidR="00490031" w:rsidRPr="006E6D83">
        <w:rPr>
          <w:rFonts w:hint="eastAsia"/>
        </w:rPr>
        <w:t>年度整体支出绩效目标表进行评分，主要针对部门整体支出绩效目标年度绩效指标是否通过清晰、可衡量的指标值予以体现等方面进行评价</w:t>
      </w:r>
      <w:r w:rsidR="007959B7" w:rsidRPr="006E6D83">
        <w:rPr>
          <w:rFonts w:hint="eastAsia"/>
        </w:rPr>
        <w:t>。</w:t>
      </w:r>
      <w:r w:rsidR="00B44C4C" w:rsidRPr="006E6D83">
        <w:rPr>
          <w:rFonts w:hint="eastAsia"/>
        </w:rPr>
        <w:t>部门</w:t>
      </w:r>
      <w:r w:rsidR="00B44C4C" w:rsidRPr="006E6D83">
        <w:rPr>
          <w:rFonts w:hint="eastAsia"/>
        </w:rPr>
        <w:t>2</w:t>
      </w:r>
      <w:r w:rsidR="00B44C4C" w:rsidRPr="006E6D83">
        <w:t>021</w:t>
      </w:r>
      <w:r w:rsidR="00B44C4C" w:rsidRPr="006E6D83">
        <w:rPr>
          <w:rFonts w:hint="eastAsia"/>
        </w:rPr>
        <w:t>年共设置</w:t>
      </w:r>
      <w:r w:rsidR="00B44C4C" w:rsidRPr="006E6D83">
        <w:rPr>
          <w:rFonts w:hint="eastAsia"/>
        </w:rPr>
        <w:t>1</w:t>
      </w:r>
      <w:r w:rsidR="00B44C4C" w:rsidRPr="006E6D83">
        <w:t>1</w:t>
      </w:r>
      <w:r w:rsidR="00B44C4C" w:rsidRPr="006E6D83">
        <w:rPr>
          <w:rFonts w:hint="eastAsia"/>
        </w:rPr>
        <w:t>条产出指标、</w:t>
      </w:r>
      <w:r w:rsidR="00B44C4C" w:rsidRPr="006E6D83">
        <w:rPr>
          <w:rFonts w:hint="eastAsia"/>
        </w:rPr>
        <w:t>2</w:t>
      </w:r>
      <w:r w:rsidR="00B44C4C" w:rsidRPr="006E6D83">
        <w:rPr>
          <w:rFonts w:hint="eastAsia"/>
        </w:rPr>
        <w:t>条效益指标、</w:t>
      </w:r>
      <w:r w:rsidR="00B44C4C" w:rsidRPr="006E6D83">
        <w:rPr>
          <w:rFonts w:hint="eastAsia"/>
        </w:rPr>
        <w:t>2</w:t>
      </w:r>
      <w:r w:rsidR="00B44C4C" w:rsidRPr="006E6D83">
        <w:rPr>
          <w:rFonts w:hint="eastAsia"/>
        </w:rPr>
        <w:t>条满意度指</w:t>
      </w:r>
      <w:r w:rsidR="00B44C4C" w:rsidRPr="006E6D83">
        <w:rPr>
          <w:rFonts w:hint="eastAsia"/>
        </w:rPr>
        <w:lastRenderedPageBreak/>
        <w:t>标，具体三级指标</w:t>
      </w:r>
      <w:r w:rsidR="00491566" w:rsidRPr="006E6D83">
        <w:rPr>
          <w:rFonts w:hint="eastAsia"/>
        </w:rPr>
        <w:t>名称</w:t>
      </w:r>
      <w:r w:rsidR="00B44C4C" w:rsidRPr="006E6D83">
        <w:rPr>
          <w:rFonts w:hint="eastAsia"/>
        </w:rPr>
        <w:t>及</w:t>
      </w:r>
      <w:r w:rsidR="009520EA" w:rsidRPr="006E6D83">
        <w:rPr>
          <w:rFonts w:hint="eastAsia"/>
        </w:rPr>
        <w:t>指标值如下表所示</w:t>
      </w:r>
      <w:r w:rsidR="0054622C" w:rsidRPr="006E6D83">
        <w:rPr>
          <w:rFonts w:hint="eastAsia"/>
        </w:rPr>
        <w:t>。</w:t>
      </w:r>
    </w:p>
    <w:p w14:paraId="49C5E218" w14:textId="59F1E726" w:rsidR="00714144" w:rsidRPr="006E6D83" w:rsidRDefault="00714144" w:rsidP="00714144">
      <w:pPr>
        <w:pStyle w:val="-7"/>
      </w:pPr>
      <w:r w:rsidRPr="006E6D83">
        <w:rPr>
          <w:rFonts w:hint="eastAsia"/>
        </w:rPr>
        <w:t>表</w:t>
      </w:r>
      <w:r w:rsidRPr="006E6D83">
        <w:rPr>
          <w:rFonts w:hint="eastAsia"/>
        </w:rPr>
        <w:t>3.</w:t>
      </w:r>
      <w:r w:rsidR="00000FED" w:rsidRPr="006E6D83">
        <w:t>3</w:t>
      </w:r>
      <w:r w:rsidRPr="006E6D83">
        <w:rPr>
          <w:rFonts w:hint="eastAsia"/>
        </w:rPr>
        <w:t>.</w:t>
      </w:r>
      <w:r w:rsidRPr="006E6D83">
        <w:t>1</w:t>
      </w:r>
      <w:r w:rsidR="00000FED" w:rsidRPr="006E6D83">
        <w:t>.1.2</w:t>
      </w:r>
      <w:r w:rsidRPr="006E6D83">
        <w:t xml:space="preserve"> </w:t>
      </w:r>
      <w:r w:rsidR="000A790D" w:rsidRPr="006E6D83">
        <w:rPr>
          <w:rFonts w:hint="eastAsia"/>
        </w:rPr>
        <w:t>年度绩效指标信息</w:t>
      </w:r>
      <w:r w:rsidRPr="006E6D83">
        <w:rPr>
          <w:rFonts w:hint="eastAsia"/>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275"/>
        <w:gridCol w:w="3646"/>
        <w:gridCol w:w="2534"/>
      </w:tblGrid>
      <w:tr w:rsidR="00D14CD0" w:rsidRPr="006E6D83" w14:paraId="7F6B7077" w14:textId="77777777" w:rsidTr="00C353B0">
        <w:trPr>
          <w:trHeight w:val="680"/>
          <w:tblHeader/>
          <w:jc w:val="center"/>
        </w:trPr>
        <w:tc>
          <w:tcPr>
            <w:tcW w:w="510" w:type="pct"/>
            <w:shd w:val="clear" w:color="auto" w:fill="auto"/>
            <w:vAlign w:val="center"/>
            <w:hideMark/>
          </w:tcPr>
          <w:p w14:paraId="26790143" w14:textId="77777777" w:rsidR="00C353B0" w:rsidRPr="006E6D83" w:rsidRDefault="008C4D39" w:rsidP="00CE065E">
            <w:pPr>
              <w:pStyle w:val="-b"/>
            </w:pPr>
            <w:r w:rsidRPr="006E6D83">
              <w:rPr>
                <w:rFonts w:hint="eastAsia"/>
              </w:rPr>
              <w:t>一级</w:t>
            </w:r>
          </w:p>
          <w:p w14:paraId="477F921A" w14:textId="565F70D8" w:rsidR="008C4D39" w:rsidRPr="006E6D83" w:rsidRDefault="008C4D39" w:rsidP="00CE065E">
            <w:pPr>
              <w:pStyle w:val="-b"/>
            </w:pPr>
            <w:r w:rsidRPr="006E6D83">
              <w:rPr>
                <w:rFonts w:hint="eastAsia"/>
              </w:rPr>
              <w:t>指标</w:t>
            </w:r>
          </w:p>
        </w:tc>
        <w:tc>
          <w:tcPr>
            <w:tcW w:w="768" w:type="pct"/>
            <w:shd w:val="clear" w:color="auto" w:fill="auto"/>
            <w:vAlign w:val="center"/>
            <w:hideMark/>
          </w:tcPr>
          <w:p w14:paraId="0414D20E" w14:textId="26B0EAAD" w:rsidR="008C4D39" w:rsidRPr="006E6D83" w:rsidRDefault="008C4D39" w:rsidP="00CE065E">
            <w:pPr>
              <w:pStyle w:val="-b"/>
            </w:pPr>
            <w:r w:rsidRPr="006E6D83">
              <w:rPr>
                <w:rFonts w:hint="eastAsia"/>
              </w:rPr>
              <w:t>二级指标</w:t>
            </w:r>
          </w:p>
        </w:tc>
        <w:tc>
          <w:tcPr>
            <w:tcW w:w="2196" w:type="pct"/>
            <w:shd w:val="clear" w:color="auto" w:fill="auto"/>
            <w:vAlign w:val="center"/>
            <w:hideMark/>
          </w:tcPr>
          <w:p w14:paraId="2DCB1810" w14:textId="2B027054" w:rsidR="008C4D39" w:rsidRPr="006E6D83" w:rsidRDefault="008C4D39" w:rsidP="00CE065E">
            <w:pPr>
              <w:pStyle w:val="-b"/>
            </w:pPr>
            <w:r w:rsidRPr="006E6D83">
              <w:rPr>
                <w:rFonts w:hint="eastAsia"/>
              </w:rPr>
              <w:t>三级指标</w:t>
            </w:r>
          </w:p>
        </w:tc>
        <w:tc>
          <w:tcPr>
            <w:tcW w:w="1526" w:type="pct"/>
            <w:shd w:val="clear" w:color="auto" w:fill="auto"/>
            <w:vAlign w:val="center"/>
            <w:hideMark/>
          </w:tcPr>
          <w:p w14:paraId="6366E165" w14:textId="39C041B3" w:rsidR="008C4D39" w:rsidRPr="006E6D83" w:rsidRDefault="008C4D39" w:rsidP="00CE065E">
            <w:pPr>
              <w:pStyle w:val="-b"/>
            </w:pPr>
            <w:r w:rsidRPr="006E6D83">
              <w:rPr>
                <w:rFonts w:hint="eastAsia"/>
              </w:rPr>
              <w:t>指标值</w:t>
            </w:r>
          </w:p>
        </w:tc>
      </w:tr>
      <w:tr w:rsidR="0096668A" w:rsidRPr="006E6D83" w14:paraId="44377DCC" w14:textId="77777777" w:rsidTr="00C353B0">
        <w:trPr>
          <w:trHeight w:val="407"/>
          <w:jc w:val="center"/>
        </w:trPr>
        <w:tc>
          <w:tcPr>
            <w:tcW w:w="510" w:type="pct"/>
            <w:vMerge w:val="restart"/>
            <w:shd w:val="clear" w:color="auto" w:fill="auto"/>
            <w:vAlign w:val="center"/>
            <w:hideMark/>
          </w:tcPr>
          <w:p w14:paraId="57C67DA4" w14:textId="06DAE8F1" w:rsidR="0096668A" w:rsidRPr="006E6D83" w:rsidRDefault="0096668A" w:rsidP="0096668A">
            <w:pPr>
              <w:pStyle w:val="-d"/>
            </w:pPr>
            <w:r w:rsidRPr="006E6D83">
              <w:rPr>
                <w:rFonts w:hint="eastAsia"/>
              </w:rPr>
              <w:t>产出指标</w:t>
            </w:r>
          </w:p>
        </w:tc>
        <w:tc>
          <w:tcPr>
            <w:tcW w:w="768" w:type="pct"/>
            <w:vMerge w:val="restart"/>
            <w:shd w:val="clear" w:color="auto" w:fill="auto"/>
            <w:vAlign w:val="center"/>
            <w:hideMark/>
          </w:tcPr>
          <w:p w14:paraId="74CED285" w14:textId="6FAFB8F5" w:rsidR="0096668A" w:rsidRPr="006E6D83" w:rsidRDefault="0096668A" w:rsidP="0096668A">
            <w:pPr>
              <w:pStyle w:val="-d"/>
            </w:pPr>
            <w:r w:rsidRPr="006E6D83">
              <w:rPr>
                <w:rFonts w:hint="eastAsia"/>
              </w:rPr>
              <w:t>数量指标</w:t>
            </w:r>
          </w:p>
        </w:tc>
        <w:tc>
          <w:tcPr>
            <w:tcW w:w="2196" w:type="pct"/>
            <w:shd w:val="clear" w:color="auto" w:fill="auto"/>
            <w:vAlign w:val="center"/>
            <w:hideMark/>
          </w:tcPr>
          <w:p w14:paraId="3D6F1F45" w14:textId="642F369C" w:rsidR="0096668A" w:rsidRPr="006E6D83" w:rsidRDefault="0096668A" w:rsidP="0096668A">
            <w:pPr>
              <w:pStyle w:val="-d"/>
            </w:pPr>
            <w:r w:rsidRPr="006E6D83">
              <w:rPr>
                <w:rFonts w:hint="eastAsia"/>
              </w:rPr>
              <w:t>机关事业单位人员数量</w:t>
            </w:r>
          </w:p>
        </w:tc>
        <w:tc>
          <w:tcPr>
            <w:tcW w:w="1526" w:type="pct"/>
            <w:shd w:val="clear" w:color="auto" w:fill="auto"/>
            <w:noWrap/>
            <w:vAlign w:val="center"/>
            <w:hideMark/>
          </w:tcPr>
          <w:p w14:paraId="6B0F63B8" w14:textId="4302ADD2" w:rsidR="0096668A" w:rsidRPr="006E6D83" w:rsidRDefault="0096668A" w:rsidP="0096668A">
            <w:pPr>
              <w:pStyle w:val="-d"/>
              <w:rPr>
                <w:sz w:val="24"/>
                <w:szCs w:val="24"/>
              </w:rPr>
            </w:pPr>
            <w:r w:rsidRPr="006E6D83">
              <w:rPr>
                <w:rFonts w:hint="eastAsia"/>
              </w:rPr>
              <w:t>在职</w:t>
            </w:r>
            <w:r w:rsidRPr="006E6D83">
              <w:t>47</w:t>
            </w:r>
            <w:r w:rsidRPr="006E6D83">
              <w:t>人，退休</w:t>
            </w:r>
            <w:r w:rsidRPr="006E6D83">
              <w:t>81</w:t>
            </w:r>
            <w:r w:rsidRPr="006E6D83">
              <w:t>人</w:t>
            </w:r>
          </w:p>
        </w:tc>
      </w:tr>
      <w:tr w:rsidR="0096668A" w:rsidRPr="006E6D83" w14:paraId="09E2339A" w14:textId="77777777" w:rsidTr="00C353B0">
        <w:trPr>
          <w:trHeight w:val="429"/>
          <w:jc w:val="center"/>
        </w:trPr>
        <w:tc>
          <w:tcPr>
            <w:tcW w:w="510" w:type="pct"/>
            <w:vMerge/>
            <w:shd w:val="clear" w:color="auto" w:fill="auto"/>
            <w:vAlign w:val="center"/>
          </w:tcPr>
          <w:p w14:paraId="64F3D1A2" w14:textId="77777777" w:rsidR="0096668A" w:rsidRPr="006E6D83" w:rsidRDefault="0096668A" w:rsidP="0096668A">
            <w:pPr>
              <w:pStyle w:val="-d"/>
            </w:pPr>
          </w:p>
        </w:tc>
        <w:tc>
          <w:tcPr>
            <w:tcW w:w="768" w:type="pct"/>
            <w:vMerge/>
            <w:shd w:val="clear" w:color="auto" w:fill="auto"/>
            <w:vAlign w:val="center"/>
          </w:tcPr>
          <w:p w14:paraId="78BE1DDF" w14:textId="77777777" w:rsidR="0096668A" w:rsidRPr="006E6D83" w:rsidRDefault="0096668A" w:rsidP="0096668A">
            <w:pPr>
              <w:pStyle w:val="-d"/>
            </w:pPr>
          </w:p>
        </w:tc>
        <w:tc>
          <w:tcPr>
            <w:tcW w:w="2196" w:type="pct"/>
            <w:shd w:val="clear" w:color="auto" w:fill="auto"/>
            <w:vAlign w:val="center"/>
          </w:tcPr>
          <w:p w14:paraId="308CF50A" w14:textId="024EE2C8" w:rsidR="0096668A" w:rsidRPr="006E6D83" w:rsidRDefault="0096668A" w:rsidP="0096668A">
            <w:pPr>
              <w:pStyle w:val="-d"/>
            </w:pPr>
            <w:r w:rsidRPr="006E6D83">
              <w:rPr>
                <w:rFonts w:hint="eastAsia"/>
              </w:rPr>
              <w:t>物业服务面积</w:t>
            </w:r>
          </w:p>
        </w:tc>
        <w:tc>
          <w:tcPr>
            <w:tcW w:w="1526" w:type="pct"/>
            <w:shd w:val="clear" w:color="auto" w:fill="auto"/>
            <w:noWrap/>
            <w:vAlign w:val="center"/>
          </w:tcPr>
          <w:p w14:paraId="2AA15262" w14:textId="58D3394A" w:rsidR="0096668A" w:rsidRPr="006E6D83" w:rsidRDefault="0096668A" w:rsidP="0096668A">
            <w:pPr>
              <w:pStyle w:val="-d"/>
              <w:rPr>
                <w:sz w:val="24"/>
                <w:szCs w:val="24"/>
              </w:rPr>
            </w:pPr>
            <w:r w:rsidRPr="006E6D83">
              <w:t>7000</w:t>
            </w:r>
            <w:r w:rsidRPr="006E6D83">
              <w:t>平方米</w:t>
            </w:r>
          </w:p>
        </w:tc>
      </w:tr>
      <w:tr w:rsidR="0096668A" w:rsidRPr="006E6D83" w14:paraId="52259D3B" w14:textId="77777777" w:rsidTr="00C353B0">
        <w:trPr>
          <w:trHeight w:val="408"/>
          <w:jc w:val="center"/>
        </w:trPr>
        <w:tc>
          <w:tcPr>
            <w:tcW w:w="510" w:type="pct"/>
            <w:vMerge/>
            <w:shd w:val="clear" w:color="auto" w:fill="auto"/>
            <w:vAlign w:val="center"/>
          </w:tcPr>
          <w:p w14:paraId="563A6F12" w14:textId="77777777" w:rsidR="0096668A" w:rsidRPr="006E6D83" w:rsidRDefault="0096668A" w:rsidP="0096668A">
            <w:pPr>
              <w:pStyle w:val="-d"/>
            </w:pPr>
          </w:p>
        </w:tc>
        <w:tc>
          <w:tcPr>
            <w:tcW w:w="768" w:type="pct"/>
            <w:vMerge/>
            <w:shd w:val="clear" w:color="auto" w:fill="auto"/>
            <w:vAlign w:val="center"/>
          </w:tcPr>
          <w:p w14:paraId="1AC3D843" w14:textId="77777777" w:rsidR="0096668A" w:rsidRPr="006E6D83" w:rsidRDefault="0096668A" w:rsidP="0096668A">
            <w:pPr>
              <w:pStyle w:val="-d"/>
            </w:pPr>
          </w:p>
        </w:tc>
        <w:tc>
          <w:tcPr>
            <w:tcW w:w="2196" w:type="pct"/>
            <w:shd w:val="clear" w:color="auto" w:fill="auto"/>
            <w:vAlign w:val="center"/>
          </w:tcPr>
          <w:p w14:paraId="664C4A32" w14:textId="275EB98C" w:rsidR="0096668A" w:rsidRPr="006E6D83" w:rsidRDefault="0096668A" w:rsidP="0096668A">
            <w:pPr>
              <w:pStyle w:val="-d"/>
            </w:pPr>
            <w:r w:rsidRPr="006E6D83">
              <w:rPr>
                <w:rFonts w:hint="eastAsia"/>
              </w:rPr>
              <w:t>场馆面积</w:t>
            </w:r>
          </w:p>
        </w:tc>
        <w:tc>
          <w:tcPr>
            <w:tcW w:w="1526" w:type="pct"/>
            <w:shd w:val="clear" w:color="auto" w:fill="auto"/>
            <w:noWrap/>
            <w:vAlign w:val="center"/>
          </w:tcPr>
          <w:p w14:paraId="17C7416C" w14:textId="3A49AA38" w:rsidR="0096668A" w:rsidRPr="006E6D83" w:rsidRDefault="0096668A" w:rsidP="0096668A">
            <w:pPr>
              <w:pStyle w:val="-d"/>
              <w:rPr>
                <w:sz w:val="24"/>
                <w:szCs w:val="24"/>
              </w:rPr>
            </w:pPr>
            <w:r w:rsidRPr="006E6D83">
              <w:t>18500</w:t>
            </w:r>
            <w:r w:rsidRPr="006E6D83">
              <w:t>平方米</w:t>
            </w:r>
          </w:p>
        </w:tc>
      </w:tr>
      <w:tr w:rsidR="0096668A" w:rsidRPr="006E6D83" w14:paraId="192FB2EC" w14:textId="77777777" w:rsidTr="00C353B0">
        <w:trPr>
          <w:trHeight w:val="427"/>
          <w:jc w:val="center"/>
        </w:trPr>
        <w:tc>
          <w:tcPr>
            <w:tcW w:w="510" w:type="pct"/>
            <w:vMerge/>
            <w:shd w:val="clear" w:color="auto" w:fill="auto"/>
            <w:vAlign w:val="center"/>
          </w:tcPr>
          <w:p w14:paraId="024761B9" w14:textId="77777777" w:rsidR="0096668A" w:rsidRPr="006E6D83" w:rsidRDefault="0096668A" w:rsidP="0096668A">
            <w:pPr>
              <w:pStyle w:val="-d"/>
            </w:pPr>
          </w:p>
        </w:tc>
        <w:tc>
          <w:tcPr>
            <w:tcW w:w="768" w:type="pct"/>
            <w:vMerge w:val="restart"/>
            <w:shd w:val="clear" w:color="auto" w:fill="auto"/>
            <w:vAlign w:val="center"/>
          </w:tcPr>
          <w:p w14:paraId="077CA4BE" w14:textId="23689F2A" w:rsidR="0096668A" w:rsidRPr="006E6D83" w:rsidRDefault="0096668A" w:rsidP="0096668A">
            <w:pPr>
              <w:pStyle w:val="-d"/>
            </w:pPr>
            <w:r w:rsidRPr="006E6D83">
              <w:rPr>
                <w:rFonts w:hint="eastAsia"/>
              </w:rPr>
              <w:t>质量指标</w:t>
            </w:r>
          </w:p>
        </w:tc>
        <w:tc>
          <w:tcPr>
            <w:tcW w:w="2196" w:type="pct"/>
            <w:shd w:val="clear" w:color="auto" w:fill="auto"/>
            <w:vAlign w:val="center"/>
          </w:tcPr>
          <w:p w14:paraId="53C8B8C8" w14:textId="1C0A889A" w:rsidR="0096668A" w:rsidRPr="006E6D83" w:rsidRDefault="0096668A" w:rsidP="0096668A">
            <w:pPr>
              <w:pStyle w:val="-d"/>
            </w:pPr>
            <w:r w:rsidRPr="006E6D83">
              <w:rPr>
                <w:rFonts w:hint="eastAsia"/>
              </w:rPr>
              <w:t>机关事业单位工资津补贴</w:t>
            </w:r>
          </w:p>
        </w:tc>
        <w:tc>
          <w:tcPr>
            <w:tcW w:w="1526" w:type="pct"/>
            <w:shd w:val="clear" w:color="auto" w:fill="auto"/>
            <w:noWrap/>
            <w:vAlign w:val="center"/>
          </w:tcPr>
          <w:p w14:paraId="5665C47C" w14:textId="3713F41F" w:rsidR="0096668A" w:rsidRPr="006E6D83" w:rsidRDefault="0096668A" w:rsidP="0096668A">
            <w:pPr>
              <w:pStyle w:val="-d"/>
              <w:rPr>
                <w:sz w:val="24"/>
                <w:szCs w:val="24"/>
              </w:rPr>
            </w:pPr>
            <w:r w:rsidRPr="006E6D83">
              <w:rPr>
                <w:rFonts w:hint="eastAsia"/>
              </w:rPr>
              <w:t>按时发放到位</w:t>
            </w:r>
          </w:p>
        </w:tc>
      </w:tr>
      <w:tr w:rsidR="0096668A" w:rsidRPr="006E6D83" w14:paraId="08E022E1" w14:textId="77777777" w:rsidTr="00C353B0">
        <w:trPr>
          <w:trHeight w:val="533"/>
          <w:jc w:val="center"/>
        </w:trPr>
        <w:tc>
          <w:tcPr>
            <w:tcW w:w="510" w:type="pct"/>
            <w:vMerge/>
            <w:shd w:val="clear" w:color="auto" w:fill="auto"/>
            <w:vAlign w:val="center"/>
          </w:tcPr>
          <w:p w14:paraId="55EFD476" w14:textId="77777777" w:rsidR="0096668A" w:rsidRPr="006E6D83" w:rsidRDefault="0096668A" w:rsidP="0096668A">
            <w:pPr>
              <w:pStyle w:val="-d"/>
            </w:pPr>
          </w:p>
        </w:tc>
        <w:tc>
          <w:tcPr>
            <w:tcW w:w="768" w:type="pct"/>
            <w:vMerge/>
            <w:shd w:val="clear" w:color="auto" w:fill="auto"/>
            <w:vAlign w:val="center"/>
          </w:tcPr>
          <w:p w14:paraId="6CB68CB4" w14:textId="77777777" w:rsidR="0096668A" w:rsidRPr="006E6D83" w:rsidRDefault="0096668A" w:rsidP="0096668A">
            <w:pPr>
              <w:pStyle w:val="-d"/>
            </w:pPr>
          </w:p>
        </w:tc>
        <w:tc>
          <w:tcPr>
            <w:tcW w:w="2196" w:type="pct"/>
            <w:shd w:val="clear" w:color="auto" w:fill="auto"/>
            <w:vAlign w:val="center"/>
          </w:tcPr>
          <w:p w14:paraId="3240CD6D" w14:textId="5B273BC8" w:rsidR="0096668A" w:rsidRPr="006E6D83" w:rsidRDefault="0096668A" w:rsidP="0096668A">
            <w:pPr>
              <w:pStyle w:val="-d"/>
            </w:pPr>
            <w:r w:rsidRPr="006E6D83">
              <w:rPr>
                <w:rFonts w:hint="eastAsia"/>
              </w:rPr>
              <w:t>楼内外环境整洁度</w:t>
            </w:r>
          </w:p>
        </w:tc>
        <w:tc>
          <w:tcPr>
            <w:tcW w:w="1526" w:type="pct"/>
            <w:shd w:val="clear" w:color="auto" w:fill="auto"/>
            <w:noWrap/>
            <w:vAlign w:val="center"/>
          </w:tcPr>
          <w:p w14:paraId="7B15A822" w14:textId="13891192" w:rsidR="0096668A" w:rsidRPr="006E6D83" w:rsidRDefault="0096668A" w:rsidP="0096668A">
            <w:pPr>
              <w:pStyle w:val="-d"/>
              <w:rPr>
                <w:sz w:val="24"/>
                <w:szCs w:val="24"/>
              </w:rPr>
            </w:pPr>
            <w:r w:rsidRPr="006E6D83">
              <w:rPr>
                <w:rFonts w:hint="eastAsia"/>
              </w:rPr>
              <w:t>≧</w:t>
            </w:r>
            <w:r w:rsidRPr="006E6D83">
              <w:t>90%</w:t>
            </w:r>
          </w:p>
        </w:tc>
      </w:tr>
      <w:tr w:rsidR="0096668A" w:rsidRPr="006E6D83" w14:paraId="2CEA294E" w14:textId="77777777" w:rsidTr="00C353B0">
        <w:trPr>
          <w:trHeight w:val="427"/>
          <w:jc w:val="center"/>
        </w:trPr>
        <w:tc>
          <w:tcPr>
            <w:tcW w:w="510" w:type="pct"/>
            <w:vMerge/>
            <w:shd w:val="clear" w:color="auto" w:fill="auto"/>
            <w:vAlign w:val="center"/>
          </w:tcPr>
          <w:p w14:paraId="19A6D567" w14:textId="77777777" w:rsidR="0096668A" w:rsidRPr="006E6D83" w:rsidRDefault="0096668A" w:rsidP="0096668A">
            <w:pPr>
              <w:pStyle w:val="-d"/>
            </w:pPr>
          </w:p>
        </w:tc>
        <w:tc>
          <w:tcPr>
            <w:tcW w:w="768" w:type="pct"/>
            <w:vMerge w:val="restart"/>
            <w:shd w:val="clear" w:color="auto" w:fill="auto"/>
            <w:vAlign w:val="center"/>
          </w:tcPr>
          <w:p w14:paraId="305584B8" w14:textId="0470C9BD" w:rsidR="0096668A" w:rsidRPr="006E6D83" w:rsidRDefault="0096668A" w:rsidP="0096668A">
            <w:pPr>
              <w:pStyle w:val="-d"/>
            </w:pPr>
            <w:r w:rsidRPr="006E6D83">
              <w:rPr>
                <w:rFonts w:hint="eastAsia"/>
              </w:rPr>
              <w:t>时效指标</w:t>
            </w:r>
          </w:p>
        </w:tc>
        <w:tc>
          <w:tcPr>
            <w:tcW w:w="2196" w:type="pct"/>
            <w:shd w:val="clear" w:color="auto" w:fill="auto"/>
            <w:vAlign w:val="center"/>
          </w:tcPr>
          <w:p w14:paraId="5BD15870" w14:textId="0B2D5E92" w:rsidR="0096668A" w:rsidRPr="006E6D83" w:rsidRDefault="0096668A" w:rsidP="0096668A">
            <w:pPr>
              <w:pStyle w:val="-d"/>
            </w:pPr>
            <w:r w:rsidRPr="006E6D83">
              <w:rPr>
                <w:rFonts w:hint="eastAsia"/>
              </w:rPr>
              <w:t>机关事业单位基本支出</w:t>
            </w:r>
          </w:p>
        </w:tc>
        <w:tc>
          <w:tcPr>
            <w:tcW w:w="1526" w:type="pct"/>
            <w:shd w:val="clear" w:color="auto" w:fill="auto"/>
            <w:noWrap/>
            <w:vAlign w:val="center"/>
          </w:tcPr>
          <w:p w14:paraId="093AB97A" w14:textId="0C73CC62" w:rsidR="0096668A" w:rsidRPr="006E6D83" w:rsidRDefault="0096668A" w:rsidP="0096668A">
            <w:pPr>
              <w:pStyle w:val="-d"/>
              <w:rPr>
                <w:sz w:val="24"/>
                <w:szCs w:val="24"/>
              </w:rPr>
            </w:pPr>
            <w:r w:rsidRPr="006E6D83">
              <w:rPr>
                <w:rFonts w:hint="eastAsia"/>
              </w:rPr>
              <w:t>按支出计划进行</w:t>
            </w:r>
          </w:p>
        </w:tc>
      </w:tr>
      <w:tr w:rsidR="0096668A" w:rsidRPr="006E6D83" w14:paraId="455968BF" w14:textId="77777777" w:rsidTr="00C353B0">
        <w:trPr>
          <w:trHeight w:val="437"/>
          <w:jc w:val="center"/>
        </w:trPr>
        <w:tc>
          <w:tcPr>
            <w:tcW w:w="510" w:type="pct"/>
            <w:vMerge/>
            <w:shd w:val="clear" w:color="auto" w:fill="auto"/>
            <w:vAlign w:val="center"/>
          </w:tcPr>
          <w:p w14:paraId="1CB6CF39" w14:textId="77777777" w:rsidR="0096668A" w:rsidRPr="006E6D83" w:rsidRDefault="0096668A" w:rsidP="0096668A">
            <w:pPr>
              <w:pStyle w:val="-d"/>
            </w:pPr>
          </w:p>
        </w:tc>
        <w:tc>
          <w:tcPr>
            <w:tcW w:w="768" w:type="pct"/>
            <w:vMerge/>
            <w:shd w:val="clear" w:color="auto" w:fill="auto"/>
            <w:vAlign w:val="center"/>
          </w:tcPr>
          <w:p w14:paraId="2C387CB9" w14:textId="77777777" w:rsidR="0096668A" w:rsidRPr="006E6D83" w:rsidRDefault="0096668A" w:rsidP="0096668A">
            <w:pPr>
              <w:pStyle w:val="-d"/>
            </w:pPr>
          </w:p>
        </w:tc>
        <w:tc>
          <w:tcPr>
            <w:tcW w:w="2196" w:type="pct"/>
            <w:shd w:val="clear" w:color="auto" w:fill="auto"/>
            <w:vAlign w:val="center"/>
          </w:tcPr>
          <w:p w14:paraId="0E1595D5" w14:textId="6691C4A1" w:rsidR="0096668A" w:rsidRPr="006E6D83" w:rsidRDefault="0096668A" w:rsidP="0096668A">
            <w:pPr>
              <w:pStyle w:val="-d"/>
            </w:pPr>
            <w:r w:rsidRPr="006E6D83">
              <w:rPr>
                <w:rFonts w:hint="eastAsia"/>
              </w:rPr>
              <w:t>工作执行度</w:t>
            </w:r>
          </w:p>
        </w:tc>
        <w:tc>
          <w:tcPr>
            <w:tcW w:w="1526" w:type="pct"/>
            <w:shd w:val="clear" w:color="auto" w:fill="auto"/>
            <w:noWrap/>
            <w:vAlign w:val="center"/>
          </w:tcPr>
          <w:p w14:paraId="6D21D0F0" w14:textId="517483DF" w:rsidR="0096668A" w:rsidRPr="006E6D83" w:rsidRDefault="0096668A" w:rsidP="0096668A">
            <w:pPr>
              <w:pStyle w:val="-d"/>
              <w:rPr>
                <w:sz w:val="24"/>
                <w:szCs w:val="24"/>
              </w:rPr>
            </w:pPr>
            <w:r w:rsidRPr="006E6D83">
              <w:rPr>
                <w:rFonts w:hint="eastAsia"/>
              </w:rPr>
              <w:t>≧</w:t>
            </w:r>
            <w:r w:rsidRPr="006E6D83">
              <w:t>95%</w:t>
            </w:r>
          </w:p>
        </w:tc>
      </w:tr>
      <w:tr w:rsidR="0096668A" w:rsidRPr="006E6D83" w14:paraId="1C848697" w14:textId="77777777" w:rsidTr="00C353B0">
        <w:trPr>
          <w:trHeight w:val="396"/>
          <w:jc w:val="center"/>
        </w:trPr>
        <w:tc>
          <w:tcPr>
            <w:tcW w:w="510" w:type="pct"/>
            <w:vMerge/>
            <w:shd w:val="clear" w:color="auto" w:fill="auto"/>
            <w:vAlign w:val="center"/>
          </w:tcPr>
          <w:p w14:paraId="12142E0C" w14:textId="77777777" w:rsidR="0096668A" w:rsidRPr="006E6D83" w:rsidRDefault="0096668A" w:rsidP="0096668A">
            <w:pPr>
              <w:pStyle w:val="-d"/>
            </w:pPr>
          </w:p>
        </w:tc>
        <w:tc>
          <w:tcPr>
            <w:tcW w:w="768" w:type="pct"/>
            <w:vMerge w:val="restart"/>
            <w:shd w:val="clear" w:color="auto" w:fill="auto"/>
            <w:vAlign w:val="center"/>
          </w:tcPr>
          <w:p w14:paraId="2B3740DA" w14:textId="64B98574" w:rsidR="0096668A" w:rsidRPr="006E6D83" w:rsidRDefault="0096668A" w:rsidP="0096668A">
            <w:pPr>
              <w:pStyle w:val="-d"/>
            </w:pPr>
            <w:r w:rsidRPr="006E6D83">
              <w:rPr>
                <w:rFonts w:hint="eastAsia"/>
              </w:rPr>
              <w:t>成本指标</w:t>
            </w:r>
          </w:p>
        </w:tc>
        <w:tc>
          <w:tcPr>
            <w:tcW w:w="2196" w:type="pct"/>
            <w:shd w:val="clear" w:color="auto" w:fill="auto"/>
            <w:vAlign w:val="center"/>
          </w:tcPr>
          <w:p w14:paraId="01BFB168" w14:textId="01313A2C" w:rsidR="0096668A" w:rsidRPr="006E6D83" w:rsidRDefault="0096668A" w:rsidP="0096668A">
            <w:pPr>
              <w:pStyle w:val="-d"/>
            </w:pPr>
            <w:r w:rsidRPr="006E6D83">
              <w:rPr>
                <w:rFonts w:hint="eastAsia"/>
              </w:rPr>
              <w:t>机关事业单位人员、公用经费</w:t>
            </w:r>
          </w:p>
        </w:tc>
        <w:tc>
          <w:tcPr>
            <w:tcW w:w="1526" w:type="pct"/>
            <w:shd w:val="clear" w:color="auto" w:fill="auto"/>
            <w:noWrap/>
            <w:vAlign w:val="center"/>
          </w:tcPr>
          <w:p w14:paraId="32059DD3" w14:textId="7DF3EBA8" w:rsidR="0096668A" w:rsidRPr="006E6D83" w:rsidRDefault="0096668A" w:rsidP="0096668A">
            <w:pPr>
              <w:pStyle w:val="-d"/>
              <w:rPr>
                <w:sz w:val="24"/>
                <w:szCs w:val="24"/>
              </w:rPr>
            </w:pPr>
            <w:r w:rsidRPr="006E6D83">
              <w:t>957.4</w:t>
            </w:r>
            <w:r w:rsidRPr="006E6D83">
              <w:t>万元</w:t>
            </w:r>
          </w:p>
        </w:tc>
      </w:tr>
      <w:tr w:rsidR="0096668A" w:rsidRPr="006E6D83" w14:paraId="42D34A72" w14:textId="77777777" w:rsidTr="00C353B0">
        <w:trPr>
          <w:trHeight w:val="416"/>
          <w:jc w:val="center"/>
        </w:trPr>
        <w:tc>
          <w:tcPr>
            <w:tcW w:w="510" w:type="pct"/>
            <w:vMerge/>
            <w:shd w:val="clear" w:color="auto" w:fill="auto"/>
            <w:vAlign w:val="center"/>
          </w:tcPr>
          <w:p w14:paraId="232C1EA8" w14:textId="77777777" w:rsidR="0096668A" w:rsidRPr="006E6D83" w:rsidRDefault="0096668A" w:rsidP="0096668A">
            <w:pPr>
              <w:pStyle w:val="-d"/>
            </w:pPr>
          </w:p>
        </w:tc>
        <w:tc>
          <w:tcPr>
            <w:tcW w:w="768" w:type="pct"/>
            <w:vMerge/>
            <w:shd w:val="clear" w:color="auto" w:fill="auto"/>
            <w:vAlign w:val="center"/>
          </w:tcPr>
          <w:p w14:paraId="6EA0D7AA" w14:textId="77777777" w:rsidR="0096668A" w:rsidRPr="006E6D83" w:rsidRDefault="0096668A" w:rsidP="0096668A">
            <w:pPr>
              <w:pStyle w:val="-d"/>
            </w:pPr>
          </w:p>
        </w:tc>
        <w:tc>
          <w:tcPr>
            <w:tcW w:w="2196" w:type="pct"/>
            <w:shd w:val="clear" w:color="auto" w:fill="auto"/>
            <w:vAlign w:val="center"/>
          </w:tcPr>
          <w:p w14:paraId="2B7E7D49" w14:textId="589149C1" w:rsidR="0096668A" w:rsidRPr="006E6D83" w:rsidRDefault="0096668A" w:rsidP="0096668A">
            <w:pPr>
              <w:pStyle w:val="-d"/>
            </w:pPr>
            <w:r w:rsidRPr="006E6D83">
              <w:rPr>
                <w:rFonts w:hint="eastAsia"/>
              </w:rPr>
              <w:t>健身园、健身步道</w:t>
            </w:r>
          </w:p>
        </w:tc>
        <w:tc>
          <w:tcPr>
            <w:tcW w:w="1526" w:type="pct"/>
            <w:shd w:val="clear" w:color="auto" w:fill="auto"/>
            <w:noWrap/>
            <w:vAlign w:val="center"/>
          </w:tcPr>
          <w:p w14:paraId="2E991BFB" w14:textId="11A49095" w:rsidR="0096668A" w:rsidRPr="006E6D83" w:rsidRDefault="0096668A" w:rsidP="0096668A">
            <w:pPr>
              <w:pStyle w:val="-d"/>
              <w:rPr>
                <w:sz w:val="24"/>
                <w:szCs w:val="24"/>
              </w:rPr>
            </w:pPr>
            <w:r w:rsidRPr="006E6D83">
              <w:t>66</w:t>
            </w:r>
            <w:r w:rsidRPr="006E6D83">
              <w:t>万元</w:t>
            </w:r>
          </w:p>
        </w:tc>
      </w:tr>
      <w:tr w:rsidR="0096668A" w:rsidRPr="006E6D83" w14:paraId="6C826B82" w14:textId="77777777" w:rsidTr="00C353B0">
        <w:trPr>
          <w:trHeight w:val="407"/>
          <w:jc w:val="center"/>
        </w:trPr>
        <w:tc>
          <w:tcPr>
            <w:tcW w:w="510" w:type="pct"/>
            <w:vMerge/>
            <w:shd w:val="clear" w:color="auto" w:fill="auto"/>
            <w:vAlign w:val="center"/>
          </w:tcPr>
          <w:p w14:paraId="61BC5ABC" w14:textId="77777777" w:rsidR="0096668A" w:rsidRPr="006E6D83" w:rsidRDefault="0096668A" w:rsidP="0096668A">
            <w:pPr>
              <w:pStyle w:val="-d"/>
            </w:pPr>
          </w:p>
        </w:tc>
        <w:tc>
          <w:tcPr>
            <w:tcW w:w="768" w:type="pct"/>
            <w:vMerge/>
            <w:shd w:val="clear" w:color="auto" w:fill="auto"/>
            <w:vAlign w:val="center"/>
          </w:tcPr>
          <w:p w14:paraId="11F1C3AE" w14:textId="77777777" w:rsidR="0096668A" w:rsidRPr="006E6D83" w:rsidRDefault="0096668A" w:rsidP="0096668A">
            <w:pPr>
              <w:pStyle w:val="-d"/>
            </w:pPr>
          </w:p>
        </w:tc>
        <w:tc>
          <w:tcPr>
            <w:tcW w:w="2196" w:type="pct"/>
            <w:shd w:val="clear" w:color="auto" w:fill="auto"/>
            <w:vAlign w:val="center"/>
          </w:tcPr>
          <w:p w14:paraId="02EC9479" w14:textId="58C74B8D" w:rsidR="0096668A" w:rsidRPr="006E6D83" w:rsidRDefault="0096668A" w:rsidP="0096668A">
            <w:pPr>
              <w:pStyle w:val="-d"/>
            </w:pPr>
            <w:r w:rsidRPr="006E6D83">
              <w:rPr>
                <w:rFonts w:hint="eastAsia"/>
              </w:rPr>
              <w:t>物业服务费</w:t>
            </w:r>
          </w:p>
        </w:tc>
        <w:tc>
          <w:tcPr>
            <w:tcW w:w="1526" w:type="pct"/>
            <w:shd w:val="clear" w:color="auto" w:fill="auto"/>
            <w:noWrap/>
            <w:vAlign w:val="center"/>
          </w:tcPr>
          <w:p w14:paraId="4908AA84" w14:textId="714B640A" w:rsidR="0096668A" w:rsidRPr="006E6D83" w:rsidRDefault="0096668A" w:rsidP="0096668A">
            <w:pPr>
              <w:pStyle w:val="-d"/>
              <w:rPr>
                <w:sz w:val="24"/>
                <w:szCs w:val="24"/>
              </w:rPr>
            </w:pPr>
            <w:r w:rsidRPr="006E6D83">
              <w:t>145</w:t>
            </w:r>
            <w:r w:rsidRPr="006E6D83">
              <w:t>万元</w:t>
            </w:r>
          </w:p>
        </w:tc>
      </w:tr>
      <w:tr w:rsidR="00305EDB" w:rsidRPr="006E6D83" w14:paraId="065C9D96" w14:textId="77777777" w:rsidTr="00C353B0">
        <w:trPr>
          <w:trHeight w:val="413"/>
          <w:jc w:val="center"/>
        </w:trPr>
        <w:tc>
          <w:tcPr>
            <w:tcW w:w="510" w:type="pct"/>
            <w:vMerge w:val="restart"/>
            <w:shd w:val="clear" w:color="auto" w:fill="auto"/>
            <w:vAlign w:val="center"/>
          </w:tcPr>
          <w:p w14:paraId="62635E19" w14:textId="5D2C8FA4" w:rsidR="00305EDB" w:rsidRPr="006E6D83" w:rsidRDefault="00305EDB" w:rsidP="0096668A">
            <w:pPr>
              <w:pStyle w:val="-d"/>
            </w:pPr>
            <w:r w:rsidRPr="006E6D83">
              <w:rPr>
                <w:rFonts w:hint="eastAsia"/>
              </w:rPr>
              <w:t>效益指标</w:t>
            </w:r>
          </w:p>
        </w:tc>
        <w:tc>
          <w:tcPr>
            <w:tcW w:w="768" w:type="pct"/>
            <w:vMerge w:val="restart"/>
            <w:shd w:val="clear" w:color="auto" w:fill="auto"/>
            <w:vAlign w:val="center"/>
          </w:tcPr>
          <w:p w14:paraId="191DD94C" w14:textId="2F039A5F" w:rsidR="00305EDB" w:rsidRPr="006E6D83" w:rsidRDefault="00305EDB" w:rsidP="0096668A">
            <w:pPr>
              <w:pStyle w:val="-d"/>
            </w:pPr>
            <w:r w:rsidRPr="006E6D83">
              <w:rPr>
                <w:rFonts w:hint="eastAsia"/>
              </w:rPr>
              <w:t>社会效益指标</w:t>
            </w:r>
          </w:p>
        </w:tc>
        <w:tc>
          <w:tcPr>
            <w:tcW w:w="2196" w:type="pct"/>
            <w:shd w:val="clear" w:color="auto" w:fill="auto"/>
            <w:vAlign w:val="center"/>
          </w:tcPr>
          <w:p w14:paraId="292607E3" w14:textId="70AA4EBD" w:rsidR="00305EDB" w:rsidRPr="006E6D83" w:rsidRDefault="00305EDB" w:rsidP="0096668A">
            <w:pPr>
              <w:pStyle w:val="-d"/>
            </w:pPr>
            <w:r w:rsidRPr="006E6D83">
              <w:rPr>
                <w:rFonts w:hint="eastAsia"/>
              </w:rPr>
              <w:t>保证机关事业单位正常运行</w:t>
            </w:r>
          </w:p>
        </w:tc>
        <w:tc>
          <w:tcPr>
            <w:tcW w:w="1526" w:type="pct"/>
            <w:shd w:val="clear" w:color="auto" w:fill="auto"/>
            <w:noWrap/>
            <w:vAlign w:val="center"/>
          </w:tcPr>
          <w:p w14:paraId="330949AF" w14:textId="7449D182" w:rsidR="00305EDB" w:rsidRPr="006E6D83" w:rsidRDefault="00305EDB" w:rsidP="0096668A">
            <w:pPr>
              <w:pStyle w:val="-d"/>
              <w:rPr>
                <w:sz w:val="24"/>
                <w:szCs w:val="24"/>
              </w:rPr>
            </w:pPr>
            <w:r w:rsidRPr="006E6D83">
              <w:rPr>
                <w:rFonts w:hint="eastAsia"/>
              </w:rPr>
              <w:t>≧</w:t>
            </w:r>
            <w:r w:rsidRPr="006E6D83">
              <w:t>95%</w:t>
            </w:r>
          </w:p>
        </w:tc>
      </w:tr>
      <w:tr w:rsidR="00305EDB" w:rsidRPr="006E6D83" w14:paraId="469EEFAF" w14:textId="77777777" w:rsidTr="00C353B0">
        <w:trPr>
          <w:trHeight w:val="419"/>
          <w:jc w:val="center"/>
        </w:trPr>
        <w:tc>
          <w:tcPr>
            <w:tcW w:w="510" w:type="pct"/>
            <w:vMerge/>
            <w:shd w:val="clear" w:color="auto" w:fill="auto"/>
            <w:vAlign w:val="center"/>
          </w:tcPr>
          <w:p w14:paraId="2A164342" w14:textId="77777777" w:rsidR="00305EDB" w:rsidRPr="006E6D83" w:rsidRDefault="00305EDB" w:rsidP="0096668A">
            <w:pPr>
              <w:pStyle w:val="-d"/>
            </w:pPr>
          </w:p>
        </w:tc>
        <w:tc>
          <w:tcPr>
            <w:tcW w:w="768" w:type="pct"/>
            <w:vMerge/>
            <w:shd w:val="clear" w:color="auto" w:fill="auto"/>
            <w:vAlign w:val="center"/>
          </w:tcPr>
          <w:p w14:paraId="331F048F" w14:textId="77777777" w:rsidR="00305EDB" w:rsidRPr="006E6D83" w:rsidRDefault="00305EDB" w:rsidP="0096668A">
            <w:pPr>
              <w:pStyle w:val="-d"/>
            </w:pPr>
          </w:p>
        </w:tc>
        <w:tc>
          <w:tcPr>
            <w:tcW w:w="2196" w:type="pct"/>
            <w:shd w:val="clear" w:color="auto" w:fill="auto"/>
            <w:vAlign w:val="center"/>
          </w:tcPr>
          <w:p w14:paraId="47FEA3A9" w14:textId="509BA5CA" w:rsidR="00305EDB" w:rsidRPr="006E6D83" w:rsidRDefault="00305EDB" w:rsidP="0096668A">
            <w:pPr>
              <w:pStyle w:val="-d"/>
            </w:pPr>
            <w:r w:rsidRPr="006E6D83">
              <w:rPr>
                <w:rFonts w:hint="eastAsia"/>
              </w:rPr>
              <w:t>符合政府机关事业单位整体形象</w:t>
            </w:r>
          </w:p>
        </w:tc>
        <w:tc>
          <w:tcPr>
            <w:tcW w:w="1526" w:type="pct"/>
            <w:shd w:val="clear" w:color="auto" w:fill="auto"/>
            <w:noWrap/>
            <w:vAlign w:val="center"/>
          </w:tcPr>
          <w:p w14:paraId="0ED96FB3" w14:textId="4EF76E6C" w:rsidR="00305EDB" w:rsidRPr="006E6D83" w:rsidRDefault="00305EDB" w:rsidP="0096668A">
            <w:pPr>
              <w:pStyle w:val="-d"/>
              <w:rPr>
                <w:sz w:val="24"/>
                <w:szCs w:val="24"/>
              </w:rPr>
            </w:pPr>
            <w:r w:rsidRPr="006E6D83">
              <w:rPr>
                <w:rFonts w:hint="eastAsia"/>
              </w:rPr>
              <w:t>≧</w:t>
            </w:r>
            <w:r w:rsidRPr="006E6D83">
              <w:t>95%</w:t>
            </w:r>
          </w:p>
        </w:tc>
      </w:tr>
      <w:tr w:rsidR="00305EDB" w:rsidRPr="006E6D83" w14:paraId="331169D0" w14:textId="77777777" w:rsidTr="00C353B0">
        <w:trPr>
          <w:trHeight w:val="381"/>
          <w:jc w:val="center"/>
        </w:trPr>
        <w:tc>
          <w:tcPr>
            <w:tcW w:w="510" w:type="pct"/>
            <w:vMerge w:val="restart"/>
            <w:shd w:val="clear" w:color="auto" w:fill="auto"/>
            <w:vAlign w:val="center"/>
          </w:tcPr>
          <w:p w14:paraId="7B444DC6" w14:textId="77777777" w:rsidR="00222953" w:rsidRPr="006E6D83" w:rsidRDefault="00222953" w:rsidP="0096668A">
            <w:pPr>
              <w:pStyle w:val="-d"/>
            </w:pPr>
            <w:r w:rsidRPr="006E6D83">
              <w:rPr>
                <w:rFonts w:hint="eastAsia"/>
              </w:rPr>
              <w:t>满意度</w:t>
            </w:r>
          </w:p>
          <w:p w14:paraId="5A5DD541" w14:textId="4350511B" w:rsidR="00305EDB" w:rsidRPr="006E6D83" w:rsidRDefault="00222953" w:rsidP="0096668A">
            <w:pPr>
              <w:pStyle w:val="-d"/>
            </w:pPr>
            <w:r w:rsidRPr="006E6D83">
              <w:rPr>
                <w:rFonts w:hint="eastAsia"/>
              </w:rPr>
              <w:t>指标</w:t>
            </w:r>
          </w:p>
        </w:tc>
        <w:tc>
          <w:tcPr>
            <w:tcW w:w="768" w:type="pct"/>
            <w:vMerge w:val="restart"/>
            <w:shd w:val="clear" w:color="auto" w:fill="auto"/>
            <w:vAlign w:val="center"/>
          </w:tcPr>
          <w:p w14:paraId="5CCAFFCB" w14:textId="207CE84D" w:rsidR="00305EDB" w:rsidRPr="006E6D83" w:rsidRDefault="00222953" w:rsidP="00222953">
            <w:pPr>
              <w:pStyle w:val="-d"/>
            </w:pPr>
            <w:r w:rsidRPr="006E6D83">
              <w:rPr>
                <w:rFonts w:hint="eastAsia"/>
              </w:rPr>
              <w:t>服务</w:t>
            </w:r>
            <w:r w:rsidR="00305EDB" w:rsidRPr="006E6D83">
              <w:rPr>
                <w:rFonts w:hint="eastAsia"/>
              </w:rPr>
              <w:t>满意度指标</w:t>
            </w:r>
          </w:p>
        </w:tc>
        <w:tc>
          <w:tcPr>
            <w:tcW w:w="2196" w:type="pct"/>
            <w:shd w:val="clear" w:color="auto" w:fill="auto"/>
            <w:vAlign w:val="center"/>
          </w:tcPr>
          <w:p w14:paraId="72C3FF23" w14:textId="7E341D68" w:rsidR="00305EDB" w:rsidRPr="006E6D83" w:rsidRDefault="00305EDB" w:rsidP="0096668A">
            <w:pPr>
              <w:pStyle w:val="-d"/>
            </w:pPr>
            <w:r w:rsidRPr="006E6D83">
              <w:rPr>
                <w:rFonts w:hint="eastAsia"/>
              </w:rPr>
              <w:t>机关事业单位运行状态</w:t>
            </w:r>
          </w:p>
        </w:tc>
        <w:tc>
          <w:tcPr>
            <w:tcW w:w="1526" w:type="pct"/>
            <w:shd w:val="clear" w:color="auto" w:fill="auto"/>
            <w:noWrap/>
            <w:vAlign w:val="center"/>
          </w:tcPr>
          <w:p w14:paraId="641FCD3C" w14:textId="05540B5E" w:rsidR="00305EDB" w:rsidRPr="006E6D83" w:rsidRDefault="00305EDB" w:rsidP="0096668A">
            <w:pPr>
              <w:pStyle w:val="-d"/>
              <w:rPr>
                <w:sz w:val="24"/>
                <w:szCs w:val="24"/>
              </w:rPr>
            </w:pPr>
            <w:r w:rsidRPr="006E6D83">
              <w:rPr>
                <w:rFonts w:hint="eastAsia"/>
              </w:rPr>
              <w:t>≧</w:t>
            </w:r>
            <w:r w:rsidRPr="006E6D83">
              <w:t>95%</w:t>
            </w:r>
          </w:p>
        </w:tc>
      </w:tr>
      <w:tr w:rsidR="00305EDB" w:rsidRPr="006E6D83" w14:paraId="139D2079" w14:textId="77777777" w:rsidTr="00C353B0">
        <w:trPr>
          <w:trHeight w:val="417"/>
          <w:jc w:val="center"/>
        </w:trPr>
        <w:tc>
          <w:tcPr>
            <w:tcW w:w="510" w:type="pct"/>
            <w:vMerge/>
            <w:shd w:val="clear" w:color="auto" w:fill="auto"/>
            <w:vAlign w:val="center"/>
          </w:tcPr>
          <w:p w14:paraId="3E15236F" w14:textId="77777777" w:rsidR="00305EDB" w:rsidRPr="006E6D83" w:rsidRDefault="00305EDB" w:rsidP="0096668A">
            <w:pPr>
              <w:pStyle w:val="-d"/>
            </w:pPr>
          </w:p>
        </w:tc>
        <w:tc>
          <w:tcPr>
            <w:tcW w:w="768" w:type="pct"/>
            <w:vMerge/>
            <w:shd w:val="clear" w:color="auto" w:fill="auto"/>
            <w:vAlign w:val="center"/>
          </w:tcPr>
          <w:p w14:paraId="4BFD2F1E" w14:textId="77777777" w:rsidR="00305EDB" w:rsidRPr="006E6D83" w:rsidRDefault="00305EDB" w:rsidP="0096668A">
            <w:pPr>
              <w:pStyle w:val="-d"/>
            </w:pPr>
          </w:p>
        </w:tc>
        <w:tc>
          <w:tcPr>
            <w:tcW w:w="2196" w:type="pct"/>
            <w:shd w:val="clear" w:color="auto" w:fill="auto"/>
            <w:vAlign w:val="center"/>
          </w:tcPr>
          <w:p w14:paraId="4B056AEA" w14:textId="7EC4054B" w:rsidR="00305EDB" w:rsidRPr="006E6D83" w:rsidRDefault="00305EDB" w:rsidP="0096668A">
            <w:pPr>
              <w:pStyle w:val="-d"/>
            </w:pPr>
            <w:r w:rsidRPr="006E6D83">
              <w:rPr>
                <w:rFonts w:hint="eastAsia"/>
              </w:rPr>
              <w:t>办公、健身环境</w:t>
            </w:r>
          </w:p>
        </w:tc>
        <w:tc>
          <w:tcPr>
            <w:tcW w:w="1526" w:type="pct"/>
            <w:shd w:val="clear" w:color="auto" w:fill="auto"/>
            <w:noWrap/>
            <w:vAlign w:val="center"/>
          </w:tcPr>
          <w:p w14:paraId="29E364C2" w14:textId="0444B85E" w:rsidR="00305EDB" w:rsidRPr="006E6D83" w:rsidRDefault="00305EDB" w:rsidP="0096668A">
            <w:pPr>
              <w:pStyle w:val="-d"/>
              <w:rPr>
                <w:sz w:val="24"/>
                <w:szCs w:val="24"/>
              </w:rPr>
            </w:pPr>
            <w:r w:rsidRPr="006E6D83">
              <w:rPr>
                <w:rFonts w:hint="eastAsia"/>
              </w:rPr>
              <w:t>≧</w:t>
            </w:r>
            <w:r w:rsidRPr="006E6D83">
              <w:t>95%</w:t>
            </w:r>
          </w:p>
        </w:tc>
      </w:tr>
    </w:tbl>
    <w:p w14:paraId="0C660532" w14:textId="62D61E87" w:rsidR="00491566" w:rsidRPr="006E6D83" w:rsidRDefault="00491566" w:rsidP="007959B7">
      <w:pPr>
        <w:pStyle w:val="-1"/>
        <w:ind w:firstLine="640"/>
      </w:pPr>
      <w:r w:rsidRPr="006E6D83">
        <w:rPr>
          <w:rFonts w:hint="eastAsia"/>
        </w:rPr>
        <w:t>根据上表所示相关信息，部门所设定年度绩效指标存在</w:t>
      </w:r>
      <w:r w:rsidR="00930796" w:rsidRPr="006E6D83">
        <w:rPr>
          <w:rFonts w:hint="eastAsia"/>
        </w:rPr>
        <w:t>如下</w:t>
      </w:r>
      <w:r w:rsidRPr="006E6D83">
        <w:rPr>
          <w:rFonts w:hint="eastAsia"/>
        </w:rPr>
        <w:t>问题：</w:t>
      </w:r>
      <w:r w:rsidR="00930796" w:rsidRPr="006E6D83">
        <w:rPr>
          <w:rFonts w:hint="eastAsia"/>
        </w:rPr>
        <w:t>数量指标“机关事业单位人员数量</w:t>
      </w:r>
      <w:r w:rsidR="00025425" w:rsidRPr="006E6D83">
        <w:rPr>
          <w:rFonts w:hint="eastAsia"/>
        </w:rPr>
        <w:t>，指标值为在职</w:t>
      </w:r>
      <w:r w:rsidR="00025425" w:rsidRPr="006E6D83">
        <w:t>47</w:t>
      </w:r>
      <w:r w:rsidR="00025425" w:rsidRPr="006E6D83">
        <w:t>人</w:t>
      </w:r>
      <w:r w:rsidR="00025425" w:rsidRPr="006E6D83">
        <w:rPr>
          <w:rFonts w:hint="eastAsia"/>
        </w:rPr>
        <w:t>、</w:t>
      </w:r>
      <w:r w:rsidR="00025425" w:rsidRPr="006E6D83">
        <w:t>退休</w:t>
      </w:r>
      <w:r w:rsidR="00025425" w:rsidRPr="006E6D83">
        <w:t>81</w:t>
      </w:r>
      <w:r w:rsidR="00025425" w:rsidRPr="006E6D83">
        <w:t>人</w:t>
      </w:r>
      <w:r w:rsidR="00930796" w:rsidRPr="006E6D83">
        <w:rPr>
          <w:rFonts w:hint="eastAsia"/>
        </w:rPr>
        <w:t>”、“场馆面积</w:t>
      </w:r>
      <w:r w:rsidR="00025425" w:rsidRPr="006E6D83">
        <w:rPr>
          <w:rFonts w:hint="eastAsia"/>
        </w:rPr>
        <w:t>，指标值为</w:t>
      </w:r>
      <w:r w:rsidR="00025425" w:rsidRPr="006E6D83">
        <w:t>18500</w:t>
      </w:r>
      <w:r w:rsidR="00025425" w:rsidRPr="006E6D83">
        <w:t>平方米</w:t>
      </w:r>
      <w:r w:rsidR="00930796" w:rsidRPr="006E6D83">
        <w:rPr>
          <w:rFonts w:hint="eastAsia"/>
        </w:rPr>
        <w:t>”，以上两条指标名称不清晰、指标值缺少逻辑运算符，无法衡量实际完成情况；质量指标“机关事业单位工资津补贴</w:t>
      </w:r>
      <w:r w:rsidR="00025425" w:rsidRPr="006E6D83">
        <w:rPr>
          <w:rFonts w:hint="eastAsia"/>
        </w:rPr>
        <w:t>，指标值为按时发放到位</w:t>
      </w:r>
      <w:r w:rsidR="00930796" w:rsidRPr="006E6D83">
        <w:rPr>
          <w:rFonts w:hint="eastAsia"/>
        </w:rPr>
        <w:t>”该指标设定有误且未定量设置指标值，无法衡量实际质量；时效指标“机关事业单位基本支出</w:t>
      </w:r>
      <w:r w:rsidR="00025425" w:rsidRPr="006E6D83">
        <w:rPr>
          <w:rFonts w:hint="eastAsia"/>
        </w:rPr>
        <w:t>，指标值为按支出计划进行</w:t>
      </w:r>
      <w:r w:rsidR="00930796" w:rsidRPr="006E6D83">
        <w:rPr>
          <w:rFonts w:hint="eastAsia"/>
        </w:rPr>
        <w:t>”、“工作执行度</w:t>
      </w:r>
      <w:r w:rsidR="00025425" w:rsidRPr="006E6D83">
        <w:rPr>
          <w:rFonts w:hint="eastAsia"/>
        </w:rPr>
        <w:t>，指标值为≥</w:t>
      </w:r>
      <w:r w:rsidR="00025425" w:rsidRPr="006E6D83">
        <w:rPr>
          <w:rFonts w:hint="eastAsia"/>
        </w:rPr>
        <w:t>9</w:t>
      </w:r>
      <w:r w:rsidR="00025425" w:rsidRPr="006E6D83">
        <w:t>5%</w:t>
      </w:r>
      <w:r w:rsidR="00930796" w:rsidRPr="006E6D83">
        <w:rPr>
          <w:rFonts w:hint="eastAsia"/>
        </w:rPr>
        <w:t>”，</w:t>
      </w:r>
      <w:r w:rsidR="00930796" w:rsidRPr="006E6D83">
        <w:rPr>
          <w:rFonts w:hint="eastAsia"/>
        </w:rPr>
        <w:lastRenderedPageBreak/>
        <w:t>以上两条指标名称不清晰且与时效指标关联性不高</w:t>
      </w:r>
      <w:r w:rsidR="00AF4469" w:rsidRPr="006E6D83">
        <w:rPr>
          <w:rFonts w:hint="eastAsia"/>
        </w:rPr>
        <w:t>，指标设置有误；成本指标“健身园、健身步道</w:t>
      </w:r>
      <w:r w:rsidR="00025425" w:rsidRPr="006E6D83">
        <w:rPr>
          <w:rFonts w:hint="eastAsia"/>
        </w:rPr>
        <w:t>，指标值为</w:t>
      </w:r>
      <w:r w:rsidR="00025425" w:rsidRPr="006E6D83">
        <w:rPr>
          <w:rFonts w:hint="eastAsia"/>
        </w:rPr>
        <w:t>6</w:t>
      </w:r>
      <w:r w:rsidR="00025425" w:rsidRPr="006E6D83">
        <w:t>6</w:t>
      </w:r>
      <w:r w:rsidR="00025425" w:rsidRPr="006E6D83">
        <w:rPr>
          <w:rFonts w:hint="eastAsia"/>
        </w:rPr>
        <w:t>万元</w:t>
      </w:r>
      <w:r w:rsidR="00AF4469" w:rsidRPr="006E6D83">
        <w:rPr>
          <w:rFonts w:hint="eastAsia"/>
        </w:rPr>
        <w:t>”，该指标名称不清晰，且现有三条成本指标对应指标值均缺少逻辑运算符，后期无法进行衡量；社会效益指标“保证机关事业单位正常运行</w:t>
      </w:r>
      <w:r w:rsidR="00025425" w:rsidRPr="006E6D83">
        <w:rPr>
          <w:rFonts w:hint="eastAsia"/>
        </w:rPr>
        <w:t>，指标值为≥</w:t>
      </w:r>
      <w:r w:rsidR="00025425" w:rsidRPr="006E6D83">
        <w:rPr>
          <w:rFonts w:hint="eastAsia"/>
        </w:rPr>
        <w:t>9</w:t>
      </w:r>
      <w:r w:rsidR="00025425" w:rsidRPr="006E6D83">
        <w:t>5%</w:t>
      </w:r>
      <w:r w:rsidR="00AF4469" w:rsidRPr="006E6D83">
        <w:rPr>
          <w:rFonts w:hint="eastAsia"/>
        </w:rPr>
        <w:t>”，该指标为定性指标但对应指标值以定量形式体现；“符合政府机关事业单位整体形象</w:t>
      </w:r>
      <w:r w:rsidR="00025425" w:rsidRPr="006E6D83">
        <w:rPr>
          <w:rFonts w:hint="eastAsia"/>
        </w:rPr>
        <w:t>，指标值为≥</w:t>
      </w:r>
      <w:r w:rsidR="00025425" w:rsidRPr="006E6D83">
        <w:rPr>
          <w:rFonts w:hint="eastAsia"/>
        </w:rPr>
        <w:t>9</w:t>
      </w:r>
      <w:r w:rsidR="00025425" w:rsidRPr="006E6D83">
        <w:t>5%</w:t>
      </w:r>
      <w:r w:rsidR="00AF4469" w:rsidRPr="006E6D83">
        <w:rPr>
          <w:rFonts w:hint="eastAsia"/>
        </w:rPr>
        <w:t>”，该指标与社会效益指标关联性不高，指标设置有误</w:t>
      </w:r>
      <w:r w:rsidR="00820D6B" w:rsidRPr="006E6D83">
        <w:rPr>
          <w:rFonts w:hint="eastAsia"/>
        </w:rPr>
        <w:t>且不具备可衡量性</w:t>
      </w:r>
      <w:r w:rsidR="00AF4469" w:rsidRPr="006E6D83">
        <w:rPr>
          <w:rFonts w:hint="eastAsia"/>
        </w:rPr>
        <w:t>；</w:t>
      </w:r>
      <w:r w:rsidR="00B80FE8" w:rsidRPr="006E6D83">
        <w:rPr>
          <w:rFonts w:hint="eastAsia"/>
        </w:rPr>
        <w:t>满意度指标“机关事业单位运行状态</w:t>
      </w:r>
      <w:r w:rsidR="000612CF" w:rsidRPr="006E6D83">
        <w:rPr>
          <w:rFonts w:hint="eastAsia"/>
        </w:rPr>
        <w:t>，指标值为≥</w:t>
      </w:r>
      <w:r w:rsidR="000612CF" w:rsidRPr="006E6D83">
        <w:rPr>
          <w:rFonts w:hint="eastAsia"/>
        </w:rPr>
        <w:t>9</w:t>
      </w:r>
      <w:r w:rsidR="000612CF" w:rsidRPr="006E6D83">
        <w:t>5%</w:t>
      </w:r>
      <w:r w:rsidR="00B80FE8" w:rsidRPr="006E6D83">
        <w:rPr>
          <w:rFonts w:hint="eastAsia"/>
        </w:rPr>
        <w:t>”、“办公、健身环境</w:t>
      </w:r>
      <w:r w:rsidR="000612CF" w:rsidRPr="006E6D83">
        <w:rPr>
          <w:rFonts w:hint="eastAsia"/>
        </w:rPr>
        <w:t>，指标值为≥</w:t>
      </w:r>
      <w:r w:rsidR="000612CF" w:rsidRPr="006E6D83">
        <w:rPr>
          <w:rFonts w:hint="eastAsia"/>
        </w:rPr>
        <w:t>9</w:t>
      </w:r>
      <w:r w:rsidR="000612CF" w:rsidRPr="006E6D83">
        <w:t>5%</w:t>
      </w:r>
      <w:r w:rsidR="00B80FE8" w:rsidRPr="006E6D83">
        <w:rPr>
          <w:rFonts w:hint="eastAsia"/>
        </w:rPr>
        <w:t>”，以上两条指标不属于满意度指标，指标设置有误。综上所述，</w:t>
      </w:r>
      <w:r w:rsidR="001E7F52" w:rsidRPr="006E6D83">
        <w:rPr>
          <w:rFonts w:hint="eastAsia"/>
        </w:rPr>
        <w:t>部门绩效指标清晰量化程度较差。</w:t>
      </w:r>
    </w:p>
    <w:p w14:paraId="6EEAC498" w14:textId="6AA9B9FA" w:rsidR="007959B7" w:rsidRDefault="00AF63FA" w:rsidP="007959B7">
      <w:pPr>
        <w:pStyle w:val="-1"/>
        <w:ind w:firstLine="640"/>
      </w:pPr>
      <w:r w:rsidRPr="006E6D83">
        <w:rPr>
          <w:rFonts w:hint="eastAsia"/>
        </w:rPr>
        <w:t>③</w:t>
      </w:r>
      <w:r w:rsidR="007959B7" w:rsidRPr="006E6D83">
        <w:rPr>
          <w:rFonts w:hint="eastAsia"/>
        </w:rPr>
        <w:t>绩效目标与预算资金匹配性</w:t>
      </w:r>
      <w:r w:rsidRPr="006E6D83">
        <w:rPr>
          <w:rFonts w:hint="eastAsia"/>
        </w:rPr>
        <w:t>：</w:t>
      </w:r>
      <w:r w:rsidR="007959B7" w:rsidRPr="006E6D83">
        <w:rPr>
          <w:rFonts w:hint="eastAsia"/>
        </w:rPr>
        <w:t>分值</w:t>
      </w:r>
      <w:r w:rsidR="007959B7" w:rsidRPr="006E6D83">
        <w:t>2</w:t>
      </w:r>
      <w:r w:rsidR="007959B7" w:rsidRPr="006E6D83">
        <w:rPr>
          <w:rFonts w:hint="eastAsia"/>
        </w:rPr>
        <w:t>分，得分</w:t>
      </w:r>
      <w:r w:rsidR="00491566" w:rsidRPr="006E6D83">
        <w:t>0</w:t>
      </w:r>
      <w:r w:rsidR="007959B7" w:rsidRPr="006E6D83">
        <w:rPr>
          <w:rFonts w:hint="eastAsia"/>
        </w:rPr>
        <w:t>分，得分率</w:t>
      </w:r>
      <w:r w:rsidR="00491566" w:rsidRPr="006E6D83">
        <w:t>0</w:t>
      </w:r>
      <w:r w:rsidR="007959B7" w:rsidRPr="006E6D83">
        <w:rPr>
          <w:rFonts w:hint="eastAsia"/>
        </w:rPr>
        <w:t>%</w:t>
      </w:r>
      <w:r w:rsidR="00640699" w:rsidRPr="006E6D83">
        <w:rPr>
          <w:rFonts w:hint="eastAsia"/>
        </w:rPr>
        <w:t>。</w:t>
      </w:r>
      <w:r w:rsidR="004162A3" w:rsidRPr="006E6D83">
        <w:rPr>
          <w:rFonts w:hint="eastAsia"/>
        </w:rPr>
        <w:t>根据部门所提供</w:t>
      </w:r>
      <w:r w:rsidR="004162A3" w:rsidRPr="006E6D83">
        <w:rPr>
          <w:rFonts w:hint="eastAsia"/>
        </w:rPr>
        <w:t>2</w:t>
      </w:r>
      <w:r w:rsidR="004162A3" w:rsidRPr="006E6D83">
        <w:t>021</w:t>
      </w:r>
      <w:r w:rsidR="004162A3" w:rsidRPr="006E6D83">
        <w:rPr>
          <w:rFonts w:hint="eastAsia"/>
        </w:rPr>
        <w:t>年度整体支出绩效目标表、部门预算批复文件进行评分，主要针对</w:t>
      </w:r>
      <w:r w:rsidR="00E741EC" w:rsidRPr="006E6D83">
        <w:rPr>
          <w:rFonts w:hint="eastAsia"/>
        </w:rPr>
        <w:t>部门整体支出绩效目标表中的填报资金是否与人大批复的部门预算相匹配、是否满足部门整体工作任务的完成等方面进行评价</w:t>
      </w:r>
      <w:r w:rsidR="007959B7" w:rsidRPr="006E6D83">
        <w:rPr>
          <w:rFonts w:hint="eastAsia"/>
        </w:rPr>
        <w:t>。</w:t>
      </w:r>
      <w:r w:rsidR="00B0759C" w:rsidRPr="006E6D83">
        <w:rPr>
          <w:rFonts w:hint="eastAsia"/>
        </w:rPr>
        <w:t>根据《关于批复和平区</w:t>
      </w:r>
      <w:r w:rsidR="00B0759C" w:rsidRPr="006E6D83">
        <w:rPr>
          <w:rFonts w:hint="eastAsia"/>
        </w:rPr>
        <w:t>2</w:t>
      </w:r>
      <w:r w:rsidR="00B0759C" w:rsidRPr="006E6D83">
        <w:t>021</w:t>
      </w:r>
      <w:r w:rsidR="00B0759C" w:rsidRPr="006E6D83">
        <w:rPr>
          <w:rFonts w:hint="eastAsia"/>
        </w:rPr>
        <w:t>年部门预算的通知》（津和财〔</w:t>
      </w:r>
      <w:r w:rsidR="00B0759C" w:rsidRPr="006E6D83">
        <w:t>2021</w:t>
      </w:r>
      <w:r w:rsidR="00B0759C" w:rsidRPr="006E6D83">
        <w:rPr>
          <w:rFonts w:hint="eastAsia"/>
        </w:rPr>
        <w:t>〕</w:t>
      </w:r>
      <w:r w:rsidR="00B0759C" w:rsidRPr="006E6D83">
        <w:rPr>
          <w:rFonts w:hint="eastAsia"/>
        </w:rPr>
        <w:t>2</w:t>
      </w:r>
      <w:r w:rsidR="00B0759C" w:rsidRPr="006E6D83">
        <w:rPr>
          <w:rFonts w:hint="eastAsia"/>
        </w:rPr>
        <w:t>号）文件，</w:t>
      </w:r>
      <w:r w:rsidR="00B0759C" w:rsidRPr="006E6D83">
        <w:rPr>
          <w:rFonts w:hint="eastAsia"/>
        </w:rPr>
        <w:t>2</w:t>
      </w:r>
      <w:r w:rsidR="00B0759C" w:rsidRPr="006E6D83">
        <w:t>021</w:t>
      </w:r>
      <w:r w:rsidR="00B0759C" w:rsidRPr="006E6D83">
        <w:rPr>
          <w:rFonts w:hint="eastAsia"/>
        </w:rPr>
        <w:t>年部门年初预算批复数据为</w:t>
      </w:r>
      <w:r w:rsidR="00B0759C" w:rsidRPr="006E6D83">
        <w:t>1233.98</w:t>
      </w:r>
      <w:r w:rsidR="00B0759C" w:rsidRPr="006E6D83">
        <w:rPr>
          <w:rFonts w:hint="eastAsia"/>
        </w:rPr>
        <w:t>万元。部门整体支出绩效目标表填报预算为</w:t>
      </w:r>
      <w:r w:rsidR="00B0759C" w:rsidRPr="006E6D83">
        <w:rPr>
          <w:rFonts w:hint="eastAsia"/>
        </w:rPr>
        <w:t>1</w:t>
      </w:r>
      <w:r w:rsidR="00B0759C" w:rsidRPr="006E6D83">
        <w:t>168.4</w:t>
      </w:r>
      <w:r w:rsidR="00B0759C" w:rsidRPr="006E6D83">
        <w:rPr>
          <w:rFonts w:hint="eastAsia"/>
        </w:rPr>
        <w:t>万元，与人大批复部门预算数不匹配，无法满足部门整体工作任务完成。综上所述，</w:t>
      </w:r>
      <w:r w:rsidR="00390E64" w:rsidRPr="006E6D83">
        <w:rPr>
          <w:rFonts w:hint="eastAsia"/>
        </w:rPr>
        <w:t>部门</w:t>
      </w:r>
      <w:r w:rsidR="00B0759C" w:rsidRPr="006E6D83">
        <w:rPr>
          <w:rFonts w:hint="eastAsia"/>
        </w:rPr>
        <w:t>绩效目标与预算资金匹配</w:t>
      </w:r>
      <w:r w:rsidR="00C83A19">
        <w:rPr>
          <w:rFonts w:hint="eastAsia"/>
        </w:rPr>
        <w:t>情况</w:t>
      </w:r>
      <w:r w:rsidR="00B0759C" w:rsidRPr="006E6D83">
        <w:rPr>
          <w:rFonts w:hint="eastAsia"/>
        </w:rPr>
        <w:t>较差。</w:t>
      </w:r>
    </w:p>
    <w:p w14:paraId="4A97CD38" w14:textId="65BB6663" w:rsidR="007959B7" w:rsidRDefault="007959B7" w:rsidP="007959B7">
      <w:pPr>
        <w:pStyle w:val="-1"/>
        <w:ind w:firstLine="640"/>
      </w:pPr>
      <w:r>
        <w:rPr>
          <w:rFonts w:hint="eastAsia"/>
        </w:rPr>
        <w:lastRenderedPageBreak/>
        <w:t>（</w:t>
      </w:r>
      <w:r>
        <w:rPr>
          <w:rFonts w:hint="eastAsia"/>
        </w:rPr>
        <w:t>2</w:t>
      </w:r>
      <w:r>
        <w:rPr>
          <w:rFonts w:hint="eastAsia"/>
        </w:rPr>
        <w:t>）决策依据</w:t>
      </w:r>
    </w:p>
    <w:p w14:paraId="36358CDC" w14:textId="181548C0" w:rsidR="00AF63FA" w:rsidRDefault="00AF63FA" w:rsidP="00AF63FA">
      <w:pPr>
        <w:pStyle w:val="-1"/>
        <w:ind w:firstLine="640"/>
      </w:pPr>
      <w:r w:rsidRPr="00987232">
        <w:rPr>
          <w:rFonts w:hint="eastAsia"/>
        </w:rPr>
        <w:t>①部门年度工作计划科学性：分值</w:t>
      </w:r>
      <w:r w:rsidRPr="00987232">
        <w:t>1</w:t>
      </w:r>
      <w:r w:rsidRPr="00987232">
        <w:rPr>
          <w:rFonts w:hint="eastAsia"/>
        </w:rPr>
        <w:t>分，得分</w:t>
      </w:r>
      <w:r w:rsidR="00140C08">
        <w:t>0.5</w:t>
      </w:r>
      <w:r w:rsidRPr="00987232">
        <w:rPr>
          <w:rFonts w:hint="eastAsia"/>
        </w:rPr>
        <w:t>分，得分率</w:t>
      </w:r>
      <w:r w:rsidR="00140C08">
        <w:t>5</w:t>
      </w:r>
      <w:r w:rsidR="002B1030" w:rsidRPr="00987232">
        <w:t>0</w:t>
      </w:r>
      <w:r w:rsidRPr="00987232">
        <w:rPr>
          <w:rFonts w:hint="eastAsia"/>
        </w:rPr>
        <w:t>%</w:t>
      </w:r>
      <w:r w:rsidRPr="00987232">
        <w:rPr>
          <w:rFonts w:hint="eastAsia"/>
        </w:rPr>
        <w:t>。</w:t>
      </w:r>
      <w:r w:rsidR="009E3967" w:rsidRPr="00987232">
        <w:rPr>
          <w:rFonts w:hint="eastAsia"/>
        </w:rPr>
        <w:t>根据部门所提供部门年度工作计划</w:t>
      </w:r>
      <w:r w:rsidR="008B4291" w:rsidRPr="00987232">
        <w:rPr>
          <w:rFonts w:hint="eastAsia"/>
        </w:rPr>
        <w:t>、部门三定方案进行评分，主要针对部门工作计划中制定的各项内容是否符合国家法律法规、国民经济发展规划和相关政策，是否与部门职责范围相符，属于部门履职所需等方面进行评价</w:t>
      </w:r>
      <w:r w:rsidRPr="00987232">
        <w:rPr>
          <w:rFonts w:hint="eastAsia"/>
        </w:rPr>
        <w:t>。</w:t>
      </w:r>
      <w:r w:rsidR="00BC6AE6" w:rsidRPr="00987232">
        <w:rPr>
          <w:rFonts w:hint="eastAsia"/>
        </w:rPr>
        <w:t>部门</w:t>
      </w:r>
      <w:r w:rsidR="00BC6AE6" w:rsidRPr="00987232">
        <w:rPr>
          <w:rFonts w:hint="eastAsia"/>
        </w:rPr>
        <w:t>2</w:t>
      </w:r>
      <w:r w:rsidR="00BC6AE6" w:rsidRPr="00987232">
        <w:t>021</w:t>
      </w:r>
      <w:r w:rsidR="00BC6AE6" w:rsidRPr="00987232">
        <w:rPr>
          <w:rFonts w:hint="eastAsia"/>
        </w:rPr>
        <w:t>年主要工作计划为“全面推进开展全民健身活动、加强全民健身场地设施</w:t>
      </w:r>
      <w:r w:rsidR="00DC617B" w:rsidRPr="00987232">
        <w:rPr>
          <w:rFonts w:hint="eastAsia"/>
        </w:rPr>
        <w:t>与体育社会组织建设，推进</w:t>
      </w:r>
      <w:r w:rsidR="0034388C">
        <w:rPr>
          <w:rFonts w:hint="eastAsia"/>
        </w:rPr>
        <w:t>‘</w:t>
      </w:r>
      <w:r w:rsidR="00DC617B" w:rsidRPr="00987232">
        <w:rPr>
          <w:rFonts w:hint="eastAsia"/>
        </w:rPr>
        <w:t>三大球</w:t>
      </w:r>
      <w:r w:rsidR="0034388C">
        <w:rPr>
          <w:rFonts w:hint="eastAsia"/>
        </w:rPr>
        <w:t>’</w:t>
      </w:r>
      <w:r w:rsidR="00DC617B" w:rsidRPr="00987232">
        <w:rPr>
          <w:rFonts w:hint="eastAsia"/>
        </w:rPr>
        <w:t>主题体育公园与五大道区域</w:t>
      </w:r>
      <w:r w:rsidR="0034388C">
        <w:rPr>
          <w:rFonts w:hint="eastAsia"/>
        </w:rPr>
        <w:t>‘</w:t>
      </w:r>
      <w:r w:rsidR="00DC617B" w:rsidRPr="00987232">
        <w:rPr>
          <w:rFonts w:hint="eastAsia"/>
        </w:rPr>
        <w:t>健身步道</w:t>
      </w:r>
      <w:r w:rsidR="0034388C">
        <w:rPr>
          <w:rFonts w:hint="eastAsia"/>
        </w:rPr>
        <w:t>’</w:t>
      </w:r>
      <w:r w:rsidR="00DC617B" w:rsidRPr="00987232">
        <w:rPr>
          <w:rFonts w:hint="eastAsia"/>
        </w:rPr>
        <w:t>建设，落实体育场馆免费开放政策</w:t>
      </w:r>
      <w:r w:rsidR="00BC6AE6" w:rsidRPr="00987232">
        <w:rPr>
          <w:rFonts w:hint="eastAsia"/>
        </w:rPr>
        <w:t>”、“抓好</w:t>
      </w:r>
      <w:r w:rsidR="00DC617B" w:rsidRPr="00987232">
        <w:rPr>
          <w:rFonts w:hint="eastAsia"/>
        </w:rPr>
        <w:t>青少年体育发展，做好</w:t>
      </w:r>
      <w:r w:rsidR="00DC617B" w:rsidRPr="00987232">
        <w:rPr>
          <w:rFonts w:ascii="仿宋" w:eastAsia="仿宋" w:hAnsi="仿宋" w:cs="仿宋" w:hint="eastAsia"/>
          <w:szCs w:val="32"/>
        </w:rPr>
        <w:t>运动员等级管理</w:t>
      </w:r>
      <w:r w:rsidR="00BC6AE6" w:rsidRPr="00987232">
        <w:rPr>
          <w:rFonts w:hint="eastAsia"/>
        </w:rPr>
        <w:t>”</w:t>
      </w:r>
      <w:r w:rsidR="00DC617B" w:rsidRPr="00987232">
        <w:rPr>
          <w:rFonts w:hint="eastAsia"/>
        </w:rPr>
        <w:t>，计划内容涵盖部门“群众体育管理”与“竞技体育管理”两项主要履职，符合《和平区国民经济和社会发展第十四个五年规划和二</w:t>
      </w:r>
      <w:r w:rsidR="00DC617B" w:rsidRPr="00987232">
        <w:rPr>
          <w:rFonts w:ascii="微软雅黑" w:eastAsia="微软雅黑" w:hAnsi="微软雅黑" w:cs="微软雅黑" w:hint="eastAsia"/>
        </w:rPr>
        <w:t>〇</w:t>
      </w:r>
      <w:r w:rsidR="00DC617B" w:rsidRPr="00987232">
        <w:rPr>
          <w:rFonts w:ascii="仿宋_GB2312" w:hAnsi="仿宋_GB2312" w:cs="仿宋_GB2312" w:hint="eastAsia"/>
        </w:rPr>
        <w:t>三五年远景目标纲要》中</w:t>
      </w:r>
      <w:r w:rsidR="00DC617B" w:rsidRPr="00987232">
        <w:rPr>
          <w:rFonts w:hint="eastAsia"/>
        </w:rPr>
        <w:t>“</w:t>
      </w:r>
      <w:r w:rsidR="00DC617B" w:rsidRPr="00987232">
        <w:rPr>
          <w:rFonts w:ascii="仿宋_GB2312" w:hint="eastAsia"/>
          <w:color w:val="000000"/>
          <w:szCs w:val="32"/>
          <w:shd w:val="clear" w:color="auto" w:fill="FFFFFF"/>
        </w:rPr>
        <w:t>推进体育强区建设</w:t>
      </w:r>
      <w:r w:rsidR="00DC617B" w:rsidRPr="00987232">
        <w:rPr>
          <w:rFonts w:hint="eastAsia"/>
        </w:rPr>
        <w:t>”的规划目标，属于部门履职所需。</w:t>
      </w:r>
      <w:r w:rsidR="00A16837">
        <w:rPr>
          <w:rFonts w:hint="eastAsia"/>
        </w:rPr>
        <w:t>但因存在</w:t>
      </w:r>
      <w:r w:rsidR="00A16837" w:rsidRPr="00987232">
        <w:rPr>
          <w:rFonts w:hint="eastAsia"/>
        </w:rPr>
        <w:t>五大道区域“健身步道”建设</w:t>
      </w:r>
      <w:r w:rsidR="00A16837">
        <w:rPr>
          <w:rFonts w:hint="eastAsia"/>
        </w:rPr>
        <w:t>规划与区住建委工作计划冲突的问题</w:t>
      </w:r>
      <w:r w:rsidR="00C83A19">
        <w:rPr>
          <w:rFonts w:hint="eastAsia"/>
        </w:rPr>
        <w:t>。</w:t>
      </w:r>
      <w:r w:rsidR="00C83A19" w:rsidRPr="006E6D83">
        <w:rPr>
          <w:rFonts w:hint="eastAsia"/>
        </w:rPr>
        <w:t>综上所述，</w:t>
      </w:r>
      <w:r w:rsidR="00A16837" w:rsidRPr="00987232">
        <w:rPr>
          <w:rFonts w:hint="eastAsia"/>
        </w:rPr>
        <w:t>部门年度工作计划科学性</w:t>
      </w:r>
      <w:r w:rsidR="00A16837">
        <w:rPr>
          <w:rFonts w:hint="eastAsia"/>
        </w:rPr>
        <w:t>一般。</w:t>
      </w:r>
    </w:p>
    <w:p w14:paraId="3F5228AF" w14:textId="6A0829E1" w:rsidR="00AF63FA" w:rsidRDefault="00AF63FA" w:rsidP="00AF63FA">
      <w:pPr>
        <w:pStyle w:val="-1"/>
        <w:ind w:firstLine="640"/>
      </w:pPr>
      <w:r w:rsidRPr="0056048D">
        <w:rPr>
          <w:rFonts w:hint="eastAsia"/>
        </w:rPr>
        <w:t>②重大支出政策的合理性规范性：分值</w:t>
      </w:r>
      <w:r w:rsidRPr="0056048D">
        <w:t>2</w:t>
      </w:r>
      <w:r w:rsidRPr="0056048D">
        <w:rPr>
          <w:rFonts w:hint="eastAsia"/>
        </w:rPr>
        <w:t>分，得分</w:t>
      </w:r>
      <w:r w:rsidR="00AC4FAC" w:rsidRPr="0056048D">
        <w:t>2</w:t>
      </w:r>
      <w:r w:rsidRPr="0056048D">
        <w:rPr>
          <w:rFonts w:hint="eastAsia"/>
        </w:rPr>
        <w:t>分，得分率</w:t>
      </w:r>
      <w:r w:rsidR="00AC4FAC" w:rsidRPr="0056048D">
        <w:t>100</w:t>
      </w:r>
      <w:r w:rsidRPr="0056048D">
        <w:rPr>
          <w:rFonts w:hint="eastAsia"/>
        </w:rPr>
        <w:t>%</w:t>
      </w:r>
      <w:r w:rsidRPr="0056048D">
        <w:rPr>
          <w:rFonts w:hint="eastAsia"/>
        </w:rPr>
        <w:t>。</w:t>
      </w:r>
      <w:r w:rsidR="004D017A" w:rsidRPr="0056048D">
        <w:rPr>
          <w:rFonts w:hint="eastAsia"/>
        </w:rPr>
        <w:t>根据</w:t>
      </w:r>
      <w:r w:rsidR="004D017A" w:rsidRPr="00947C24">
        <w:t>部门申请财政资金的重大政策和项目的文</w:t>
      </w:r>
      <w:r w:rsidR="004D017A" w:rsidRPr="006F4E7B">
        <w:t>件依据进行评分，主要针对部门申请财政资金的重大政策和项目的文件依据是否存在补助、奖励、使用方向与部门内外部政策存在重叠交叉，是否符合社会现实需求，是否存在</w:t>
      </w:r>
      <w:r w:rsidR="004D017A" w:rsidRPr="006F4E7B">
        <w:lastRenderedPageBreak/>
        <w:t>严重滞后情况等方面进行评价。</w:t>
      </w:r>
      <w:r w:rsidR="00FD5258" w:rsidRPr="006F4E7B">
        <w:rPr>
          <w:rFonts w:hint="eastAsia"/>
        </w:rPr>
        <w:t>部门</w:t>
      </w:r>
      <w:r w:rsidR="00FD5258" w:rsidRPr="006F4E7B">
        <w:rPr>
          <w:rFonts w:hint="eastAsia"/>
        </w:rPr>
        <w:t>2</w:t>
      </w:r>
      <w:r w:rsidR="00FD5258" w:rsidRPr="006F4E7B">
        <w:t>021</w:t>
      </w:r>
      <w:r w:rsidR="00FD5258" w:rsidRPr="006F4E7B">
        <w:rPr>
          <w:rFonts w:hint="eastAsia"/>
        </w:rPr>
        <w:t>年共有“区全民健身活动中心提升改造”与“丰富全民健身赛事活动”两项工作</w:t>
      </w:r>
      <w:r w:rsidR="00F41621">
        <w:rPr>
          <w:rFonts w:hint="eastAsia"/>
        </w:rPr>
        <w:t>任务</w:t>
      </w:r>
      <w:r w:rsidR="00FD5258" w:rsidRPr="006F4E7B">
        <w:rPr>
          <w:rFonts w:hint="eastAsia"/>
        </w:rPr>
        <w:t>列入区政府重点政务目标任务</w:t>
      </w:r>
      <w:r w:rsidR="00074543" w:rsidRPr="006F4E7B">
        <w:rPr>
          <w:rFonts w:hint="eastAsia"/>
        </w:rPr>
        <w:t>，不存在补助、奖励、使用方向与部门内外部政策重叠交叉及项目申请财政资金文件依据时效性严重滞后情况，符合社会现实需求。</w:t>
      </w:r>
      <w:r w:rsidR="00470100" w:rsidRPr="006F4E7B">
        <w:rPr>
          <w:rFonts w:hint="eastAsia"/>
        </w:rPr>
        <w:t>综上所述，部门重大支出政策合理规范。</w:t>
      </w:r>
    </w:p>
    <w:p w14:paraId="0AA7C968" w14:textId="666D4967" w:rsidR="00AF63FA" w:rsidRDefault="00AF63FA" w:rsidP="00AF63FA">
      <w:pPr>
        <w:pStyle w:val="-1"/>
        <w:ind w:firstLine="640"/>
      </w:pPr>
      <w:r>
        <w:rPr>
          <w:rFonts w:hint="eastAsia"/>
        </w:rPr>
        <w:t>（</w:t>
      </w:r>
      <w:r>
        <w:rPr>
          <w:rFonts w:hint="eastAsia"/>
        </w:rPr>
        <w:t>3</w:t>
      </w:r>
      <w:r>
        <w:rPr>
          <w:rFonts w:hint="eastAsia"/>
        </w:rPr>
        <w:t>）预算分配</w:t>
      </w:r>
    </w:p>
    <w:p w14:paraId="705D8D7D" w14:textId="448E22ED" w:rsidR="00AF63FA" w:rsidRDefault="00AF63FA" w:rsidP="00C94650">
      <w:pPr>
        <w:pStyle w:val="-1"/>
        <w:ind w:firstLine="640"/>
      </w:pPr>
      <w:r w:rsidRPr="00607A19">
        <w:rPr>
          <w:rFonts w:hint="eastAsia"/>
        </w:rPr>
        <w:t>①决策程序规范性</w:t>
      </w:r>
      <w:r w:rsidR="00022ADC" w:rsidRPr="00607A19">
        <w:rPr>
          <w:rFonts w:hint="eastAsia"/>
        </w:rPr>
        <w:t>：</w:t>
      </w:r>
      <w:r w:rsidRPr="00607A19">
        <w:rPr>
          <w:rFonts w:hint="eastAsia"/>
        </w:rPr>
        <w:t>分值</w:t>
      </w:r>
      <w:r w:rsidRPr="00607A19">
        <w:t>2</w:t>
      </w:r>
      <w:r w:rsidRPr="00607A19">
        <w:rPr>
          <w:rFonts w:hint="eastAsia"/>
        </w:rPr>
        <w:t>分，得分</w:t>
      </w:r>
      <w:r w:rsidR="00BC6AE6" w:rsidRPr="00607A19">
        <w:t>2</w:t>
      </w:r>
      <w:r w:rsidRPr="00607A19">
        <w:rPr>
          <w:rFonts w:hint="eastAsia"/>
        </w:rPr>
        <w:t>分，得分率</w:t>
      </w:r>
      <w:r w:rsidR="00BC6AE6" w:rsidRPr="00607A19">
        <w:t>100</w:t>
      </w:r>
      <w:r w:rsidRPr="00607A19">
        <w:rPr>
          <w:rFonts w:hint="eastAsia"/>
        </w:rPr>
        <w:t>%</w:t>
      </w:r>
      <w:r w:rsidRPr="00607A19">
        <w:rPr>
          <w:rFonts w:hint="eastAsia"/>
        </w:rPr>
        <w:t>。</w:t>
      </w:r>
      <w:r w:rsidR="00BC6AE6" w:rsidRPr="00607A19">
        <w:rPr>
          <w:rFonts w:hint="eastAsia"/>
        </w:rPr>
        <w:t>根据部门所提供</w:t>
      </w:r>
      <w:r w:rsidR="008A61BB" w:rsidRPr="00607A19">
        <w:rPr>
          <w:rFonts w:hint="eastAsia"/>
        </w:rPr>
        <w:t>预算编报流程业务文件、</w:t>
      </w:r>
      <w:r w:rsidR="00BC6AE6" w:rsidRPr="00607A19">
        <w:rPr>
          <w:rFonts w:hint="eastAsia"/>
        </w:rPr>
        <w:t>三重一大会议纪要进行评分，主要针对</w:t>
      </w:r>
      <w:r w:rsidR="003466B2" w:rsidRPr="00607A19">
        <w:rPr>
          <w:rFonts w:hint="eastAsia"/>
        </w:rPr>
        <w:t>部门是否按照财政部门规定的程序进行预算编报，预算编报、分配方案是否经“三重一大”会议决策</w:t>
      </w:r>
      <w:r w:rsidR="00BC6AE6" w:rsidRPr="00607A19">
        <w:rPr>
          <w:rFonts w:hint="eastAsia"/>
        </w:rPr>
        <w:t>等方面进行评价。</w:t>
      </w:r>
      <w:r w:rsidR="00980E43" w:rsidRPr="00607A19">
        <w:rPr>
          <w:rFonts w:hint="eastAsia"/>
        </w:rPr>
        <w:t>部门严格按照财政部门规定的两上两下预算编制程序开展预算编报工作</w:t>
      </w:r>
      <w:r w:rsidR="00BC6AE6" w:rsidRPr="00607A19">
        <w:rPr>
          <w:rFonts w:hint="eastAsia"/>
        </w:rPr>
        <w:t>，</w:t>
      </w:r>
      <w:r w:rsidR="00980E43" w:rsidRPr="00607A19">
        <w:rPr>
          <w:rFonts w:hint="eastAsia"/>
        </w:rPr>
        <w:t>且部门预算一上建议草案与二上草案均经部门“三重一大”会议决策审议</w:t>
      </w:r>
      <w:r w:rsidR="00BC6AE6" w:rsidRPr="00607A19">
        <w:rPr>
          <w:rFonts w:hint="eastAsia"/>
        </w:rPr>
        <w:t>，</w:t>
      </w:r>
      <w:r w:rsidR="00980E43" w:rsidRPr="00607A19">
        <w:rPr>
          <w:rFonts w:hint="eastAsia"/>
        </w:rPr>
        <w:t>相关</w:t>
      </w:r>
      <w:r w:rsidR="00BC6AE6" w:rsidRPr="00607A19">
        <w:rPr>
          <w:rFonts w:hint="eastAsia"/>
        </w:rPr>
        <w:t>资料完整齐全</w:t>
      </w:r>
      <w:r w:rsidR="00C94650" w:rsidRPr="00607A19">
        <w:rPr>
          <w:rFonts w:hint="eastAsia"/>
        </w:rPr>
        <w:t>。综上所述，</w:t>
      </w:r>
      <w:r w:rsidR="00390E64" w:rsidRPr="00607A19">
        <w:rPr>
          <w:rFonts w:hint="eastAsia"/>
        </w:rPr>
        <w:t>部门</w:t>
      </w:r>
      <w:r w:rsidR="00BC6AE6" w:rsidRPr="00607A19">
        <w:rPr>
          <w:rFonts w:hint="eastAsia"/>
        </w:rPr>
        <w:t>决策程序</w:t>
      </w:r>
      <w:r w:rsidR="00A9567B" w:rsidRPr="00607A19">
        <w:rPr>
          <w:rFonts w:hint="eastAsia"/>
        </w:rPr>
        <w:t>规范</w:t>
      </w:r>
      <w:r w:rsidR="00C83A19">
        <w:rPr>
          <w:rFonts w:hint="eastAsia"/>
        </w:rPr>
        <w:t>情况良好</w:t>
      </w:r>
      <w:r w:rsidR="00BC6AE6" w:rsidRPr="00607A19">
        <w:rPr>
          <w:rFonts w:hint="eastAsia"/>
        </w:rPr>
        <w:t>。</w:t>
      </w:r>
    </w:p>
    <w:p w14:paraId="3912B92D" w14:textId="00CDB5A9" w:rsidR="00AF63FA" w:rsidRDefault="00022ADC" w:rsidP="00AF63FA">
      <w:pPr>
        <w:pStyle w:val="-1"/>
        <w:ind w:firstLine="640"/>
      </w:pPr>
      <w:r w:rsidRPr="00981B23">
        <w:rPr>
          <w:rFonts w:hint="eastAsia"/>
        </w:rPr>
        <w:t>②</w:t>
      </w:r>
      <w:r w:rsidR="00AF63FA" w:rsidRPr="00981B23">
        <w:rPr>
          <w:rFonts w:hint="eastAsia"/>
        </w:rPr>
        <w:t>测算程序合理性</w:t>
      </w:r>
      <w:r w:rsidRPr="00981B23">
        <w:rPr>
          <w:rFonts w:hint="eastAsia"/>
        </w:rPr>
        <w:t>：</w:t>
      </w:r>
      <w:r w:rsidR="00AF63FA" w:rsidRPr="00981B23">
        <w:rPr>
          <w:rFonts w:hint="eastAsia"/>
        </w:rPr>
        <w:t>分值</w:t>
      </w:r>
      <w:r w:rsidR="00AF63FA" w:rsidRPr="00981B23">
        <w:t>6</w:t>
      </w:r>
      <w:r w:rsidR="00AF63FA" w:rsidRPr="00981B23">
        <w:rPr>
          <w:rFonts w:hint="eastAsia"/>
        </w:rPr>
        <w:t>分，得分</w:t>
      </w:r>
      <w:r w:rsidR="006A7052">
        <w:t>6</w:t>
      </w:r>
      <w:r w:rsidR="00AF63FA" w:rsidRPr="00981B23">
        <w:rPr>
          <w:rFonts w:hint="eastAsia"/>
        </w:rPr>
        <w:t>分，得分率</w:t>
      </w:r>
      <w:r w:rsidR="006A7052">
        <w:t>100</w:t>
      </w:r>
      <w:r w:rsidR="00AF63FA" w:rsidRPr="00981B23">
        <w:rPr>
          <w:rFonts w:hint="eastAsia"/>
        </w:rPr>
        <w:t>%</w:t>
      </w:r>
      <w:r w:rsidR="00AF63FA" w:rsidRPr="00981B23">
        <w:rPr>
          <w:rFonts w:hint="eastAsia"/>
        </w:rPr>
        <w:t>。</w:t>
      </w:r>
      <w:r w:rsidR="008275E5" w:rsidRPr="00981B23">
        <w:rPr>
          <w:rFonts w:hint="eastAsia"/>
        </w:rPr>
        <w:t>根</w:t>
      </w:r>
      <w:r w:rsidR="008275E5" w:rsidRPr="00981B23">
        <w:t>据部门</w:t>
      </w:r>
      <w:r w:rsidR="008275E5" w:rsidRPr="00981B23">
        <w:rPr>
          <w:rFonts w:hint="eastAsia"/>
        </w:rPr>
        <w:t>所提供</w:t>
      </w:r>
      <w:r w:rsidR="008275E5" w:rsidRPr="00981B23">
        <w:t>预算</w:t>
      </w:r>
      <w:r w:rsidR="008275E5" w:rsidRPr="00981B23">
        <w:rPr>
          <w:rFonts w:hint="eastAsia"/>
        </w:rPr>
        <w:t>测算工作记录、测算依据与测算明细</w:t>
      </w:r>
      <w:r w:rsidR="008275E5" w:rsidRPr="00981B23">
        <w:t>进行评分，主要针对部门预算编制过程中的资金测算程序是否明确规范，</w:t>
      </w:r>
      <w:r w:rsidR="00A03510" w:rsidRPr="00981B23">
        <w:rPr>
          <w:rFonts w:hint="eastAsia"/>
        </w:rPr>
        <w:t>是否根据事权划分准确核定本级财政支出，测算</w:t>
      </w:r>
      <w:r w:rsidR="00A03510" w:rsidRPr="00F14272">
        <w:rPr>
          <w:rFonts w:hint="eastAsia"/>
        </w:rPr>
        <w:t>数据是否符合客观需求</w:t>
      </w:r>
      <w:r w:rsidR="008275E5" w:rsidRPr="00F14272">
        <w:t>，</w:t>
      </w:r>
      <w:r w:rsidR="00A03510" w:rsidRPr="00F14272">
        <w:rPr>
          <w:rFonts w:hint="eastAsia"/>
        </w:rPr>
        <w:t>是否有合规佐证依据，是否存在重复测算，</w:t>
      </w:r>
      <w:r w:rsidR="008275E5" w:rsidRPr="00F14272">
        <w:t>项目支出测算</w:t>
      </w:r>
      <w:r w:rsidR="00A03510" w:rsidRPr="00F14272">
        <w:rPr>
          <w:rFonts w:hint="eastAsia"/>
        </w:rPr>
        <w:t>是否</w:t>
      </w:r>
      <w:r w:rsidR="008275E5" w:rsidRPr="00F14272">
        <w:t>细化等方面进行评价</w:t>
      </w:r>
      <w:r w:rsidR="00AF63FA" w:rsidRPr="00F14272">
        <w:rPr>
          <w:rFonts w:hint="eastAsia"/>
        </w:rPr>
        <w:t>。</w:t>
      </w:r>
      <w:r w:rsidR="00FE175F" w:rsidRPr="00F14272">
        <w:rPr>
          <w:rFonts w:hint="eastAsia"/>
        </w:rPr>
        <w:t>2</w:t>
      </w:r>
      <w:r w:rsidR="00FE175F" w:rsidRPr="00F14272">
        <w:t>021</w:t>
      </w:r>
      <w:r w:rsidR="00FE175F" w:rsidRPr="00F14272">
        <w:rPr>
          <w:rFonts w:hint="eastAsia"/>
        </w:rPr>
        <w:t>年区</w:t>
      </w:r>
      <w:r w:rsidR="00FE175F" w:rsidRPr="00F14272">
        <w:rPr>
          <w:rFonts w:hint="eastAsia"/>
        </w:rPr>
        <w:lastRenderedPageBreak/>
        <w:t>体育局部门预算测算严格</w:t>
      </w:r>
      <w:r w:rsidR="00AF49C2" w:rsidRPr="00F14272">
        <w:rPr>
          <w:rFonts w:hint="eastAsia"/>
        </w:rPr>
        <w:t>根据市、区事权划分准确核定本级财政支出；</w:t>
      </w:r>
      <w:r w:rsidR="00454332" w:rsidRPr="00F14272">
        <w:rPr>
          <w:rFonts w:hint="eastAsia"/>
        </w:rPr>
        <w:t>严格依照部门实有在职、离退休人员数</w:t>
      </w:r>
      <w:r w:rsidR="00855217" w:rsidRPr="00F14272">
        <w:rPr>
          <w:rFonts w:hint="eastAsia"/>
        </w:rPr>
        <w:t>、</w:t>
      </w:r>
      <w:r w:rsidR="00454332" w:rsidRPr="00F14272">
        <w:rPr>
          <w:rFonts w:hint="eastAsia"/>
        </w:rPr>
        <w:t>核定人员经费</w:t>
      </w:r>
      <w:r w:rsidR="00855217" w:rsidRPr="00F14272">
        <w:rPr>
          <w:rFonts w:hint="eastAsia"/>
        </w:rPr>
        <w:t>保障</w:t>
      </w:r>
      <w:r w:rsidR="00454332" w:rsidRPr="00F14272">
        <w:rPr>
          <w:rFonts w:hint="eastAsia"/>
        </w:rPr>
        <w:t>标准</w:t>
      </w:r>
      <w:r w:rsidR="00855217" w:rsidRPr="00F14272">
        <w:rPr>
          <w:rFonts w:hint="eastAsia"/>
        </w:rPr>
        <w:t>、运转保障刚性支出事项测算基本支出预算</w:t>
      </w:r>
      <w:r w:rsidR="00454332" w:rsidRPr="00F14272">
        <w:rPr>
          <w:rFonts w:hint="eastAsia"/>
        </w:rPr>
        <w:t>，</w:t>
      </w:r>
      <w:r w:rsidR="00855217" w:rsidRPr="00F14272">
        <w:rPr>
          <w:rFonts w:hint="eastAsia"/>
        </w:rPr>
        <w:t>根据</w:t>
      </w:r>
      <w:r w:rsidR="00454332" w:rsidRPr="00F14272">
        <w:rPr>
          <w:rFonts w:hint="eastAsia"/>
        </w:rPr>
        <w:t>年度工作计划安排</w:t>
      </w:r>
      <w:r w:rsidR="00DA4F01" w:rsidRPr="00F14272">
        <w:rPr>
          <w:rFonts w:hint="eastAsia"/>
        </w:rPr>
        <w:t>、按照人力、商品和服务等各类支出口径测算</w:t>
      </w:r>
      <w:r w:rsidR="00454332" w:rsidRPr="00F14272">
        <w:rPr>
          <w:rFonts w:hint="eastAsia"/>
        </w:rPr>
        <w:t>项目支出预算</w:t>
      </w:r>
      <w:r w:rsidR="00AF49C2" w:rsidRPr="00F14272">
        <w:rPr>
          <w:rFonts w:hint="eastAsia"/>
        </w:rPr>
        <w:t>，不存在重复测算事项</w:t>
      </w:r>
      <w:r w:rsidR="008D0D2E" w:rsidRPr="00F14272">
        <w:rPr>
          <w:rFonts w:hint="eastAsia"/>
        </w:rPr>
        <w:t>且与历史数据具有可比性符合客观需求</w:t>
      </w:r>
      <w:r w:rsidR="00AF49C2" w:rsidRPr="00F14272">
        <w:rPr>
          <w:rFonts w:hint="eastAsia"/>
        </w:rPr>
        <w:t>。</w:t>
      </w:r>
      <w:r w:rsidR="00E0216A" w:rsidRPr="00F14272">
        <w:rPr>
          <w:rFonts w:hint="eastAsia"/>
        </w:rPr>
        <w:t>综上所述，</w:t>
      </w:r>
      <w:r w:rsidR="008D0D2E" w:rsidRPr="00F14272">
        <w:rPr>
          <w:rFonts w:hint="eastAsia"/>
        </w:rPr>
        <w:t>部门测算程序合理性</w:t>
      </w:r>
      <w:r w:rsidR="00DA4F01" w:rsidRPr="00F14272">
        <w:rPr>
          <w:rFonts w:hint="eastAsia"/>
        </w:rPr>
        <w:t>较高</w:t>
      </w:r>
      <w:r w:rsidR="008D0D2E" w:rsidRPr="00F14272">
        <w:rPr>
          <w:rFonts w:hint="eastAsia"/>
        </w:rPr>
        <w:t>。</w:t>
      </w:r>
    </w:p>
    <w:p w14:paraId="1E56CC97" w14:textId="6C5C802F" w:rsidR="00AF63FA" w:rsidRDefault="00AF63FA" w:rsidP="00AF63FA">
      <w:pPr>
        <w:pStyle w:val="-1"/>
        <w:ind w:firstLine="640"/>
      </w:pPr>
      <w:r>
        <w:rPr>
          <w:rFonts w:hint="eastAsia"/>
        </w:rPr>
        <w:t>2.</w:t>
      </w:r>
      <w:r>
        <w:rPr>
          <w:rFonts w:hint="eastAsia"/>
        </w:rPr>
        <w:t>管理效率</w:t>
      </w:r>
    </w:p>
    <w:p w14:paraId="33AE8AAE" w14:textId="695CDE4D" w:rsidR="00AF63FA" w:rsidRDefault="00AF63FA" w:rsidP="00AF63FA">
      <w:pPr>
        <w:pStyle w:val="-1"/>
        <w:ind w:firstLine="640"/>
      </w:pPr>
      <w:r>
        <w:rPr>
          <w:rFonts w:hint="eastAsia"/>
        </w:rPr>
        <w:t>（</w:t>
      </w:r>
      <w:r>
        <w:rPr>
          <w:rFonts w:hint="eastAsia"/>
        </w:rPr>
        <w:t>1</w:t>
      </w:r>
      <w:r>
        <w:rPr>
          <w:rFonts w:hint="eastAsia"/>
        </w:rPr>
        <w:t>）</w:t>
      </w:r>
      <w:r w:rsidR="00022ADC">
        <w:rPr>
          <w:rFonts w:hint="eastAsia"/>
        </w:rPr>
        <w:t>预算执行</w:t>
      </w:r>
    </w:p>
    <w:p w14:paraId="09A5D2E8" w14:textId="33C93CF5" w:rsidR="00AF63FA" w:rsidRDefault="00022ADC" w:rsidP="00AF63FA">
      <w:pPr>
        <w:pStyle w:val="-1"/>
        <w:ind w:firstLine="640"/>
      </w:pPr>
      <w:r w:rsidRPr="00C86422">
        <w:rPr>
          <w:rFonts w:hint="eastAsia"/>
        </w:rPr>
        <w:t>①在职人员控制率：分值</w:t>
      </w:r>
      <w:r w:rsidRPr="00C86422">
        <w:t>1</w:t>
      </w:r>
      <w:r w:rsidRPr="00C86422">
        <w:rPr>
          <w:rFonts w:hint="eastAsia"/>
        </w:rPr>
        <w:t>分，得分</w:t>
      </w:r>
      <w:r w:rsidR="00E54E73" w:rsidRPr="00C86422">
        <w:t>1</w:t>
      </w:r>
      <w:r w:rsidRPr="00C86422">
        <w:rPr>
          <w:rFonts w:hint="eastAsia"/>
        </w:rPr>
        <w:t>分，得分率</w:t>
      </w:r>
      <w:r w:rsidR="00E54E73" w:rsidRPr="00C86422">
        <w:t>100</w:t>
      </w:r>
      <w:r w:rsidRPr="00C86422">
        <w:rPr>
          <w:rFonts w:hint="eastAsia"/>
        </w:rPr>
        <w:t>%</w:t>
      </w:r>
      <w:r w:rsidRPr="00C86422">
        <w:rPr>
          <w:rFonts w:hint="eastAsia"/>
        </w:rPr>
        <w:t>。</w:t>
      </w:r>
      <w:r w:rsidR="001B2639" w:rsidRPr="00C86422">
        <w:rPr>
          <w:rFonts w:hint="eastAsia"/>
        </w:rPr>
        <w:t>根据部门所提供部门三定方案、部门决算表进行评分，主要针对部门实有在职人员数是否在部门三定方案核定编制数范围内进行评价。</w:t>
      </w:r>
      <w:r w:rsidR="00AD5E4A" w:rsidRPr="00C86422">
        <w:rPr>
          <w:rFonts w:hint="eastAsia"/>
        </w:rPr>
        <w:t>部门</w:t>
      </w:r>
      <w:r w:rsidR="00AD5E4A" w:rsidRPr="00C86422">
        <w:rPr>
          <w:rFonts w:hint="eastAsia"/>
        </w:rPr>
        <w:t>2</w:t>
      </w:r>
      <w:r w:rsidR="00AD5E4A" w:rsidRPr="00C86422">
        <w:t>021</w:t>
      </w:r>
      <w:r w:rsidR="00AD5E4A" w:rsidRPr="00C86422">
        <w:rPr>
          <w:rFonts w:hint="eastAsia"/>
        </w:rPr>
        <w:t>年实有在职人员</w:t>
      </w:r>
      <w:r w:rsidR="00AD5E4A" w:rsidRPr="00C86422">
        <w:rPr>
          <w:rFonts w:hint="eastAsia"/>
        </w:rPr>
        <w:t>4</w:t>
      </w:r>
      <w:r w:rsidR="00AD5E4A" w:rsidRPr="00C86422">
        <w:t>4</w:t>
      </w:r>
      <w:r w:rsidR="00AD5E4A" w:rsidRPr="00C86422">
        <w:rPr>
          <w:rFonts w:hint="eastAsia"/>
        </w:rPr>
        <w:t>人，三定方案核定编制数为</w:t>
      </w:r>
      <w:r w:rsidR="00AD5E4A" w:rsidRPr="00C86422">
        <w:rPr>
          <w:rFonts w:hint="eastAsia"/>
        </w:rPr>
        <w:t>5</w:t>
      </w:r>
      <w:r w:rsidR="00AD5E4A" w:rsidRPr="00C86422">
        <w:t>7</w:t>
      </w:r>
      <w:r w:rsidR="00AD5E4A" w:rsidRPr="00C86422">
        <w:rPr>
          <w:rFonts w:hint="eastAsia"/>
        </w:rPr>
        <w:t>人，在职人员控制率为</w:t>
      </w:r>
      <w:r w:rsidR="00AD5E4A" w:rsidRPr="00C86422">
        <w:rPr>
          <w:rFonts w:hint="eastAsia"/>
        </w:rPr>
        <w:t>7</w:t>
      </w:r>
      <w:r w:rsidR="00AD5E4A" w:rsidRPr="00C86422">
        <w:t>7.19%</w:t>
      </w:r>
      <w:r w:rsidR="00AD5E4A" w:rsidRPr="00C86422">
        <w:rPr>
          <w:rFonts w:hint="eastAsia"/>
        </w:rPr>
        <w:t>。</w:t>
      </w:r>
      <w:r w:rsidR="0080227B" w:rsidRPr="00C86422">
        <w:rPr>
          <w:rFonts w:hint="eastAsia"/>
        </w:rPr>
        <w:t>综上所述，部门在职人员控制情况良好。</w:t>
      </w:r>
    </w:p>
    <w:p w14:paraId="05DCBDAC" w14:textId="216D7D4A" w:rsidR="00C74C8A" w:rsidRPr="00947C24" w:rsidRDefault="00022ADC" w:rsidP="001F0286">
      <w:pPr>
        <w:pStyle w:val="-1"/>
        <w:ind w:firstLine="640"/>
      </w:pPr>
      <w:r w:rsidRPr="00FE6F84">
        <w:rPr>
          <w:rStyle w:val="af0"/>
          <w:rFonts w:hint="eastAsia"/>
        </w:rPr>
        <w:t>②预算执行率：</w:t>
      </w:r>
      <w:r w:rsidRPr="001F0286">
        <w:rPr>
          <w:rFonts w:hint="eastAsia"/>
        </w:rPr>
        <w:t>分值</w:t>
      </w:r>
      <w:r w:rsidRPr="001F0286">
        <w:t>2</w:t>
      </w:r>
      <w:r w:rsidRPr="001F0286">
        <w:rPr>
          <w:rFonts w:hint="eastAsia"/>
        </w:rPr>
        <w:t>分，得分</w:t>
      </w:r>
      <w:r w:rsidR="00842ACA" w:rsidRPr="001F0286">
        <w:t>1.9</w:t>
      </w:r>
      <w:r w:rsidRPr="001F0286">
        <w:rPr>
          <w:rFonts w:hint="eastAsia"/>
        </w:rPr>
        <w:t>分，得分率</w:t>
      </w:r>
      <w:r w:rsidR="00842ACA" w:rsidRPr="001F0286">
        <w:t>9</w:t>
      </w:r>
      <w:r w:rsidR="000A04D2">
        <w:t>5</w:t>
      </w:r>
      <w:r w:rsidRPr="001F0286">
        <w:rPr>
          <w:rFonts w:hint="eastAsia"/>
        </w:rPr>
        <w:t>%</w:t>
      </w:r>
      <w:r w:rsidRPr="001F0286">
        <w:rPr>
          <w:rFonts w:hint="eastAsia"/>
        </w:rPr>
        <w:t>。</w:t>
      </w:r>
      <w:r w:rsidR="00C74C8A" w:rsidRPr="001F0286">
        <w:t>根据部门</w:t>
      </w:r>
      <w:r w:rsidR="00C74C8A" w:rsidRPr="001F0286">
        <w:rPr>
          <w:rFonts w:hint="eastAsia"/>
        </w:rPr>
        <w:t>所提供年初预算批复、调整预算批复与部门决算表进行评分</w:t>
      </w:r>
      <w:r w:rsidR="00C74C8A" w:rsidRPr="001F0286">
        <w:t>，</w:t>
      </w:r>
      <w:r w:rsidR="00C74C8A" w:rsidRPr="001F0286">
        <w:rPr>
          <w:rFonts w:hint="eastAsia"/>
        </w:rPr>
        <w:t>主要针对部门全年预算资金是否按照计划执行进行评价。区体育局</w:t>
      </w:r>
      <w:r w:rsidR="00C74C8A" w:rsidRPr="001F0286">
        <w:t xml:space="preserve"> 2021</w:t>
      </w:r>
      <w:r w:rsidR="00C74C8A" w:rsidRPr="001F0286">
        <w:t>年度调整后部门预算</w:t>
      </w:r>
      <w:r w:rsidR="00755CA1" w:rsidRPr="001F0286">
        <w:rPr>
          <w:rFonts w:hint="eastAsia"/>
        </w:rPr>
        <w:t>数</w:t>
      </w:r>
      <w:r w:rsidR="00C74C8A" w:rsidRPr="001F0286">
        <w:t>为</w:t>
      </w:r>
      <w:r w:rsidR="00FE6F84" w:rsidRPr="00FE6F84">
        <w:t>1849.22</w:t>
      </w:r>
      <w:r w:rsidR="00C74C8A" w:rsidRPr="001F0286">
        <w:t>万元，实际支出</w:t>
      </w:r>
      <w:r w:rsidR="00755CA1" w:rsidRPr="001F0286">
        <w:rPr>
          <w:rFonts w:hint="eastAsia"/>
        </w:rPr>
        <w:t>数</w:t>
      </w:r>
      <w:r w:rsidR="00C74C8A" w:rsidRPr="001F0286">
        <w:t>为</w:t>
      </w:r>
      <w:r w:rsidR="00804845" w:rsidRPr="001F0286">
        <w:t>1695.</w:t>
      </w:r>
      <w:r w:rsidR="00FE6F84">
        <w:t>19</w:t>
      </w:r>
      <w:r w:rsidR="00C74C8A" w:rsidRPr="001F0286">
        <w:t>万元，预算执行率为</w:t>
      </w:r>
      <w:r w:rsidR="00FE6F84" w:rsidRPr="00FE6F84">
        <w:t>91.67</w:t>
      </w:r>
      <w:r w:rsidR="00C74C8A" w:rsidRPr="001F0286">
        <w:t>%</w:t>
      </w:r>
      <w:r w:rsidR="00C74C8A" w:rsidRPr="001F0286">
        <w:t>。</w:t>
      </w:r>
      <w:r w:rsidR="00526D52" w:rsidRPr="001F0286">
        <w:rPr>
          <w:rFonts w:hint="eastAsia"/>
        </w:rPr>
        <w:t>综上所述，部门预算执行</w:t>
      </w:r>
      <w:r w:rsidR="00C83A19">
        <w:rPr>
          <w:rFonts w:hint="eastAsia"/>
        </w:rPr>
        <w:t>情况良好</w:t>
      </w:r>
      <w:r w:rsidR="00C74C8A" w:rsidRPr="001F0286">
        <w:t>。</w:t>
      </w:r>
    </w:p>
    <w:p w14:paraId="44D660CA" w14:textId="58167498" w:rsidR="00022ADC" w:rsidRDefault="00022ADC" w:rsidP="00022ADC">
      <w:pPr>
        <w:pStyle w:val="-1"/>
        <w:ind w:firstLine="640"/>
      </w:pPr>
      <w:r w:rsidRPr="0083309B">
        <w:rPr>
          <w:rFonts w:hint="eastAsia"/>
        </w:rPr>
        <w:lastRenderedPageBreak/>
        <w:t>③预算调整率：分值</w:t>
      </w:r>
      <w:r w:rsidRPr="0083309B">
        <w:t>2</w:t>
      </w:r>
      <w:r w:rsidRPr="0083309B">
        <w:rPr>
          <w:rFonts w:hint="eastAsia"/>
        </w:rPr>
        <w:t>分，得分</w:t>
      </w:r>
      <w:r w:rsidR="007E1CB2" w:rsidRPr="0083309B">
        <w:t>2</w:t>
      </w:r>
      <w:r w:rsidRPr="0083309B">
        <w:rPr>
          <w:rFonts w:hint="eastAsia"/>
        </w:rPr>
        <w:t>分，得分率</w:t>
      </w:r>
      <w:r w:rsidR="007E1CB2" w:rsidRPr="0083309B">
        <w:t>100</w:t>
      </w:r>
      <w:r w:rsidRPr="0083309B">
        <w:rPr>
          <w:rFonts w:hint="eastAsia"/>
        </w:rPr>
        <w:t>%</w:t>
      </w:r>
      <w:r w:rsidRPr="0083309B">
        <w:rPr>
          <w:rFonts w:hint="eastAsia"/>
        </w:rPr>
        <w:t>。</w:t>
      </w:r>
      <w:r w:rsidR="00674095" w:rsidRPr="0083309B">
        <w:rPr>
          <w:rFonts w:hint="eastAsia"/>
        </w:rPr>
        <w:t>根据部门所提供调整预算批复、部门决算表进行评分，主要针对部门</w:t>
      </w:r>
      <w:r w:rsidR="00674095" w:rsidRPr="0083309B">
        <w:t>预算的调整程度</w:t>
      </w:r>
      <w:r w:rsidR="00674095" w:rsidRPr="0083309B">
        <w:rPr>
          <w:rFonts w:hint="eastAsia"/>
        </w:rPr>
        <w:t>进行评价</w:t>
      </w:r>
      <w:r w:rsidRPr="0083309B">
        <w:rPr>
          <w:rFonts w:hint="eastAsia"/>
        </w:rPr>
        <w:t>。</w:t>
      </w:r>
      <w:r w:rsidR="00755CA1" w:rsidRPr="0083309B">
        <w:rPr>
          <w:rFonts w:hint="eastAsia"/>
        </w:rPr>
        <w:t>区体育局</w:t>
      </w:r>
      <w:r w:rsidR="00755CA1" w:rsidRPr="0083309B">
        <w:rPr>
          <w:rFonts w:hint="eastAsia"/>
        </w:rPr>
        <w:t>2</w:t>
      </w:r>
      <w:r w:rsidR="00755CA1" w:rsidRPr="0083309B">
        <w:t>021</w:t>
      </w:r>
      <w:r w:rsidR="00755CA1" w:rsidRPr="0083309B">
        <w:rPr>
          <w:rFonts w:hint="eastAsia"/>
        </w:rPr>
        <w:t>年度部门年初预算批复数为</w:t>
      </w:r>
      <w:r w:rsidR="00755CA1" w:rsidRPr="0083309B">
        <w:t>1233.98</w:t>
      </w:r>
      <w:r w:rsidR="00755CA1" w:rsidRPr="0083309B">
        <w:rPr>
          <w:rFonts w:hint="eastAsia"/>
        </w:rPr>
        <w:t>万元，年度决算调整预算数为</w:t>
      </w:r>
      <w:r w:rsidR="00755CA1" w:rsidRPr="0083309B">
        <w:rPr>
          <w:rFonts w:hint="eastAsia"/>
        </w:rPr>
        <w:t>1</w:t>
      </w:r>
      <w:r w:rsidR="00755CA1" w:rsidRPr="0083309B">
        <w:t>071.95</w:t>
      </w:r>
      <w:r w:rsidR="00755CA1" w:rsidRPr="0083309B">
        <w:rPr>
          <w:rFonts w:hint="eastAsia"/>
        </w:rPr>
        <w:t>万元，预算调整率为</w:t>
      </w:r>
      <w:r w:rsidR="00755CA1" w:rsidRPr="0083309B">
        <w:rPr>
          <w:rFonts w:hint="eastAsia"/>
        </w:rPr>
        <w:t>1</w:t>
      </w:r>
      <w:r w:rsidR="00755CA1" w:rsidRPr="0083309B">
        <w:t>3.13%</w:t>
      </w:r>
      <w:r w:rsidR="00755CA1" w:rsidRPr="0083309B">
        <w:rPr>
          <w:rFonts w:hint="eastAsia"/>
        </w:rPr>
        <w:t>。综上所述，部门预算调整</w:t>
      </w:r>
      <w:r w:rsidR="00C83A19">
        <w:rPr>
          <w:rFonts w:hint="eastAsia"/>
        </w:rPr>
        <w:t>情况较好</w:t>
      </w:r>
      <w:r w:rsidR="00755CA1" w:rsidRPr="0083309B">
        <w:rPr>
          <w:rFonts w:hint="eastAsia"/>
        </w:rPr>
        <w:t>。</w:t>
      </w:r>
    </w:p>
    <w:p w14:paraId="4D2E185E" w14:textId="4ED6C49C" w:rsidR="00022ADC" w:rsidRPr="0048599D" w:rsidRDefault="00022ADC" w:rsidP="00022ADC">
      <w:pPr>
        <w:pStyle w:val="-1"/>
        <w:ind w:firstLine="640"/>
      </w:pPr>
      <w:r w:rsidRPr="0048599D">
        <w:rPr>
          <w:rFonts w:hint="eastAsia"/>
        </w:rPr>
        <w:t>④公用经费控制率：分值</w:t>
      </w:r>
      <w:r w:rsidRPr="0048599D">
        <w:t>2</w:t>
      </w:r>
      <w:r w:rsidRPr="0048599D">
        <w:rPr>
          <w:rFonts w:hint="eastAsia"/>
        </w:rPr>
        <w:t>分，得分</w:t>
      </w:r>
      <w:r w:rsidR="00F14325" w:rsidRPr="0048599D">
        <w:t>2</w:t>
      </w:r>
      <w:r w:rsidRPr="0048599D">
        <w:rPr>
          <w:rFonts w:hint="eastAsia"/>
        </w:rPr>
        <w:t>分，得分率</w:t>
      </w:r>
      <w:r w:rsidR="00F14325" w:rsidRPr="0048599D">
        <w:t>100</w:t>
      </w:r>
      <w:r w:rsidRPr="0048599D">
        <w:rPr>
          <w:rFonts w:hint="eastAsia"/>
        </w:rPr>
        <w:t>%</w:t>
      </w:r>
      <w:r w:rsidRPr="0048599D">
        <w:rPr>
          <w:rFonts w:hint="eastAsia"/>
        </w:rPr>
        <w:t>。</w:t>
      </w:r>
      <w:r w:rsidR="003C32C3" w:rsidRPr="0048599D">
        <w:rPr>
          <w:rFonts w:hint="eastAsia"/>
        </w:rPr>
        <w:t>根据部门所提供部门预算</w:t>
      </w:r>
      <w:r w:rsidR="00B82910" w:rsidRPr="0048599D">
        <w:rPr>
          <w:rFonts w:hint="eastAsia"/>
        </w:rPr>
        <w:t>公开表</w:t>
      </w:r>
      <w:r w:rsidR="003C32C3" w:rsidRPr="0048599D">
        <w:rPr>
          <w:rFonts w:hint="eastAsia"/>
        </w:rPr>
        <w:t>、部门决算表进行评分，</w:t>
      </w:r>
      <w:r w:rsidR="00237BF2" w:rsidRPr="0048599D">
        <w:rPr>
          <w:rFonts w:hint="eastAsia"/>
        </w:rPr>
        <w:t>主要针对部门对</w:t>
      </w:r>
      <w:r w:rsidR="00237BF2" w:rsidRPr="0048599D">
        <w:t>机构运转成本实际控制</w:t>
      </w:r>
      <w:r w:rsidR="00103CF3" w:rsidRPr="0048599D">
        <w:rPr>
          <w:rFonts w:hint="eastAsia"/>
        </w:rPr>
        <w:t>程度</w:t>
      </w:r>
      <w:r w:rsidR="00237BF2" w:rsidRPr="0048599D">
        <w:rPr>
          <w:rFonts w:hint="eastAsia"/>
        </w:rPr>
        <w:t>进行评价</w:t>
      </w:r>
      <w:r w:rsidRPr="0048599D">
        <w:rPr>
          <w:rFonts w:hint="eastAsia"/>
        </w:rPr>
        <w:t>。</w:t>
      </w:r>
      <w:r w:rsidR="00DD3E0F" w:rsidRPr="0048599D">
        <w:rPr>
          <w:rFonts w:hint="eastAsia"/>
        </w:rPr>
        <w:t>部门</w:t>
      </w:r>
      <w:r w:rsidR="00DD3E0F" w:rsidRPr="0048599D">
        <w:rPr>
          <w:rFonts w:hint="eastAsia"/>
        </w:rPr>
        <w:t>2</w:t>
      </w:r>
      <w:r w:rsidR="00DD3E0F" w:rsidRPr="0048599D">
        <w:t>021</w:t>
      </w:r>
      <w:r w:rsidR="00DD3E0F" w:rsidRPr="0048599D">
        <w:rPr>
          <w:rFonts w:hint="eastAsia"/>
        </w:rPr>
        <w:t>年预算安排公用经费总额为</w:t>
      </w:r>
      <w:r w:rsidR="00DD3E0F" w:rsidRPr="0048599D">
        <w:rPr>
          <w:rFonts w:hint="eastAsia"/>
        </w:rPr>
        <w:t>4</w:t>
      </w:r>
      <w:r w:rsidR="00DD3E0F" w:rsidRPr="0048599D">
        <w:t>9.6</w:t>
      </w:r>
      <w:r w:rsidR="006961FC">
        <w:t>0</w:t>
      </w:r>
      <w:r w:rsidR="00DD3E0F" w:rsidRPr="0048599D">
        <w:rPr>
          <w:rFonts w:hint="eastAsia"/>
        </w:rPr>
        <w:t>万元，公用经费实际支出</w:t>
      </w:r>
      <w:r w:rsidR="00DD3E0F" w:rsidRPr="0048599D">
        <w:rPr>
          <w:rFonts w:hint="eastAsia"/>
        </w:rPr>
        <w:t>3</w:t>
      </w:r>
      <w:r w:rsidR="00DD3E0F" w:rsidRPr="0048599D">
        <w:t>9.02</w:t>
      </w:r>
      <w:r w:rsidR="00DD3E0F" w:rsidRPr="0048599D">
        <w:rPr>
          <w:rFonts w:hint="eastAsia"/>
        </w:rPr>
        <w:t>万元，公用经费控制率为</w:t>
      </w:r>
      <w:r w:rsidR="00DD3E0F" w:rsidRPr="0048599D">
        <w:rPr>
          <w:rFonts w:hint="eastAsia"/>
        </w:rPr>
        <w:t>7</w:t>
      </w:r>
      <w:r w:rsidR="00DD3E0F" w:rsidRPr="0048599D">
        <w:t>8.67%</w:t>
      </w:r>
      <w:r w:rsidR="00266338" w:rsidRPr="0048599D">
        <w:rPr>
          <w:rFonts w:hint="eastAsia"/>
        </w:rPr>
        <w:t>。</w:t>
      </w:r>
      <w:r w:rsidR="005F461B" w:rsidRPr="0048599D">
        <w:rPr>
          <w:rFonts w:hint="eastAsia"/>
        </w:rPr>
        <w:t>综上所述，部门公用经费支出控制</w:t>
      </w:r>
      <w:r w:rsidR="00F84F36" w:rsidRPr="0048599D">
        <w:rPr>
          <w:rFonts w:hint="eastAsia"/>
        </w:rPr>
        <w:t>情况</w:t>
      </w:r>
      <w:r w:rsidR="00BD1B11" w:rsidRPr="0048599D">
        <w:rPr>
          <w:rFonts w:hint="eastAsia"/>
        </w:rPr>
        <w:t>良好</w:t>
      </w:r>
      <w:r w:rsidR="005F461B" w:rsidRPr="0048599D">
        <w:rPr>
          <w:rFonts w:hint="eastAsia"/>
        </w:rPr>
        <w:t>。</w:t>
      </w:r>
    </w:p>
    <w:p w14:paraId="06DA45C7" w14:textId="7A43522B" w:rsidR="00022ADC" w:rsidRDefault="00022ADC" w:rsidP="00022ADC">
      <w:pPr>
        <w:pStyle w:val="-1"/>
        <w:ind w:firstLine="640"/>
      </w:pPr>
      <w:r w:rsidRPr="0048599D">
        <w:rPr>
          <w:rFonts w:hint="eastAsia"/>
        </w:rPr>
        <w:t>⑤“三公”经费控制率：分值</w:t>
      </w:r>
      <w:r w:rsidRPr="0048599D">
        <w:t>1</w:t>
      </w:r>
      <w:r w:rsidRPr="0048599D">
        <w:rPr>
          <w:rFonts w:hint="eastAsia"/>
        </w:rPr>
        <w:t>分，得分</w:t>
      </w:r>
      <w:r w:rsidR="008D4AFC" w:rsidRPr="0048599D">
        <w:t>1</w:t>
      </w:r>
      <w:r w:rsidRPr="0048599D">
        <w:rPr>
          <w:rFonts w:hint="eastAsia"/>
        </w:rPr>
        <w:t>分，得分率</w:t>
      </w:r>
      <w:r w:rsidR="008D4AFC" w:rsidRPr="0048599D">
        <w:t>100</w:t>
      </w:r>
      <w:r w:rsidRPr="0048599D">
        <w:rPr>
          <w:rFonts w:hint="eastAsia"/>
        </w:rPr>
        <w:t>%</w:t>
      </w:r>
      <w:r w:rsidRPr="0048599D">
        <w:rPr>
          <w:rFonts w:hint="eastAsia"/>
        </w:rPr>
        <w:t>。</w:t>
      </w:r>
      <w:r w:rsidR="008D4AFC" w:rsidRPr="0048599D">
        <w:rPr>
          <w:rFonts w:hint="eastAsia"/>
        </w:rPr>
        <w:t>根据部门所提供部门预算批复、部门决算表进行评分，主要针对</w:t>
      </w:r>
      <w:r w:rsidR="00CA5D0A" w:rsidRPr="0048599D">
        <w:rPr>
          <w:rFonts w:hint="eastAsia"/>
        </w:rPr>
        <w:t>部门三公经费实际支出控制</w:t>
      </w:r>
      <w:r w:rsidR="00103CF3" w:rsidRPr="0048599D">
        <w:rPr>
          <w:rFonts w:hint="eastAsia"/>
        </w:rPr>
        <w:t>程度</w:t>
      </w:r>
      <w:r w:rsidR="00CA5D0A" w:rsidRPr="0048599D">
        <w:rPr>
          <w:rFonts w:hint="eastAsia"/>
        </w:rPr>
        <w:t>进行评价</w:t>
      </w:r>
      <w:r w:rsidRPr="0048599D">
        <w:rPr>
          <w:rFonts w:hint="eastAsia"/>
        </w:rPr>
        <w:t>。</w:t>
      </w:r>
      <w:r w:rsidR="000E3922" w:rsidRPr="0048599D">
        <w:rPr>
          <w:rFonts w:hint="eastAsia"/>
        </w:rPr>
        <w:t>部门</w:t>
      </w:r>
      <w:r w:rsidR="000E3922" w:rsidRPr="0048599D">
        <w:t>2021</w:t>
      </w:r>
      <w:r w:rsidR="000E3922" w:rsidRPr="0048599D">
        <w:t>年</w:t>
      </w:r>
      <w:r w:rsidR="000E3922" w:rsidRPr="0048599D">
        <w:t xml:space="preserve"> “</w:t>
      </w:r>
      <w:r w:rsidR="000E3922" w:rsidRPr="0048599D">
        <w:t>三公</w:t>
      </w:r>
      <w:r w:rsidR="000E3922" w:rsidRPr="0048599D">
        <w:t>”</w:t>
      </w:r>
      <w:r w:rsidR="000E3922" w:rsidRPr="0048599D">
        <w:t>经费预算安排</w:t>
      </w:r>
      <w:r w:rsidR="000E3922" w:rsidRPr="0048599D">
        <w:t>0</w:t>
      </w:r>
      <w:r w:rsidR="000E3922" w:rsidRPr="0048599D">
        <w:t>万元，</w:t>
      </w:r>
      <w:r w:rsidR="000E3922" w:rsidRPr="0048599D">
        <w:t xml:space="preserve"> “</w:t>
      </w:r>
      <w:r w:rsidR="000E3922" w:rsidRPr="0048599D">
        <w:t>三公</w:t>
      </w:r>
      <w:r w:rsidR="000E3922" w:rsidRPr="0048599D">
        <w:t>”</w:t>
      </w:r>
      <w:r w:rsidR="000E3922" w:rsidRPr="0048599D">
        <w:t>经费实际支出</w:t>
      </w:r>
      <w:r w:rsidR="000E3922" w:rsidRPr="0048599D">
        <w:t>0</w:t>
      </w:r>
      <w:r w:rsidR="000E3922" w:rsidRPr="0048599D">
        <w:t>万元，</w:t>
      </w:r>
      <w:r w:rsidR="000E3922" w:rsidRPr="0048599D">
        <w:rPr>
          <w:rFonts w:hint="eastAsia"/>
        </w:rPr>
        <w:t>三公经费控制率为</w:t>
      </w:r>
      <w:r w:rsidR="000E3922" w:rsidRPr="0048599D">
        <w:t>0%</w:t>
      </w:r>
      <w:r w:rsidR="000E3922" w:rsidRPr="0048599D">
        <w:rPr>
          <w:rFonts w:hint="eastAsia"/>
        </w:rPr>
        <w:t>。</w:t>
      </w:r>
      <w:r w:rsidR="00390EFD" w:rsidRPr="0048599D">
        <w:rPr>
          <w:rFonts w:hint="eastAsia"/>
        </w:rPr>
        <w:t>综上所述，部门“三公”经费支出控制</w:t>
      </w:r>
      <w:r w:rsidR="00F84F36" w:rsidRPr="0048599D">
        <w:rPr>
          <w:rFonts w:hint="eastAsia"/>
        </w:rPr>
        <w:t>情况</w:t>
      </w:r>
      <w:r w:rsidR="00390EFD" w:rsidRPr="0048599D">
        <w:rPr>
          <w:rFonts w:hint="eastAsia"/>
        </w:rPr>
        <w:t>良好。</w:t>
      </w:r>
    </w:p>
    <w:p w14:paraId="3AFBD9B6" w14:textId="35E98D9C" w:rsidR="00AF63FA" w:rsidRPr="003A6A6E" w:rsidRDefault="00022ADC" w:rsidP="00AF63FA">
      <w:pPr>
        <w:pStyle w:val="-1"/>
        <w:ind w:firstLine="640"/>
      </w:pPr>
      <w:r w:rsidRPr="003A6A6E">
        <w:rPr>
          <w:rFonts w:hint="eastAsia"/>
        </w:rPr>
        <w:t>（</w:t>
      </w:r>
      <w:r w:rsidRPr="003A6A6E">
        <w:rPr>
          <w:rFonts w:hint="eastAsia"/>
        </w:rPr>
        <w:t>2</w:t>
      </w:r>
      <w:r w:rsidRPr="003A6A6E">
        <w:rPr>
          <w:rFonts w:hint="eastAsia"/>
        </w:rPr>
        <w:t>）预算管理</w:t>
      </w:r>
    </w:p>
    <w:p w14:paraId="5E1D0646" w14:textId="7D553C0E" w:rsidR="00022ADC" w:rsidRDefault="00022ADC" w:rsidP="00022ADC">
      <w:pPr>
        <w:pStyle w:val="-1"/>
        <w:ind w:firstLine="640"/>
      </w:pPr>
      <w:r w:rsidRPr="003A6A6E">
        <w:rPr>
          <w:rFonts w:hint="eastAsia"/>
        </w:rPr>
        <w:t>①资金使用合规性：分值</w:t>
      </w:r>
      <w:r w:rsidRPr="003A6A6E">
        <w:t>1</w:t>
      </w:r>
      <w:r w:rsidRPr="003A6A6E">
        <w:rPr>
          <w:rFonts w:hint="eastAsia"/>
        </w:rPr>
        <w:t>分，得分</w:t>
      </w:r>
      <w:r w:rsidR="00FE36DA" w:rsidRPr="003A6A6E">
        <w:t>1</w:t>
      </w:r>
      <w:r w:rsidRPr="003A6A6E">
        <w:rPr>
          <w:rFonts w:hint="eastAsia"/>
        </w:rPr>
        <w:t>分，得分率</w:t>
      </w:r>
      <w:r w:rsidR="00FE36DA" w:rsidRPr="003A6A6E">
        <w:t>100</w:t>
      </w:r>
      <w:r w:rsidRPr="003A6A6E">
        <w:rPr>
          <w:rFonts w:hint="eastAsia"/>
        </w:rPr>
        <w:t>%</w:t>
      </w:r>
      <w:r w:rsidRPr="003A6A6E">
        <w:rPr>
          <w:rFonts w:hint="eastAsia"/>
        </w:rPr>
        <w:t>。</w:t>
      </w:r>
      <w:r w:rsidR="00FE36DA" w:rsidRPr="003A6A6E">
        <w:rPr>
          <w:rFonts w:hint="eastAsia"/>
        </w:rPr>
        <w:t>根据部门所提供财务管理制度</w:t>
      </w:r>
      <w:r w:rsidR="006777B0" w:rsidRPr="003A6A6E">
        <w:rPr>
          <w:rFonts w:hint="eastAsia"/>
        </w:rPr>
        <w:t>、资金使用</w:t>
      </w:r>
      <w:r w:rsidR="00776B4E" w:rsidRPr="003A6A6E">
        <w:rPr>
          <w:rFonts w:hint="eastAsia"/>
        </w:rPr>
        <w:t>申请与</w:t>
      </w:r>
      <w:r w:rsidR="006777B0" w:rsidRPr="003A6A6E">
        <w:rPr>
          <w:rFonts w:hint="eastAsia"/>
        </w:rPr>
        <w:t>审批单据</w:t>
      </w:r>
      <w:r w:rsidR="00FE36DA" w:rsidRPr="003A6A6E">
        <w:rPr>
          <w:rFonts w:hint="eastAsia"/>
        </w:rPr>
        <w:t>进</w:t>
      </w:r>
      <w:r w:rsidR="00FE36DA" w:rsidRPr="003A6A6E">
        <w:rPr>
          <w:rFonts w:hint="eastAsia"/>
        </w:rPr>
        <w:lastRenderedPageBreak/>
        <w:t>行评分，主要针对部门资金使用</w:t>
      </w:r>
      <w:r w:rsidR="006E7EF8" w:rsidRPr="003A6A6E">
        <w:rPr>
          <w:rFonts w:hint="eastAsia"/>
        </w:rPr>
        <w:t>是否符合国家财经法规和财务管理制度以及有关专项资金管理办法的规定，资金拨付是否有完整的审批程序和手续、是否符合部门预算批复或调整预算批复规定的用途，</w:t>
      </w:r>
      <w:r w:rsidR="006E7EF8" w:rsidRPr="003A6A6E">
        <w:t>部门预算是否经过部门决策机构审议通过</w:t>
      </w:r>
      <w:r w:rsidR="006E7EF8" w:rsidRPr="003A6A6E">
        <w:rPr>
          <w:rFonts w:hint="eastAsia"/>
        </w:rPr>
        <w:t>，是否存在资金截留、挤占、挪用、虚列支出</w:t>
      </w:r>
      <w:r w:rsidR="00FE36DA" w:rsidRPr="003A6A6E">
        <w:rPr>
          <w:rFonts w:hint="eastAsia"/>
        </w:rPr>
        <w:t>等方面进行评价。部门严格按照资金规范制度执行财务管理流程，所提供凭证及请款单据完整，财务记账符合国家财经法规和财务管理制度规定；各项资金拨付有完整的审批程序和手续</w:t>
      </w:r>
      <w:r w:rsidR="00D238C1" w:rsidRPr="003A6A6E">
        <w:rPr>
          <w:rFonts w:hint="eastAsia"/>
        </w:rPr>
        <w:t>、项目资金重大支出事项均经单位领导集体审议</w:t>
      </w:r>
      <w:r w:rsidR="00FE36DA" w:rsidRPr="003A6A6E">
        <w:rPr>
          <w:rFonts w:hint="eastAsia"/>
        </w:rPr>
        <w:t>，</w:t>
      </w:r>
      <w:r w:rsidR="00D238C1" w:rsidRPr="003A6A6E">
        <w:rPr>
          <w:rFonts w:hint="eastAsia"/>
        </w:rPr>
        <w:t>拨付用途与部门预算批复、调整预算批复规定一致</w:t>
      </w:r>
      <w:r w:rsidR="005655E2" w:rsidRPr="003A6A6E">
        <w:rPr>
          <w:rFonts w:hint="eastAsia"/>
        </w:rPr>
        <w:t>，</w:t>
      </w:r>
      <w:r w:rsidR="00FE36DA" w:rsidRPr="003A6A6E">
        <w:rPr>
          <w:rFonts w:hint="eastAsia"/>
        </w:rPr>
        <w:t>各项支出有完整的请款申请</w:t>
      </w:r>
      <w:r w:rsidR="00D238C1" w:rsidRPr="003A6A6E">
        <w:rPr>
          <w:rFonts w:hint="eastAsia"/>
        </w:rPr>
        <w:t>与</w:t>
      </w:r>
      <w:r w:rsidR="00FE36DA" w:rsidRPr="003A6A6E">
        <w:rPr>
          <w:rFonts w:hint="eastAsia"/>
        </w:rPr>
        <w:t>资金审批单据；</w:t>
      </w:r>
      <w:r w:rsidR="00D238C1" w:rsidRPr="003A6A6E">
        <w:rPr>
          <w:rFonts w:hint="eastAsia"/>
        </w:rPr>
        <w:t>部门预算已</w:t>
      </w:r>
      <w:r w:rsidR="00FE36DA" w:rsidRPr="003A6A6E">
        <w:rPr>
          <w:rFonts w:hint="eastAsia"/>
        </w:rPr>
        <w:t>经单位领导集体审议</w:t>
      </w:r>
      <w:r w:rsidR="00D238C1" w:rsidRPr="003A6A6E">
        <w:rPr>
          <w:rFonts w:hint="eastAsia"/>
        </w:rPr>
        <w:t>通过</w:t>
      </w:r>
      <w:r w:rsidR="00FE36DA" w:rsidRPr="003A6A6E">
        <w:rPr>
          <w:rFonts w:hint="eastAsia"/>
        </w:rPr>
        <w:t>；各项资金不存在资金截留、挤占、挪用、虚列支出；资金使用涉及政采、公务卡结算事项均符合相关程序流程与支付规定等情况</w:t>
      </w:r>
      <w:r w:rsidR="002332D5" w:rsidRPr="003A6A6E">
        <w:rPr>
          <w:rFonts w:hint="eastAsia"/>
        </w:rPr>
        <w:t>。综上所述，</w:t>
      </w:r>
      <w:r w:rsidR="00FE36DA" w:rsidRPr="003A6A6E">
        <w:rPr>
          <w:rFonts w:hint="eastAsia"/>
        </w:rPr>
        <w:t>部门资金使用</w:t>
      </w:r>
      <w:r w:rsidR="00C83A19">
        <w:rPr>
          <w:rFonts w:hint="eastAsia"/>
        </w:rPr>
        <w:t>合格规范</w:t>
      </w:r>
      <w:r w:rsidRPr="003A6A6E">
        <w:rPr>
          <w:rFonts w:hint="eastAsia"/>
        </w:rPr>
        <w:t>。</w:t>
      </w:r>
    </w:p>
    <w:p w14:paraId="1A868C77" w14:textId="0719170F" w:rsidR="00022ADC" w:rsidRDefault="00022ADC" w:rsidP="00022ADC">
      <w:pPr>
        <w:pStyle w:val="-1"/>
        <w:ind w:firstLine="640"/>
      </w:pPr>
      <w:r w:rsidRPr="009F12F9">
        <w:rPr>
          <w:rFonts w:hint="eastAsia"/>
        </w:rPr>
        <w:t>②预决算公开情况：分值</w:t>
      </w:r>
      <w:r w:rsidRPr="009F12F9">
        <w:t>1</w:t>
      </w:r>
      <w:r w:rsidRPr="009F12F9">
        <w:rPr>
          <w:rFonts w:hint="eastAsia"/>
        </w:rPr>
        <w:t>分，得分</w:t>
      </w:r>
      <w:r w:rsidR="00FE5E91" w:rsidRPr="009F12F9">
        <w:t>1</w:t>
      </w:r>
      <w:r w:rsidRPr="009F12F9">
        <w:rPr>
          <w:rFonts w:hint="eastAsia"/>
        </w:rPr>
        <w:t>分，得分率</w:t>
      </w:r>
      <w:r w:rsidR="00FE5E91" w:rsidRPr="009F12F9">
        <w:t>100</w:t>
      </w:r>
      <w:r w:rsidRPr="009F12F9">
        <w:rPr>
          <w:rFonts w:hint="eastAsia"/>
        </w:rPr>
        <w:t>%</w:t>
      </w:r>
      <w:r w:rsidRPr="009F12F9">
        <w:rPr>
          <w:rFonts w:hint="eastAsia"/>
        </w:rPr>
        <w:t>。</w:t>
      </w:r>
      <w:r w:rsidR="00FE5E91" w:rsidRPr="009F12F9">
        <w:t>依据部门预决算公开情况进行评分，主要针对部门是否按照政府信息公开有关规定</w:t>
      </w:r>
      <w:r w:rsidR="00265883" w:rsidRPr="009F12F9">
        <w:rPr>
          <w:rFonts w:hint="eastAsia"/>
        </w:rPr>
        <w:t>及时</w:t>
      </w:r>
      <w:r w:rsidR="00FE5E91" w:rsidRPr="009F12F9">
        <w:t>公开预决算信息</w:t>
      </w:r>
      <w:r w:rsidR="00265883" w:rsidRPr="009F12F9">
        <w:rPr>
          <w:rFonts w:hint="eastAsia"/>
        </w:rPr>
        <w:t>，公开内容是否完整、真实</w:t>
      </w:r>
      <w:r w:rsidR="00FE5E91" w:rsidRPr="009F12F9">
        <w:t>等方面进行评价。</w:t>
      </w:r>
      <w:r w:rsidR="007B3BE1">
        <w:rPr>
          <w:rFonts w:hint="eastAsia"/>
        </w:rPr>
        <w:t>部门</w:t>
      </w:r>
      <w:r w:rsidR="007B3BE1" w:rsidRPr="007B3BE1">
        <w:rPr>
          <w:rFonts w:hint="eastAsia"/>
        </w:rPr>
        <w:t>根据天津市和平区财政局预决算公开要求，分别于</w:t>
      </w:r>
      <w:r w:rsidR="007B3BE1" w:rsidRPr="007B3BE1">
        <w:t>2021</w:t>
      </w:r>
      <w:r w:rsidR="007B3BE1" w:rsidRPr="007B3BE1">
        <w:t>年</w:t>
      </w:r>
      <w:r w:rsidR="007B3BE1" w:rsidRPr="007B3BE1">
        <w:t>2</w:t>
      </w:r>
      <w:r w:rsidR="007B3BE1" w:rsidRPr="007B3BE1">
        <w:t>月</w:t>
      </w:r>
      <w:r w:rsidR="007B3BE1" w:rsidRPr="007B3BE1">
        <w:t>23</w:t>
      </w:r>
      <w:r w:rsidR="007B3BE1" w:rsidRPr="007B3BE1">
        <w:t>日、</w:t>
      </w:r>
      <w:r w:rsidR="007B3BE1" w:rsidRPr="007B3BE1">
        <w:t>2021</w:t>
      </w:r>
      <w:r w:rsidR="007B3BE1" w:rsidRPr="007B3BE1">
        <w:t>年</w:t>
      </w:r>
      <w:r w:rsidR="007B3BE1" w:rsidRPr="007B3BE1">
        <w:t>8</w:t>
      </w:r>
      <w:r w:rsidR="007B3BE1" w:rsidRPr="007B3BE1">
        <w:t>月</w:t>
      </w:r>
      <w:r w:rsidR="007B3BE1" w:rsidRPr="007B3BE1">
        <w:t>5</w:t>
      </w:r>
      <w:r w:rsidR="007B3BE1" w:rsidRPr="007B3BE1">
        <w:t>日在天津市和平区政务网（</w:t>
      </w:r>
      <w:r w:rsidR="007B3BE1" w:rsidRPr="007B3BE1">
        <w:t>http://www.tjhp.gov.cn/</w:t>
      </w:r>
      <w:r w:rsidR="007B3BE1" w:rsidRPr="007B3BE1">
        <w:t>）财政预决算专栏对</w:t>
      </w:r>
      <w:r w:rsidR="007B3BE1" w:rsidRPr="007B3BE1">
        <w:t xml:space="preserve"> 2021</w:t>
      </w:r>
      <w:r w:rsidR="007B3BE1" w:rsidRPr="007B3BE1">
        <w:t>年度部门预算、决算信息向社会进行公开，</w:t>
      </w:r>
      <w:r w:rsidR="007B3BE1" w:rsidRPr="007B3BE1">
        <w:lastRenderedPageBreak/>
        <w:t>信息公布及时、内容完整，符合《预算法》要求及政府信息公开有关规定</w:t>
      </w:r>
      <w:r w:rsidR="007B3BE1">
        <w:rPr>
          <w:rFonts w:hint="eastAsia"/>
        </w:rPr>
        <w:t>。</w:t>
      </w:r>
      <w:r w:rsidR="006E7E54" w:rsidRPr="009F12F9">
        <w:rPr>
          <w:rFonts w:hint="eastAsia"/>
        </w:rPr>
        <w:t>综上所述，部门预决算公开</w:t>
      </w:r>
      <w:r w:rsidR="00E47594" w:rsidRPr="009F12F9">
        <w:rPr>
          <w:rFonts w:hint="eastAsia"/>
        </w:rPr>
        <w:t>透明度较高</w:t>
      </w:r>
      <w:r w:rsidR="006E7E54" w:rsidRPr="009F12F9">
        <w:rPr>
          <w:rFonts w:hint="eastAsia"/>
        </w:rPr>
        <w:t>。</w:t>
      </w:r>
    </w:p>
    <w:p w14:paraId="36C76D53" w14:textId="09232E06" w:rsidR="00022ADC" w:rsidRDefault="00022ADC" w:rsidP="00022ADC">
      <w:pPr>
        <w:pStyle w:val="-1"/>
        <w:ind w:firstLine="640"/>
      </w:pPr>
      <w:r w:rsidRPr="00E6419D">
        <w:rPr>
          <w:rFonts w:hint="eastAsia"/>
        </w:rPr>
        <w:t>③管理制度健全性：分值</w:t>
      </w:r>
      <w:r w:rsidRPr="00E6419D">
        <w:t>6</w:t>
      </w:r>
      <w:r w:rsidRPr="00E6419D">
        <w:rPr>
          <w:rFonts w:hint="eastAsia"/>
        </w:rPr>
        <w:t>分，得分</w:t>
      </w:r>
      <w:r w:rsidR="00E02A74" w:rsidRPr="00E6419D">
        <w:t>4.5</w:t>
      </w:r>
      <w:r w:rsidRPr="00E6419D">
        <w:rPr>
          <w:rFonts w:hint="eastAsia"/>
        </w:rPr>
        <w:t>分，得分率</w:t>
      </w:r>
      <w:r w:rsidR="00E02A74" w:rsidRPr="00E6419D">
        <w:t>75</w:t>
      </w:r>
      <w:r w:rsidRPr="00E6419D">
        <w:rPr>
          <w:rFonts w:hint="eastAsia"/>
        </w:rPr>
        <w:t>%</w:t>
      </w:r>
      <w:r w:rsidRPr="00E6419D">
        <w:rPr>
          <w:rFonts w:hint="eastAsia"/>
        </w:rPr>
        <w:t>。</w:t>
      </w:r>
      <w:r w:rsidR="00FA0A6C" w:rsidRPr="00E6419D">
        <w:rPr>
          <w:rFonts w:hint="eastAsia"/>
        </w:rPr>
        <w:t>根据部门所提供内部控制管理制度、手册进行评分，主要针对部门预算资金管理办法、绩效跟踪管理办法、资产管理办法等各项制度是否健全，部门内部财务管理制度、会计核算制度是否完整合规，上述管理制度是否得到有效执行等方面进行评价</w:t>
      </w:r>
      <w:r w:rsidRPr="00E6419D">
        <w:rPr>
          <w:rFonts w:hint="eastAsia"/>
        </w:rPr>
        <w:t>。</w:t>
      </w:r>
      <w:r w:rsidR="003B5AE3" w:rsidRPr="00E6419D">
        <w:rPr>
          <w:rFonts w:hint="eastAsia"/>
        </w:rPr>
        <w:t>部门虽已建立</w:t>
      </w:r>
      <w:r w:rsidR="003B0B5E" w:rsidRPr="00E6419D">
        <w:rPr>
          <w:rFonts w:hint="eastAsia"/>
        </w:rPr>
        <w:t>涵盖</w:t>
      </w:r>
      <w:r w:rsidR="003B5AE3" w:rsidRPr="00E6419D">
        <w:rPr>
          <w:rFonts w:hint="eastAsia"/>
        </w:rPr>
        <w:t>预算、收支、采购、合同、资产、建设项目六大经济业务</w:t>
      </w:r>
      <w:r w:rsidR="003B0B5E" w:rsidRPr="00E6419D">
        <w:rPr>
          <w:rFonts w:hint="eastAsia"/>
        </w:rPr>
        <w:t>内控</w:t>
      </w:r>
      <w:r w:rsidR="003B5AE3" w:rsidRPr="00E6419D">
        <w:rPr>
          <w:rFonts w:hint="eastAsia"/>
        </w:rPr>
        <w:t>管理制度并配有相应流程图，条文内容符合现行国家法律法规和相关制度</w:t>
      </w:r>
      <w:r w:rsidR="00E6419D" w:rsidRPr="00E6419D">
        <w:rPr>
          <w:rFonts w:hint="eastAsia"/>
        </w:rPr>
        <w:t>，上述部门内部管理制度均得到有效执行应用</w:t>
      </w:r>
      <w:r w:rsidR="003B5AE3" w:rsidRPr="00E6419D">
        <w:rPr>
          <w:rFonts w:hint="eastAsia"/>
        </w:rPr>
        <w:t>。但</w:t>
      </w:r>
      <w:r w:rsidR="00AF65D3" w:rsidRPr="00E6419D">
        <w:rPr>
          <w:rFonts w:hint="eastAsia"/>
        </w:rPr>
        <w:t>未制定绩效跟踪管理办法</w:t>
      </w:r>
      <w:r w:rsidR="00605A37" w:rsidRPr="00E6419D">
        <w:rPr>
          <w:rFonts w:hint="eastAsia"/>
        </w:rPr>
        <w:t>，</w:t>
      </w:r>
      <w:r w:rsidR="000A2FFA" w:rsidRPr="00E6419D">
        <w:rPr>
          <w:rFonts w:hint="eastAsia"/>
        </w:rPr>
        <w:t>未明确根据绩效目标开展项目进度跟踪、业务数据核查与汇总分析具体方式内容</w:t>
      </w:r>
      <w:r w:rsidR="00600944" w:rsidRPr="00E6419D">
        <w:rPr>
          <w:rFonts w:hint="eastAsia"/>
        </w:rPr>
        <w:t>。综上所述，</w:t>
      </w:r>
      <w:r w:rsidR="00EC105B" w:rsidRPr="00E6419D">
        <w:rPr>
          <w:rFonts w:hint="eastAsia"/>
        </w:rPr>
        <w:t>部门管理制度健全性</w:t>
      </w:r>
      <w:r w:rsidR="00C83A19">
        <w:rPr>
          <w:rFonts w:hint="eastAsia"/>
        </w:rPr>
        <w:t>较差</w:t>
      </w:r>
      <w:r w:rsidR="00EC105B" w:rsidRPr="00E6419D">
        <w:rPr>
          <w:rFonts w:hint="eastAsia"/>
        </w:rPr>
        <w:t>。</w:t>
      </w:r>
    </w:p>
    <w:p w14:paraId="38AF9D27" w14:textId="5E3731B2" w:rsidR="003026FA" w:rsidRPr="00CF3193" w:rsidRDefault="003026FA" w:rsidP="003026FA">
      <w:pPr>
        <w:pStyle w:val="-1"/>
        <w:ind w:firstLine="640"/>
      </w:pPr>
      <w:r w:rsidRPr="00CF3193">
        <w:rPr>
          <w:rFonts w:hint="eastAsia"/>
        </w:rPr>
        <w:t>（</w:t>
      </w:r>
      <w:r w:rsidRPr="00CF3193">
        <w:t>3</w:t>
      </w:r>
      <w:r w:rsidRPr="00CF3193">
        <w:rPr>
          <w:rFonts w:hint="eastAsia"/>
        </w:rPr>
        <w:t>）绩效管理</w:t>
      </w:r>
    </w:p>
    <w:p w14:paraId="442CA427" w14:textId="05D237BF" w:rsidR="003026FA" w:rsidRPr="00CF3193" w:rsidRDefault="003026FA" w:rsidP="003026FA">
      <w:pPr>
        <w:pStyle w:val="-1"/>
        <w:ind w:firstLine="640"/>
      </w:pPr>
      <w:r w:rsidRPr="00CF3193">
        <w:rPr>
          <w:rFonts w:hint="eastAsia"/>
        </w:rPr>
        <w:t>①绩效管理机构和制度建设情况：分值</w:t>
      </w:r>
      <w:r w:rsidRPr="00CF3193">
        <w:t>1</w:t>
      </w:r>
      <w:r w:rsidRPr="00CF3193">
        <w:rPr>
          <w:rFonts w:hint="eastAsia"/>
        </w:rPr>
        <w:t>分，得分</w:t>
      </w:r>
      <w:r w:rsidR="00D84ABC" w:rsidRPr="00CF3193">
        <w:t>0</w:t>
      </w:r>
      <w:r w:rsidRPr="00CF3193">
        <w:rPr>
          <w:rFonts w:hint="eastAsia"/>
        </w:rPr>
        <w:t>分，得分率</w:t>
      </w:r>
      <w:r w:rsidR="00D84ABC" w:rsidRPr="00CF3193">
        <w:t>0</w:t>
      </w:r>
      <w:r w:rsidRPr="00CF3193">
        <w:rPr>
          <w:rFonts w:hint="eastAsia"/>
        </w:rPr>
        <w:t>%</w:t>
      </w:r>
      <w:r w:rsidRPr="00CF3193">
        <w:rPr>
          <w:rFonts w:hint="eastAsia"/>
        </w:rPr>
        <w:t>。</w:t>
      </w:r>
      <w:r w:rsidR="00D84ABC" w:rsidRPr="00CF3193">
        <w:rPr>
          <w:rFonts w:hint="eastAsia"/>
        </w:rPr>
        <w:t>根据部门所提供本部门绩效管理机构人员信息及全过程预算绩效管理相关制度建立情况进行评分，主要针对部门是否成立绩效管理领导小组、是否指定相关</w:t>
      </w:r>
      <w:r w:rsidR="002B15C1" w:rsidRPr="00CF3193">
        <w:rPr>
          <w:rFonts w:hint="eastAsia"/>
        </w:rPr>
        <w:t>业务部门</w:t>
      </w:r>
      <w:r w:rsidR="00D84ABC" w:rsidRPr="00CF3193">
        <w:rPr>
          <w:rFonts w:hint="eastAsia"/>
        </w:rPr>
        <w:t>和专人负责绩效管理工作，是否建立</w:t>
      </w:r>
      <w:r w:rsidR="002B15C1" w:rsidRPr="00CF3193">
        <w:rPr>
          <w:rFonts w:hint="eastAsia"/>
        </w:rPr>
        <w:t>涉及事前绩效评估、绩效目标设置、绩效执行监控、绩效事后评价等全过程预算绩效管理</w:t>
      </w:r>
      <w:r w:rsidR="00D84ABC" w:rsidRPr="00CF3193">
        <w:rPr>
          <w:rFonts w:hint="eastAsia"/>
        </w:rPr>
        <w:t>制度进行评价。</w:t>
      </w:r>
      <w:r w:rsidR="0038146A" w:rsidRPr="00CF3193">
        <w:rPr>
          <w:rFonts w:hint="eastAsia"/>
        </w:rPr>
        <w:t>截至</w:t>
      </w:r>
      <w:r w:rsidR="00C02153" w:rsidRPr="00CF3193">
        <w:rPr>
          <w:rFonts w:hint="eastAsia"/>
        </w:rPr>
        <w:t>本次</w:t>
      </w:r>
      <w:r w:rsidR="00C02153" w:rsidRPr="00CF3193">
        <w:t>绩效评价基准日</w:t>
      </w:r>
      <w:r w:rsidR="0038146A" w:rsidRPr="00CF3193">
        <w:rPr>
          <w:rFonts w:hint="eastAsia"/>
        </w:rPr>
        <w:t>，</w:t>
      </w:r>
      <w:r w:rsidR="00823D0D" w:rsidRPr="00CF3193">
        <w:rPr>
          <w:rFonts w:hint="eastAsia"/>
        </w:rPr>
        <w:t>部门尚未</w:t>
      </w:r>
      <w:r w:rsidR="00823D0D" w:rsidRPr="00CF3193">
        <w:rPr>
          <w:rFonts w:hint="eastAsia"/>
        </w:rPr>
        <w:lastRenderedPageBreak/>
        <w:t>成立绩效管理领导小组</w:t>
      </w:r>
      <w:r w:rsidR="00D22B99" w:rsidRPr="00CF3193">
        <w:rPr>
          <w:rFonts w:hint="eastAsia"/>
        </w:rPr>
        <w:t>，未建立全过程预算绩效管理相关制度。综上所述，绩效管理机构和制度建设情况较差。</w:t>
      </w:r>
    </w:p>
    <w:p w14:paraId="7FA254D7" w14:textId="0E9B5F5F" w:rsidR="003026FA" w:rsidRPr="00CF3193" w:rsidRDefault="003026FA" w:rsidP="003026FA">
      <w:pPr>
        <w:pStyle w:val="-1"/>
        <w:ind w:firstLine="640"/>
      </w:pPr>
      <w:r w:rsidRPr="00CF3193">
        <w:rPr>
          <w:rFonts w:hint="eastAsia"/>
        </w:rPr>
        <w:t>②绩效指标体系健全性：分值</w:t>
      </w:r>
      <w:r w:rsidRPr="00CF3193">
        <w:t>1</w:t>
      </w:r>
      <w:r w:rsidRPr="00CF3193">
        <w:rPr>
          <w:rFonts w:hint="eastAsia"/>
        </w:rPr>
        <w:t>分，得分</w:t>
      </w:r>
      <w:r w:rsidR="0050175F" w:rsidRPr="00CF3193">
        <w:t>0</w:t>
      </w:r>
      <w:r w:rsidRPr="00CF3193">
        <w:rPr>
          <w:rFonts w:hint="eastAsia"/>
        </w:rPr>
        <w:t>分，得分率</w:t>
      </w:r>
      <w:r w:rsidR="0050175F" w:rsidRPr="00CF3193">
        <w:t>0</w:t>
      </w:r>
      <w:r w:rsidRPr="00CF3193">
        <w:rPr>
          <w:rFonts w:hint="eastAsia"/>
        </w:rPr>
        <w:t>%</w:t>
      </w:r>
      <w:r w:rsidRPr="00CF3193">
        <w:rPr>
          <w:rFonts w:hint="eastAsia"/>
        </w:rPr>
        <w:t>。</w:t>
      </w:r>
      <w:r w:rsidR="0050175F" w:rsidRPr="00CF3193">
        <w:rPr>
          <w:rFonts w:hint="eastAsia"/>
        </w:rPr>
        <w:t>根据</w:t>
      </w:r>
      <w:r w:rsidR="0050175F" w:rsidRPr="00CF3193">
        <w:t>部门</w:t>
      </w:r>
      <w:r w:rsidR="0050175F" w:rsidRPr="00CF3193">
        <w:rPr>
          <w:rFonts w:hint="eastAsia"/>
        </w:rPr>
        <w:t>所提供本部门</w:t>
      </w:r>
      <w:r w:rsidR="0050175F" w:rsidRPr="00CF3193">
        <w:t>绩效管理指标库建设</w:t>
      </w:r>
      <w:r w:rsidR="00D62447" w:rsidRPr="00CF3193">
        <w:rPr>
          <w:rFonts w:hint="eastAsia"/>
        </w:rPr>
        <w:t>工作完成</w:t>
      </w:r>
      <w:r w:rsidR="0050175F" w:rsidRPr="00CF3193">
        <w:rPr>
          <w:rFonts w:hint="eastAsia"/>
        </w:rPr>
        <w:t>情况</w:t>
      </w:r>
      <w:r w:rsidR="0050175F" w:rsidRPr="00CF3193">
        <w:t>进行评分，主要针对部门是否建立完善的指标体系，是否依据已建立的指标体系开展绩效目标编报工作等方面进行评价。</w:t>
      </w:r>
      <w:r w:rsidR="00BC3925" w:rsidRPr="00CF3193">
        <w:rPr>
          <w:rFonts w:hint="eastAsia"/>
        </w:rPr>
        <w:t>截至本次</w:t>
      </w:r>
      <w:r w:rsidR="00BC3925" w:rsidRPr="00CF3193">
        <w:t>绩效评价基准日</w:t>
      </w:r>
      <w:r w:rsidR="00BC3925" w:rsidRPr="00CF3193">
        <w:rPr>
          <w:rFonts w:hint="eastAsia"/>
        </w:rPr>
        <w:t>，部门尚未建立本部门</w:t>
      </w:r>
      <w:r w:rsidR="00BC3925" w:rsidRPr="00CF3193">
        <w:t>绩效管理指标库</w:t>
      </w:r>
      <w:r w:rsidR="00BC3925" w:rsidRPr="00CF3193">
        <w:rPr>
          <w:rFonts w:hint="eastAsia"/>
        </w:rPr>
        <w:t>。综上所述，部门绩效指标体系健全性较差。</w:t>
      </w:r>
    </w:p>
    <w:p w14:paraId="119DB2CC" w14:textId="5C1F171D" w:rsidR="003026FA" w:rsidRPr="00CF3193" w:rsidRDefault="003026FA" w:rsidP="00840461">
      <w:pPr>
        <w:pStyle w:val="-1"/>
        <w:ind w:firstLine="640"/>
      </w:pPr>
      <w:r w:rsidRPr="00CF3193">
        <w:rPr>
          <w:rFonts w:hint="eastAsia"/>
        </w:rPr>
        <w:t>③绩效目标工作开展情况：分值</w:t>
      </w:r>
      <w:r w:rsidRPr="00CF3193">
        <w:t>1</w:t>
      </w:r>
      <w:r w:rsidRPr="00CF3193">
        <w:rPr>
          <w:rFonts w:hint="eastAsia"/>
        </w:rPr>
        <w:t>分，得分</w:t>
      </w:r>
      <w:r w:rsidR="00581E56" w:rsidRPr="00CF3193">
        <w:t>1</w:t>
      </w:r>
      <w:r w:rsidR="00670666" w:rsidRPr="00CF3193">
        <w:rPr>
          <w:rFonts w:hint="eastAsia"/>
        </w:rPr>
        <w:t>分</w:t>
      </w:r>
      <w:r w:rsidRPr="00CF3193">
        <w:rPr>
          <w:rFonts w:hint="eastAsia"/>
        </w:rPr>
        <w:t>，得分率</w:t>
      </w:r>
      <w:r w:rsidR="00581E56" w:rsidRPr="00CF3193">
        <w:t>100</w:t>
      </w:r>
      <w:r w:rsidR="00FF2A1D" w:rsidRPr="00CF3193">
        <w:t>%</w:t>
      </w:r>
      <w:r w:rsidR="00FF2A1D" w:rsidRPr="00CF3193">
        <w:rPr>
          <w:rFonts w:hint="eastAsia"/>
        </w:rPr>
        <w:t>。根</w:t>
      </w:r>
      <w:r w:rsidR="00581E56" w:rsidRPr="00CF3193">
        <w:t>据部门</w:t>
      </w:r>
      <w:r w:rsidR="00D62447" w:rsidRPr="00CF3193">
        <w:rPr>
          <w:rFonts w:hint="eastAsia"/>
        </w:rPr>
        <w:t>所提供本部门</w:t>
      </w:r>
      <w:r w:rsidR="009E5271" w:rsidRPr="00CF3193">
        <w:rPr>
          <w:rFonts w:hint="eastAsia"/>
        </w:rPr>
        <w:t>2</w:t>
      </w:r>
      <w:r w:rsidR="009E5271" w:rsidRPr="00CF3193">
        <w:t>021</w:t>
      </w:r>
      <w:r w:rsidR="009E5271" w:rsidRPr="00CF3193">
        <w:rPr>
          <w:rFonts w:hint="eastAsia"/>
        </w:rPr>
        <w:t>年度</w:t>
      </w:r>
      <w:r w:rsidR="00581E56" w:rsidRPr="00CF3193">
        <w:t>绩效目标</w:t>
      </w:r>
      <w:r w:rsidR="00D62447" w:rsidRPr="00CF3193">
        <w:rPr>
          <w:rFonts w:hint="eastAsia"/>
        </w:rPr>
        <w:t>编报工作完成情况</w:t>
      </w:r>
      <w:r w:rsidR="00581E56" w:rsidRPr="00CF3193">
        <w:t>进行评分，主要针对部门是否在规定时间内完成部门整体绩效目标和项目绩效目标的</w:t>
      </w:r>
      <w:r w:rsidR="00D71A27" w:rsidRPr="00CF3193">
        <w:rPr>
          <w:rFonts w:hint="eastAsia"/>
        </w:rPr>
        <w:t>制定</w:t>
      </w:r>
      <w:r w:rsidR="00581E56" w:rsidRPr="00CF3193">
        <w:t>编报工作并及时公开等方面进行评价。</w:t>
      </w:r>
      <w:r w:rsidR="00766ED2" w:rsidRPr="00CF3193">
        <w:rPr>
          <w:rFonts w:hint="eastAsia"/>
        </w:rPr>
        <w:t>部门已</w:t>
      </w:r>
      <w:r w:rsidR="00581E56" w:rsidRPr="00CF3193">
        <w:t>按照</w:t>
      </w:r>
      <w:r w:rsidR="00766ED2" w:rsidRPr="00CF3193">
        <w:rPr>
          <w:rFonts w:hint="eastAsia"/>
        </w:rPr>
        <w:t>区财政部门</w:t>
      </w:r>
      <w:r w:rsidR="00581E56" w:rsidRPr="00CF3193">
        <w:t>要求在规定时间内完成部门整体绩效目标和项目绩效目标的</w:t>
      </w:r>
      <w:r w:rsidR="00766ED2" w:rsidRPr="00CF3193">
        <w:rPr>
          <w:rFonts w:hint="eastAsia"/>
        </w:rPr>
        <w:t>制定</w:t>
      </w:r>
      <w:r w:rsidR="00581E56" w:rsidRPr="00CF3193">
        <w:t>编报工作，并于</w:t>
      </w:r>
      <w:r w:rsidR="00581E56" w:rsidRPr="00CF3193">
        <w:t>2021</w:t>
      </w:r>
      <w:r w:rsidR="00581E56" w:rsidRPr="00CF3193">
        <w:t>年</w:t>
      </w:r>
      <w:r w:rsidR="00581E56" w:rsidRPr="00CF3193">
        <w:t>2</w:t>
      </w:r>
      <w:r w:rsidR="00581E56" w:rsidRPr="00CF3193">
        <w:t>月</w:t>
      </w:r>
      <w:r w:rsidR="00581E56" w:rsidRPr="00CF3193">
        <w:t>23</w:t>
      </w:r>
      <w:r w:rsidR="00581E56" w:rsidRPr="00CF3193">
        <w:t>日在天津市和平区政务网财政预决算专栏</w:t>
      </w:r>
      <w:r w:rsidR="00766ED2" w:rsidRPr="00CF3193">
        <w:rPr>
          <w:rFonts w:hint="eastAsia"/>
        </w:rPr>
        <w:t>面向社会</w:t>
      </w:r>
      <w:r w:rsidR="00581E56" w:rsidRPr="00CF3193">
        <w:t>进行公开</w:t>
      </w:r>
      <w:r w:rsidRPr="00CF3193">
        <w:rPr>
          <w:rFonts w:hint="eastAsia"/>
        </w:rPr>
        <w:t>。</w:t>
      </w:r>
      <w:r w:rsidR="007B0212" w:rsidRPr="00CF3193">
        <w:rPr>
          <w:rFonts w:hint="eastAsia"/>
        </w:rPr>
        <w:t>综上所述，部门绩效目标工作完成情况良好。</w:t>
      </w:r>
    </w:p>
    <w:p w14:paraId="69E0E4CB" w14:textId="6704DE85" w:rsidR="003026FA" w:rsidRPr="00770B18" w:rsidRDefault="003026FA" w:rsidP="002F6B6F">
      <w:pPr>
        <w:pStyle w:val="-1"/>
        <w:ind w:firstLine="640"/>
      </w:pPr>
      <w:r w:rsidRPr="00770B18">
        <w:rPr>
          <w:rFonts w:hint="eastAsia"/>
        </w:rPr>
        <w:t>④绩效评价工作开展情况：分值</w:t>
      </w:r>
      <w:r w:rsidRPr="00770B18">
        <w:t>1</w:t>
      </w:r>
      <w:r w:rsidRPr="00770B18">
        <w:rPr>
          <w:rFonts w:hint="eastAsia"/>
        </w:rPr>
        <w:t>分，得分</w:t>
      </w:r>
      <w:r w:rsidR="009E5271" w:rsidRPr="00770B18">
        <w:t>1</w:t>
      </w:r>
      <w:r w:rsidRPr="00770B18">
        <w:rPr>
          <w:rFonts w:hint="eastAsia"/>
        </w:rPr>
        <w:t>分，得分率</w:t>
      </w:r>
      <w:r w:rsidR="009E5271" w:rsidRPr="00770B18">
        <w:t>100</w:t>
      </w:r>
      <w:r w:rsidRPr="00770B18">
        <w:rPr>
          <w:rFonts w:hint="eastAsia"/>
        </w:rPr>
        <w:t>%</w:t>
      </w:r>
      <w:r w:rsidRPr="00770B18">
        <w:rPr>
          <w:rFonts w:hint="eastAsia"/>
        </w:rPr>
        <w:t>。</w:t>
      </w:r>
      <w:r w:rsidR="009E5271" w:rsidRPr="00770B18">
        <w:rPr>
          <w:rFonts w:hint="eastAsia"/>
        </w:rPr>
        <w:t>根据部门所提供本部门</w:t>
      </w:r>
      <w:r w:rsidR="009E5271" w:rsidRPr="00770B18">
        <w:t>2021</w:t>
      </w:r>
      <w:r w:rsidR="009E5271" w:rsidRPr="00770B18">
        <w:t>年度整体支出绩效自评表、自评报告</w:t>
      </w:r>
      <w:r w:rsidR="009E5271" w:rsidRPr="00770B18">
        <w:rPr>
          <w:rFonts w:hint="eastAsia"/>
        </w:rPr>
        <w:t>，</w:t>
      </w:r>
      <w:r w:rsidR="009E5271" w:rsidRPr="00770B18">
        <w:t>项目支出绩效自评表、自评报告</w:t>
      </w:r>
      <w:r w:rsidR="009E5271" w:rsidRPr="00770B18">
        <w:rPr>
          <w:rFonts w:hint="eastAsia"/>
        </w:rPr>
        <w:t>编报工作完成情况</w:t>
      </w:r>
      <w:r w:rsidR="009E5271" w:rsidRPr="00770B18">
        <w:t>进行评分，主要针对部门是否</w:t>
      </w:r>
      <w:r w:rsidR="002F6B6F" w:rsidRPr="00770B18">
        <w:t>按照</w:t>
      </w:r>
      <w:r w:rsidR="002F6B6F" w:rsidRPr="00770B18">
        <w:rPr>
          <w:rFonts w:hint="eastAsia"/>
        </w:rPr>
        <w:t>区财政部门</w:t>
      </w:r>
      <w:r w:rsidR="002F6B6F" w:rsidRPr="00770B18">
        <w:t>要求</w:t>
      </w:r>
      <w:r w:rsidR="002F6B6F" w:rsidRPr="00770B18">
        <w:rPr>
          <w:rFonts w:hint="eastAsia"/>
        </w:rPr>
        <w:lastRenderedPageBreak/>
        <w:t>开展并</w:t>
      </w:r>
      <w:r w:rsidR="009E5271" w:rsidRPr="00770B18">
        <w:t>完成</w:t>
      </w:r>
      <w:r w:rsidR="002F6B6F" w:rsidRPr="00770B18">
        <w:rPr>
          <w:rFonts w:hint="eastAsia"/>
        </w:rPr>
        <w:t>部门整体支出绩效与项目支出</w:t>
      </w:r>
      <w:r w:rsidR="009E5271" w:rsidRPr="00770B18">
        <w:t>绩效自评工作进行评价。</w:t>
      </w:r>
      <w:r w:rsidR="002F6B6F" w:rsidRPr="00770B18">
        <w:rPr>
          <w:rFonts w:hint="eastAsia"/>
        </w:rPr>
        <w:t>部门已</w:t>
      </w:r>
      <w:r w:rsidR="002F6B6F" w:rsidRPr="00770B18">
        <w:t>按照</w:t>
      </w:r>
      <w:r w:rsidR="002F6B6F" w:rsidRPr="00770B18">
        <w:rPr>
          <w:rFonts w:hint="eastAsia"/>
        </w:rPr>
        <w:t>区财政部门</w:t>
      </w:r>
      <w:r w:rsidR="002F6B6F" w:rsidRPr="00770B18">
        <w:t>要求</w:t>
      </w:r>
      <w:r w:rsidR="009E5271" w:rsidRPr="00770B18">
        <w:t>开展</w:t>
      </w:r>
      <w:r w:rsidR="002F6B6F" w:rsidRPr="00770B18">
        <w:rPr>
          <w:rFonts w:hint="eastAsia"/>
        </w:rPr>
        <w:t>并完成</w:t>
      </w:r>
      <w:r w:rsidR="002F6B6F" w:rsidRPr="00770B18">
        <w:rPr>
          <w:rFonts w:hint="eastAsia"/>
        </w:rPr>
        <w:t>2</w:t>
      </w:r>
      <w:r w:rsidR="002F6B6F" w:rsidRPr="00770B18">
        <w:t>021</w:t>
      </w:r>
      <w:r w:rsidR="002F6B6F" w:rsidRPr="00770B18">
        <w:rPr>
          <w:rFonts w:hint="eastAsia"/>
        </w:rPr>
        <w:t>年度本</w:t>
      </w:r>
      <w:r w:rsidR="009E5271" w:rsidRPr="00770B18">
        <w:t>部门整体支出绩效自评工作和项目支出绩效自评工作，完成了部门整体</w:t>
      </w:r>
      <w:r w:rsidR="002F6B6F" w:rsidRPr="00770B18">
        <w:rPr>
          <w:rFonts w:hint="eastAsia"/>
        </w:rPr>
        <w:t>支出</w:t>
      </w:r>
      <w:r w:rsidR="009E5271" w:rsidRPr="00770B18">
        <w:t>绩效自评表、</w:t>
      </w:r>
      <w:r w:rsidR="002F6B6F" w:rsidRPr="00770B18">
        <w:rPr>
          <w:rFonts w:hint="eastAsia"/>
        </w:rPr>
        <w:t>项目支出绩效自评表编制与</w:t>
      </w:r>
      <w:r w:rsidR="009E5271" w:rsidRPr="00770B18">
        <w:t>部门整体支出绩效自评报告、项目支出绩效自评</w:t>
      </w:r>
      <w:r w:rsidR="002F6B6F" w:rsidRPr="00770B18">
        <w:rPr>
          <w:rFonts w:hint="eastAsia"/>
        </w:rPr>
        <w:t>报告编写工作</w:t>
      </w:r>
      <w:r w:rsidR="009E5271" w:rsidRPr="00770B18">
        <w:t>，</w:t>
      </w:r>
      <w:r w:rsidR="006674C3" w:rsidRPr="00770B18">
        <w:rPr>
          <w:rFonts w:hint="eastAsia"/>
        </w:rPr>
        <w:t>上述自评工作材料均已通过区财政部门审核</w:t>
      </w:r>
      <w:r w:rsidR="009E5271" w:rsidRPr="00770B18">
        <w:t>。</w:t>
      </w:r>
      <w:r w:rsidR="00080CB6" w:rsidRPr="00770B18">
        <w:rPr>
          <w:rFonts w:hint="eastAsia"/>
        </w:rPr>
        <w:t>综上所述，部门绩效评价工作完成情况良好。</w:t>
      </w:r>
    </w:p>
    <w:p w14:paraId="6A83BF45" w14:textId="31D72D6F" w:rsidR="003026FA" w:rsidRDefault="003026FA" w:rsidP="003026FA">
      <w:pPr>
        <w:pStyle w:val="-1"/>
        <w:ind w:firstLine="640"/>
      </w:pPr>
      <w:r>
        <w:rPr>
          <w:rFonts w:hint="eastAsia"/>
        </w:rPr>
        <w:t>（</w:t>
      </w:r>
      <w:r>
        <w:t>4</w:t>
      </w:r>
      <w:r>
        <w:rPr>
          <w:rFonts w:hint="eastAsia"/>
        </w:rPr>
        <w:t>）资产管理</w:t>
      </w:r>
    </w:p>
    <w:p w14:paraId="7F916AD5" w14:textId="163D693F" w:rsidR="00A75E20" w:rsidRPr="00B41B18" w:rsidRDefault="003026FA" w:rsidP="00A75E20">
      <w:pPr>
        <w:pStyle w:val="-1"/>
        <w:ind w:firstLine="640"/>
      </w:pPr>
      <w:r w:rsidRPr="006A24CA">
        <w:rPr>
          <w:rFonts w:hint="eastAsia"/>
        </w:rPr>
        <w:t>①资产管理规范性：分值</w:t>
      </w:r>
      <w:r w:rsidRPr="006A24CA">
        <w:t>2</w:t>
      </w:r>
      <w:r w:rsidRPr="006A24CA">
        <w:rPr>
          <w:rFonts w:hint="eastAsia"/>
        </w:rPr>
        <w:t>分，得分</w:t>
      </w:r>
      <w:r w:rsidR="00CD28A1" w:rsidRPr="006A24CA">
        <w:t>2</w:t>
      </w:r>
      <w:r w:rsidRPr="006A24CA">
        <w:rPr>
          <w:rFonts w:hint="eastAsia"/>
        </w:rPr>
        <w:t>分，得分率</w:t>
      </w:r>
      <w:r w:rsidR="00CD28A1" w:rsidRPr="006A24CA">
        <w:t>100</w:t>
      </w:r>
      <w:r w:rsidRPr="006A24CA">
        <w:rPr>
          <w:rFonts w:hint="eastAsia"/>
        </w:rPr>
        <w:t>%</w:t>
      </w:r>
      <w:r w:rsidRPr="006A24CA">
        <w:rPr>
          <w:rFonts w:hint="eastAsia"/>
        </w:rPr>
        <w:t>。</w:t>
      </w:r>
      <w:r w:rsidR="00CD28A1" w:rsidRPr="006A24CA">
        <w:rPr>
          <w:rFonts w:hint="eastAsia"/>
        </w:rPr>
        <w:t>依据部门所提供本部门</w:t>
      </w:r>
      <w:r w:rsidR="00CD28A1" w:rsidRPr="006A24CA">
        <w:t>2021</w:t>
      </w:r>
      <w:r w:rsidR="00CD28A1" w:rsidRPr="006A24CA">
        <w:t>年度行政事业性国有资产</w:t>
      </w:r>
      <w:r w:rsidR="00C27CC0" w:rsidRPr="006A24CA">
        <w:rPr>
          <w:rFonts w:hint="eastAsia"/>
        </w:rPr>
        <w:t>报表</w:t>
      </w:r>
      <w:r w:rsidR="00CD28A1" w:rsidRPr="006A24CA">
        <w:t>、行政事业单位国有资产处置申报表、核准处置资产清单进行评分，主要针对资产保存是否完整，是否定期对固定资产进行清查，资产配置是否合理，资产使用和处置是否规范，是否做到账实相符等方面进行评价。</w:t>
      </w:r>
      <w:r w:rsidR="00CD28A1" w:rsidRPr="006A24CA">
        <w:rPr>
          <w:rFonts w:hint="eastAsia"/>
        </w:rPr>
        <w:t>部门现有资产保存状态完好，定期开展固定资产盘点清查工作，</w:t>
      </w:r>
      <w:r w:rsidR="00A75E20" w:rsidRPr="006A24CA">
        <w:rPr>
          <w:rFonts w:hint="eastAsia"/>
        </w:rPr>
        <w:t>未发生因管理不当导致严重资产损失和丢失的问题；</w:t>
      </w:r>
      <w:r w:rsidR="00027E4B" w:rsidRPr="006A24CA">
        <w:rPr>
          <w:rFonts w:hint="eastAsia"/>
        </w:rPr>
        <w:t>资产配置与资产使用严格遵照配置标准与“谁使用、谁负责”原则，</w:t>
      </w:r>
      <w:r w:rsidR="00A75E20" w:rsidRPr="006A24CA">
        <w:t>不存在超标准配置资产</w:t>
      </w:r>
      <w:r w:rsidR="00A75E20" w:rsidRPr="006A24CA">
        <w:rPr>
          <w:rFonts w:hint="eastAsia"/>
        </w:rPr>
        <w:t>与擅自出租、出借资产的行为</w:t>
      </w:r>
      <w:r w:rsidR="00027E4B" w:rsidRPr="006A24CA">
        <w:rPr>
          <w:rFonts w:hint="eastAsia"/>
        </w:rPr>
        <w:t>，本年所处置资产均经区财政部门审批，审批要件齐全</w:t>
      </w:r>
      <w:r w:rsidR="00A75E20" w:rsidRPr="006A24CA">
        <w:rPr>
          <w:rFonts w:hint="eastAsia"/>
        </w:rPr>
        <w:t>；资产实物与资产账数据账实相符，资产账与财务</w:t>
      </w:r>
      <w:r w:rsidR="0034388C" w:rsidRPr="006A24CA">
        <w:rPr>
          <w:rFonts w:hint="eastAsia"/>
        </w:rPr>
        <w:t>资产</w:t>
      </w:r>
      <w:r w:rsidR="00A75E20" w:rsidRPr="006A24CA">
        <w:rPr>
          <w:rFonts w:hint="eastAsia"/>
        </w:rPr>
        <w:t>账数据账账</w:t>
      </w:r>
      <w:r w:rsidR="00A75E20" w:rsidRPr="006A24CA">
        <w:t>相符</w:t>
      </w:r>
      <w:r w:rsidR="00A75E20" w:rsidRPr="006A24CA">
        <w:rPr>
          <w:rFonts w:hint="eastAsia"/>
        </w:rPr>
        <w:t>。综上所述，部门资产管理规范性</w:t>
      </w:r>
      <w:r w:rsidR="00321605" w:rsidRPr="006A24CA">
        <w:rPr>
          <w:rFonts w:hint="eastAsia"/>
        </w:rPr>
        <w:t>较高</w:t>
      </w:r>
      <w:r w:rsidR="00A75E20" w:rsidRPr="006A24CA">
        <w:rPr>
          <w:rFonts w:hint="eastAsia"/>
        </w:rPr>
        <w:t>。</w:t>
      </w:r>
    </w:p>
    <w:p w14:paraId="4E1E0FB0" w14:textId="463B0433" w:rsidR="003026FA" w:rsidRDefault="003026FA" w:rsidP="003026FA">
      <w:pPr>
        <w:pStyle w:val="-1"/>
        <w:ind w:firstLine="640"/>
      </w:pPr>
      <w:r w:rsidRPr="00351260">
        <w:rPr>
          <w:rFonts w:hint="eastAsia"/>
        </w:rPr>
        <w:lastRenderedPageBreak/>
        <w:t>②固定资产利用率：分值</w:t>
      </w:r>
      <w:r w:rsidRPr="00351260">
        <w:t>3</w:t>
      </w:r>
      <w:r w:rsidRPr="00351260">
        <w:rPr>
          <w:rFonts w:hint="eastAsia"/>
        </w:rPr>
        <w:t>分，得分</w:t>
      </w:r>
      <w:r w:rsidR="00EF10A3" w:rsidRPr="00351260">
        <w:t>3</w:t>
      </w:r>
      <w:r w:rsidRPr="00351260">
        <w:rPr>
          <w:rFonts w:hint="eastAsia"/>
        </w:rPr>
        <w:t>分，得分率</w:t>
      </w:r>
      <w:r w:rsidR="00EF10A3" w:rsidRPr="00351260">
        <w:t>100</w:t>
      </w:r>
      <w:r w:rsidRPr="00351260">
        <w:rPr>
          <w:rFonts w:hint="eastAsia"/>
        </w:rPr>
        <w:t>%</w:t>
      </w:r>
      <w:r w:rsidRPr="00351260">
        <w:rPr>
          <w:rFonts w:hint="eastAsia"/>
        </w:rPr>
        <w:t>。</w:t>
      </w:r>
      <w:r w:rsidR="0080227B" w:rsidRPr="00351260">
        <w:rPr>
          <w:rFonts w:hint="eastAsia"/>
        </w:rPr>
        <w:t>根据部门所提供本部门</w:t>
      </w:r>
      <w:r w:rsidR="0080227B" w:rsidRPr="00351260">
        <w:rPr>
          <w:rFonts w:hint="eastAsia"/>
        </w:rPr>
        <w:t>2</w:t>
      </w:r>
      <w:r w:rsidR="0080227B" w:rsidRPr="00351260">
        <w:t>021</w:t>
      </w:r>
      <w:r w:rsidR="0080227B" w:rsidRPr="00351260">
        <w:rPr>
          <w:rFonts w:hint="eastAsia"/>
        </w:rPr>
        <w:t>年度</w:t>
      </w:r>
      <w:r w:rsidR="00E46C21" w:rsidRPr="00351260">
        <w:t>行政事业性国有资产</w:t>
      </w:r>
      <w:r w:rsidR="00E46C21" w:rsidRPr="00351260">
        <w:rPr>
          <w:rFonts w:hint="eastAsia"/>
        </w:rPr>
        <w:t>报表进行评分，主要针对部门实际在用固定资产总额与所有固定资产总额</w:t>
      </w:r>
      <w:r w:rsidR="002D57A5" w:rsidRPr="00351260">
        <w:rPr>
          <w:rFonts w:hint="eastAsia"/>
        </w:rPr>
        <w:t>对比情况</w:t>
      </w:r>
      <w:r w:rsidR="00E46C21" w:rsidRPr="00351260">
        <w:rPr>
          <w:rFonts w:hint="eastAsia"/>
        </w:rPr>
        <w:t>进行评价</w:t>
      </w:r>
      <w:r w:rsidRPr="00351260">
        <w:rPr>
          <w:rFonts w:hint="eastAsia"/>
        </w:rPr>
        <w:t>。</w:t>
      </w:r>
      <w:r w:rsidR="00477AF4" w:rsidRPr="00351260">
        <w:rPr>
          <w:rFonts w:hint="eastAsia"/>
        </w:rPr>
        <w:t>部门</w:t>
      </w:r>
      <w:r w:rsidR="00477AF4" w:rsidRPr="00351260">
        <w:rPr>
          <w:rFonts w:hint="eastAsia"/>
        </w:rPr>
        <w:t>2</w:t>
      </w:r>
      <w:r w:rsidR="00477AF4" w:rsidRPr="00351260">
        <w:t>021</w:t>
      </w:r>
      <w:r w:rsidR="00477AF4" w:rsidRPr="00351260">
        <w:rPr>
          <w:rFonts w:hint="eastAsia"/>
        </w:rPr>
        <w:t>年度所有固定资产总额为</w:t>
      </w:r>
      <w:r w:rsidR="00477AF4" w:rsidRPr="00351260">
        <w:rPr>
          <w:rFonts w:hint="eastAsia"/>
        </w:rPr>
        <w:t>3</w:t>
      </w:r>
      <w:r w:rsidR="00477AF4" w:rsidRPr="00351260">
        <w:t>635.49</w:t>
      </w:r>
      <w:r w:rsidR="00477AF4" w:rsidRPr="00351260">
        <w:rPr>
          <w:rFonts w:hint="eastAsia"/>
        </w:rPr>
        <w:t>万元，在用固定资产总额为</w:t>
      </w:r>
      <w:r w:rsidR="00477AF4" w:rsidRPr="00351260">
        <w:rPr>
          <w:rFonts w:hint="eastAsia"/>
        </w:rPr>
        <w:t>3</w:t>
      </w:r>
      <w:r w:rsidR="00477AF4" w:rsidRPr="00351260">
        <w:t>275.2</w:t>
      </w:r>
      <w:r w:rsidR="00A40477" w:rsidRPr="00351260">
        <w:t>2</w:t>
      </w:r>
      <w:r w:rsidR="00477AF4" w:rsidRPr="00351260">
        <w:rPr>
          <w:rFonts w:hint="eastAsia"/>
        </w:rPr>
        <w:t>万元，</w:t>
      </w:r>
      <w:r w:rsidR="00277E21" w:rsidRPr="00351260">
        <w:rPr>
          <w:rFonts w:hint="eastAsia"/>
        </w:rPr>
        <w:t>出租出借固定总额为</w:t>
      </w:r>
      <w:r w:rsidR="00277E21" w:rsidRPr="00351260">
        <w:rPr>
          <w:rFonts w:hint="eastAsia"/>
        </w:rPr>
        <w:t>3</w:t>
      </w:r>
      <w:r w:rsidR="00277E21" w:rsidRPr="00351260">
        <w:t>60.26</w:t>
      </w:r>
      <w:r w:rsidR="00277E21" w:rsidRPr="00351260">
        <w:rPr>
          <w:rFonts w:hint="eastAsia"/>
        </w:rPr>
        <w:t>万元。依据公式计算，</w:t>
      </w:r>
      <w:r w:rsidR="00922C08" w:rsidRPr="00351260">
        <w:rPr>
          <w:rFonts w:hint="eastAsia"/>
        </w:rPr>
        <w:t>固定资产利用率为</w:t>
      </w:r>
      <w:r w:rsidR="0071228C" w:rsidRPr="00351260">
        <w:rPr>
          <w:rFonts w:hint="eastAsia"/>
        </w:rPr>
        <w:t>9</w:t>
      </w:r>
      <w:r w:rsidR="0071228C" w:rsidRPr="00351260">
        <w:t>9.99</w:t>
      </w:r>
      <w:r w:rsidR="00922C08" w:rsidRPr="00351260">
        <w:t>%</w:t>
      </w:r>
      <w:r w:rsidR="00277E21" w:rsidRPr="00351260">
        <w:rPr>
          <w:rFonts w:hint="eastAsia"/>
        </w:rPr>
        <w:t>。综上所述</w:t>
      </w:r>
      <w:r w:rsidR="001E4259" w:rsidRPr="00351260">
        <w:rPr>
          <w:rFonts w:hint="eastAsia"/>
        </w:rPr>
        <w:t>，部门固定资产利用情况良好。</w:t>
      </w:r>
    </w:p>
    <w:p w14:paraId="622F2AC4" w14:textId="1A4411AB" w:rsidR="00477AF4" w:rsidRDefault="00477AF4" w:rsidP="00477AF4">
      <w:pPr>
        <w:pStyle w:val="-7"/>
      </w:pPr>
      <w:r>
        <w:rPr>
          <w:rFonts w:hint="eastAsia"/>
        </w:rPr>
        <w:t>表</w:t>
      </w:r>
      <w:r w:rsidR="00AF1B1E">
        <w:t>3</w:t>
      </w:r>
      <w:r>
        <w:rPr>
          <w:rFonts w:hint="eastAsia"/>
        </w:rPr>
        <w:t>.</w:t>
      </w:r>
      <w:r w:rsidR="00AF1B1E">
        <w:t>3</w:t>
      </w:r>
      <w:r>
        <w:rPr>
          <w:rFonts w:hint="eastAsia"/>
        </w:rPr>
        <w:t>.</w:t>
      </w:r>
      <w:r w:rsidR="00AF1B1E">
        <w:t>2.4.2</w:t>
      </w:r>
      <w:r>
        <w:t xml:space="preserve"> </w:t>
      </w:r>
      <w:r w:rsidR="00AF1B1E">
        <w:rPr>
          <w:rFonts w:hint="eastAsia"/>
        </w:rPr>
        <w:t>固定资产利用</w:t>
      </w:r>
      <w:r w:rsidRPr="00BF125B">
        <w:rPr>
          <w:rFonts w:hint="eastAsia"/>
        </w:rPr>
        <w:t>情况表</w:t>
      </w:r>
    </w:p>
    <w:p w14:paraId="46887C64" w14:textId="77777777" w:rsidR="00477AF4" w:rsidRDefault="00477AF4" w:rsidP="00477AF4">
      <w:pPr>
        <w:pStyle w:val="-9"/>
      </w:pPr>
      <w:r>
        <w:rPr>
          <w:rFonts w:hint="eastAsia"/>
        </w:rPr>
        <w:t>单位：万元</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87"/>
        <w:gridCol w:w="1565"/>
        <w:gridCol w:w="1566"/>
        <w:gridCol w:w="1281"/>
      </w:tblGrid>
      <w:tr w:rsidR="000A4EFB" w:rsidRPr="002A1D0C" w14:paraId="2C9652B5" w14:textId="77777777" w:rsidTr="000A4EFB">
        <w:trPr>
          <w:trHeight w:val="703"/>
          <w:tblHeader/>
        </w:trPr>
        <w:tc>
          <w:tcPr>
            <w:tcW w:w="1362" w:type="pct"/>
            <w:shd w:val="clear" w:color="auto" w:fill="auto"/>
            <w:vAlign w:val="center"/>
          </w:tcPr>
          <w:p w14:paraId="7D18E456" w14:textId="1500ACB8" w:rsidR="000A4EFB" w:rsidRPr="000F3495" w:rsidRDefault="000A4EFB" w:rsidP="002011B2">
            <w:pPr>
              <w:pStyle w:val="-b"/>
            </w:pPr>
            <w:r>
              <w:rPr>
                <w:rFonts w:hint="eastAsia"/>
              </w:rPr>
              <w:t>预算单位</w:t>
            </w:r>
          </w:p>
        </w:tc>
        <w:tc>
          <w:tcPr>
            <w:tcW w:w="917" w:type="pct"/>
            <w:vAlign w:val="center"/>
          </w:tcPr>
          <w:p w14:paraId="56031065" w14:textId="7280D0EF" w:rsidR="000A4EFB" w:rsidRPr="000F3495" w:rsidRDefault="000A4EFB" w:rsidP="000A4EFB">
            <w:pPr>
              <w:pStyle w:val="-b"/>
              <w:rPr>
                <w:rFonts w:cs="宋体"/>
                <w:kern w:val="0"/>
              </w:rPr>
            </w:pPr>
            <w:r>
              <w:rPr>
                <w:rFonts w:cs="宋体" w:hint="eastAsia"/>
                <w:kern w:val="0"/>
              </w:rPr>
              <w:t>所有固定资产总额</w:t>
            </w:r>
          </w:p>
        </w:tc>
        <w:tc>
          <w:tcPr>
            <w:tcW w:w="965" w:type="pct"/>
            <w:vAlign w:val="center"/>
          </w:tcPr>
          <w:p w14:paraId="4E98DDAD" w14:textId="27C0CF96" w:rsidR="000A4EFB" w:rsidRPr="000F3495" w:rsidRDefault="000A4EFB" w:rsidP="002011B2">
            <w:pPr>
              <w:pStyle w:val="-b"/>
              <w:rPr>
                <w:rFonts w:cs="宋体"/>
                <w:kern w:val="0"/>
              </w:rPr>
            </w:pPr>
            <w:r>
              <w:rPr>
                <w:rFonts w:cs="宋体" w:hint="eastAsia"/>
                <w:kern w:val="0"/>
              </w:rPr>
              <w:t>在用固定资产总额</w:t>
            </w:r>
          </w:p>
        </w:tc>
        <w:tc>
          <w:tcPr>
            <w:tcW w:w="966" w:type="pct"/>
            <w:vAlign w:val="center"/>
          </w:tcPr>
          <w:p w14:paraId="7A8FF543" w14:textId="6644189C" w:rsidR="000A4EFB" w:rsidRDefault="000A4EFB" w:rsidP="002011B2">
            <w:pPr>
              <w:pStyle w:val="-b"/>
              <w:rPr>
                <w:rFonts w:cs="宋体"/>
                <w:kern w:val="0"/>
              </w:rPr>
            </w:pPr>
            <w:r>
              <w:rPr>
                <w:rFonts w:cs="宋体" w:hint="eastAsia"/>
                <w:kern w:val="0"/>
              </w:rPr>
              <w:t>出租</w:t>
            </w:r>
            <w:r w:rsidR="00FB02D6">
              <w:rPr>
                <w:rFonts w:cs="宋体" w:hint="eastAsia"/>
                <w:kern w:val="0"/>
              </w:rPr>
              <w:t>、出借</w:t>
            </w:r>
            <w:r>
              <w:rPr>
                <w:rFonts w:cs="宋体" w:hint="eastAsia"/>
                <w:kern w:val="0"/>
              </w:rPr>
              <w:t>固定资产总额</w:t>
            </w:r>
          </w:p>
        </w:tc>
        <w:tc>
          <w:tcPr>
            <w:tcW w:w="790" w:type="pct"/>
            <w:shd w:val="clear" w:color="auto" w:fill="auto"/>
            <w:vAlign w:val="center"/>
          </w:tcPr>
          <w:p w14:paraId="597D0785" w14:textId="15550AE7" w:rsidR="000A4EFB" w:rsidRPr="000F3495" w:rsidRDefault="000A4EFB" w:rsidP="002011B2">
            <w:pPr>
              <w:pStyle w:val="-b"/>
              <w:rPr>
                <w:rFonts w:cs="宋体"/>
                <w:kern w:val="0"/>
              </w:rPr>
            </w:pPr>
            <w:r>
              <w:rPr>
                <w:rFonts w:cs="宋体" w:hint="eastAsia"/>
                <w:kern w:val="0"/>
              </w:rPr>
              <w:t>利用率</w:t>
            </w:r>
          </w:p>
        </w:tc>
      </w:tr>
      <w:tr w:rsidR="000A4EFB" w:rsidRPr="002A1D0C" w14:paraId="00C5BE00" w14:textId="77777777" w:rsidTr="00D61BC2">
        <w:trPr>
          <w:trHeight w:val="705"/>
        </w:trPr>
        <w:tc>
          <w:tcPr>
            <w:tcW w:w="1362" w:type="pct"/>
            <w:shd w:val="clear" w:color="auto" w:fill="auto"/>
            <w:vAlign w:val="center"/>
          </w:tcPr>
          <w:p w14:paraId="1DEFB7FB" w14:textId="5B8824B0" w:rsidR="000A4EFB" w:rsidRPr="002A1D0C" w:rsidRDefault="000A4EFB" w:rsidP="00C0709E">
            <w:pPr>
              <w:pStyle w:val="-d"/>
            </w:pPr>
            <w:r>
              <w:rPr>
                <w:rFonts w:hint="eastAsia"/>
              </w:rPr>
              <w:t>区体育局</w:t>
            </w:r>
          </w:p>
        </w:tc>
        <w:tc>
          <w:tcPr>
            <w:tcW w:w="917" w:type="pct"/>
            <w:vAlign w:val="center"/>
          </w:tcPr>
          <w:p w14:paraId="0462BFAD" w14:textId="69A5F269" w:rsidR="000A4EFB" w:rsidRPr="00A72250" w:rsidRDefault="000A4EFB" w:rsidP="00C0709E">
            <w:pPr>
              <w:pStyle w:val="-d"/>
            </w:pPr>
            <w:r w:rsidRPr="000E62B3">
              <w:t xml:space="preserve">1162.56 </w:t>
            </w:r>
          </w:p>
        </w:tc>
        <w:tc>
          <w:tcPr>
            <w:tcW w:w="965" w:type="pct"/>
            <w:vAlign w:val="center"/>
          </w:tcPr>
          <w:p w14:paraId="5B600618" w14:textId="540BCFCE" w:rsidR="000A4EFB" w:rsidRPr="00A72250" w:rsidRDefault="000A4EFB" w:rsidP="00C0709E">
            <w:pPr>
              <w:pStyle w:val="-d"/>
            </w:pPr>
            <w:r w:rsidRPr="00A12B1D">
              <w:t xml:space="preserve">1014.71 </w:t>
            </w:r>
          </w:p>
        </w:tc>
        <w:tc>
          <w:tcPr>
            <w:tcW w:w="966" w:type="pct"/>
            <w:vAlign w:val="center"/>
          </w:tcPr>
          <w:p w14:paraId="2DC78F84" w14:textId="79DFEF8D" w:rsidR="000A4EFB" w:rsidRPr="00542CC4" w:rsidRDefault="00FB02D6" w:rsidP="00C0709E">
            <w:pPr>
              <w:pStyle w:val="-d"/>
            </w:pPr>
            <w:r>
              <w:rPr>
                <w:rFonts w:hint="eastAsia"/>
              </w:rPr>
              <w:t>1</w:t>
            </w:r>
            <w:r>
              <w:t>47.84</w:t>
            </w:r>
          </w:p>
        </w:tc>
        <w:tc>
          <w:tcPr>
            <w:tcW w:w="790" w:type="pct"/>
            <w:shd w:val="clear" w:color="auto" w:fill="auto"/>
            <w:vAlign w:val="center"/>
          </w:tcPr>
          <w:p w14:paraId="0DD6B40B" w14:textId="446FB3D9" w:rsidR="000A4EFB" w:rsidRPr="00A72250" w:rsidRDefault="00FF3131" w:rsidP="00C0709E">
            <w:pPr>
              <w:pStyle w:val="-d"/>
            </w:pPr>
            <w:r>
              <w:t>99.99</w:t>
            </w:r>
            <w:r w:rsidR="000A4EFB" w:rsidRPr="00542CC4">
              <w:t>%</w:t>
            </w:r>
          </w:p>
        </w:tc>
      </w:tr>
      <w:tr w:rsidR="000A4EFB" w:rsidRPr="002A1D0C" w14:paraId="45BFEA0C" w14:textId="77777777" w:rsidTr="00D61BC2">
        <w:trPr>
          <w:trHeight w:val="706"/>
        </w:trPr>
        <w:tc>
          <w:tcPr>
            <w:tcW w:w="1362" w:type="pct"/>
            <w:shd w:val="clear" w:color="auto" w:fill="auto"/>
            <w:vAlign w:val="center"/>
          </w:tcPr>
          <w:p w14:paraId="15D529D4" w14:textId="1D41FA64" w:rsidR="000A4EFB" w:rsidRDefault="000A4EFB" w:rsidP="00C0709E">
            <w:pPr>
              <w:pStyle w:val="-d"/>
            </w:pPr>
            <w:r w:rsidRPr="008F482B">
              <w:rPr>
                <w:rFonts w:hint="eastAsia"/>
                <w:bCs/>
              </w:rPr>
              <w:t>区全民健身活动中心</w:t>
            </w:r>
          </w:p>
        </w:tc>
        <w:tc>
          <w:tcPr>
            <w:tcW w:w="917" w:type="pct"/>
            <w:vAlign w:val="center"/>
          </w:tcPr>
          <w:p w14:paraId="2DB26D61" w14:textId="1E51A8AC" w:rsidR="000A4EFB" w:rsidRPr="00A72250" w:rsidRDefault="000A4EFB" w:rsidP="00C0709E">
            <w:pPr>
              <w:pStyle w:val="-d"/>
            </w:pPr>
            <w:r w:rsidRPr="000E62B3">
              <w:t xml:space="preserve">2319.34 </w:t>
            </w:r>
          </w:p>
        </w:tc>
        <w:tc>
          <w:tcPr>
            <w:tcW w:w="965" w:type="pct"/>
            <w:vAlign w:val="center"/>
          </w:tcPr>
          <w:p w14:paraId="311AE108" w14:textId="64300500" w:rsidR="000A4EFB" w:rsidRPr="00A72250" w:rsidRDefault="000A4EFB" w:rsidP="00C0709E">
            <w:pPr>
              <w:pStyle w:val="-d"/>
            </w:pPr>
            <w:r w:rsidRPr="00A12B1D">
              <w:t xml:space="preserve">2106.92 </w:t>
            </w:r>
          </w:p>
        </w:tc>
        <w:tc>
          <w:tcPr>
            <w:tcW w:w="966" w:type="pct"/>
            <w:vAlign w:val="center"/>
          </w:tcPr>
          <w:p w14:paraId="45E5F924" w14:textId="24A92E46" w:rsidR="000A4EFB" w:rsidRPr="00542CC4" w:rsidRDefault="00FB02D6" w:rsidP="00C0709E">
            <w:pPr>
              <w:pStyle w:val="-d"/>
            </w:pPr>
            <w:r>
              <w:rPr>
                <w:rFonts w:hint="eastAsia"/>
              </w:rPr>
              <w:t>2</w:t>
            </w:r>
            <w:r>
              <w:t>12.42</w:t>
            </w:r>
          </w:p>
        </w:tc>
        <w:tc>
          <w:tcPr>
            <w:tcW w:w="790" w:type="pct"/>
            <w:shd w:val="clear" w:color="auto" w:fill="auto"/>
            <w:vAlign w:val="center"/>
          </w:tcPr>
          <w:p w14:paraId="6F37AB9F" w14:textId="7BEDC057" w:rsidR="000A4EFB" w:rsidRPr="00A72250" w:rsidRDefault="00FB02D6" w:rsidP="00C0709E">
            <w:pPr>
              <w:pStyle w:val="-d"/>
            </w:pPr>
            <w:r>
              <w:t>100</w:t>
            </w:r>
            <w:r w:rsidRPr="00542CC4">
              <w:t>%</w:t>
            </w:r>
          </w:p>
        </w:tc>
      </w:tr>
      <w:tr w:rsidR="000A4EFB" w:rsidRPr="002A1D0C" w14:paraId="12C3958A" w14:textId="77777777" w:rsidTr="00D61BC2">
        <w:trPr>
          <w:trHeight w:val="706"/>
        </w:trPr>
        <w:tc>
          <w:tcPr>
            <w:tcW w:w="1362" w:type="pct"/>
            <w:shd w:val="clear" w:color="auto" w:fill="auto"/>
            <w:vAlign w:val="center"/>
          </w:tcPr>
          <w:p w14:paraId="51E17666" w14:textId="77777777" w:rsidR="000A4EFB" w:rsidRDefault="000A4EFB" w:rsidP="00C0709E">
            <w:pPr>
              <w:pStyle w:val="-d"/>
              <w:rPr>
                <w:bCs/>
              </w:rPr>
            </w:pPr>
            <w:r w:rsidRPr="008F482B">
              <w:rPr>
                <w:rFonts w:hint="eastAsia"/>
                <w:bCs/>
              </w:rPr>
              <w:t>区青少年业余体育</w:t>
            </w:r>
          </w:p>
          <w:p w14:paraId="766301BC" w14:textId="7ADB8099" w:rsidR="000A4EFB" w:rsidRDefault="000A4EFB" w:rsidP="00C0709E">
            <w:pPr>
              <w:pStyle w:val="-d"/>
            </w:pPr>
            <w:r w:rsidRPr="008F482B">
              <w:rPr>
                <w:rFonts w:hint="eastAsia"/>
                <w:bCs/>
              </w:rPr>
              <w:t>训练学校</w:t>
            </w:r>
          </w:p>
        </w:tc>
        <w:tc>
          <w:tcPr>
            <w:tcW w:w="917" w:type="pct"/>
            <w:vAlign w:val="center"/>
          </w:tcPr>
          <w:p w14:paraId="4F468022" w14:textId="3DC091FF" w:rsidR="000A4EFB" w:rsidRPr="00A72250" w:rsidRDefault="000A4EFB" w:rsidP="00C0709E">
            <w:pPr>
              <w:pStyle w:val="-d"/>
            </w:pPr>
            <w:r w:rsidRPr="000E62B3">
              <w:t xml:space="preserve">153.59 </w:t>
            </w:r>
          </w:p>
        </w:tc>
        <w:tc>
          <w:tcPr>
            <w:tcW w:w="965" w:type="pct"/>
            <w:vAlign w:val="center"/>
          </w:tcPr>
          <w:p w14:paraId="5EAE757C" w14:textId="213CB1CF" w:rsidR="000A4EFB" w:rsidRPr="00A72250" w:rsidRDefault="000A4EFB" w:rsidP="00C0709E">
            <w:pPr>
              <w:pStyle w:val="-d"/>
            </w:pPr>
            <w:r w:rsidRPr="00A12B1D">
              <w:t xml:space="preserve">153.59 </w:t>
            </w:r>
          </w:p>
        </w:tc>
        <w:tc>
          <w:tcPr>
            <w:tcW w:w="966" w:type="pct"/>
            <w:vAlign w:val="center"/>
          </w:tcPr>
          <w:p w14:paraId="1810C88B" w14:textId="4870B0AD" w:rsidR="000A4EFB" w:rsidRPr="00542CC4" w:rsidRDefault="00FB02D6" w:rsidP="00C0709E">
            <w:pPr>
              <w:pStyle w:val="-d"/>
            </w:pPr>
            <w:r>
              <w:rPr>
                <w:rFonts w:hint="eastAsia"/>
              </w:rPr>
              <w:t>0</w:t>
            </w:r>
            <w:r>
              <w:t>.00</w:t>
            </w:r>
          </w:p>
        </w:tc>
        <w:tc>
          <w:tcPr>
            <w:tcW w:w="790" w:type="pct"/>
            <w:shd w:val="clear" w:color="auto" w:fill="auto"/>
            <w:vAlign w:val="center"/>
          </w:tcPr>
          <w:p w14:paraId="65DE0DC8" w14:textId="649F64BD" w:rsidR="000A4EFB" w:rsidRPr="00A72250" w:rsidRDefault="00FB02D6" w:rsidP="00C0709E">
            <w:pPr>
              <w:pStyle w:val="-d"/>
            </w:pPr>
            <w:r>
              <w:t>100</w:t>
            </w:r>
            <w:r w:rsidRPr="00542CC4">
              <w:t>%</w:t>
            </w:r>
          </w:p>
        </w:tc>
      </w:tr>
      <w:tr w:rsidR="000A4EFB" w:rsidRPr="002A1D0C" w14:paraId="745A7612" w14:textId="77777777" w:rsidTr="000A4EFB">
        <w:trPr>
          <w:trHeight w:val="685"/>
        </w:trPr>
        <w:tc>
          <w:tcPr>
            <w:tcW w:w="1362" w:type="pct"/>
            <w:shd w:val="clear" w:color="auto" w:fill="auto"/>
            <w:vAlign w:val="center"/>
          </w:tcPr>
          <w:p w14:paraId="12CD2E2B" w14:textId="2BCF4CDD" w:rsidR="000A4EFB" w:rsidRPr="008F482B" w:rsidRDefault="000A4EFB" w:rsidP="00C0709E">
            <w:pPr>
              <w:pStyle w:val="-d"/>
              <w:rPr>
                <w:bCs/>
              </w:rPr>
            </w:pPr>
            <w:r>
              <w:rPr>
                <w:rFonts w:hint="eastAsia"/>
                <w:bCs/>
              </w:rPr>
              <w:t>合计</w:t>
            </w:r>
          </w:p>
        </w:tc>
        <w:tc>
          <w:tcPr>
            <w:tcW w:w="917" w:type="pct"/>
            <w:vAlign w:val="center"/>
          </w:tcPr>
          <w:p w14:paraId="6470EAFB" w14:textId="1DB960A0" w:rsidR="000A4EFB" w:rsidRPr="000E62B3" w:rsidRDefault="000A4EFB" w:rsidP="00C0709E">
            <w:pPr>
              <w:pStyle w:val="-d"/>
            </w:pPr>
            <w:r w:rsidRPr="00510C97">
              <w:t xml:space="preserve">3635.49 </w:t>
            </w:r>
          </w:p>
        </w:tc>
        <w:tc>
          <w:tcPr>
            <w:tcW w:w="965" w:type="pct"/>
            <w:vAlign w:val="center"/>
          </w:tcPr>
          <w:p w14:paraId="5AF38456" w14:textId="4FFBC232" w:rsidR="000A4EFB" w:rsidRPr="00A12B1D" w:rsidRDefault="000A4EFB" w:rsidP="00C0709E">
            <w:pPr>
              <w:pStyle w:val="-d"/>
            </w:pPr>
            <w:r w:rsidRPr="00510C97">
              <w:t>3275.2</w:t>
            </w:r>
            <w:r w:rsidR="008D16CA">
              <w:t>2</w:t>
            </w:r>
            <w:r w:rsidRPr="00510C97">
              <w:t xml:space="preserve"> </w:t>
            </w:r>
          </w:p>
        </w:tc>
        <w:tc>
          <w:tcPr>
            <w:tcW w:w="966" w:type="pct"/>
            <w:vAlign w:val="center"/>
          </w:tcPr>
          <w:p w14:paraId="759A82F3" w14:textId="6BC57E44" w:rsidR="000A4EFB" w:rsidRPr="00C0709E" w:rsidRDefault="00FB02D6" w:rsidP="00C0709E">
            <w:pPr>
              <w:pStyle w:val="-d"/>
            </w:pPr>
            <w:r>
              <w:rPr>
                <w:rFonts w:hint="eastAsia"/>
              </w:rPr>
              <w:t>3</w:t>
            </w:r>
            <w:r>
              <w:t>60.26</w:t>
            </w:r>
          </w:p>
        </w:tc>
        <w:tc>
          <w:tcPr>
            <w:tcW w:w="790" w:type="pct"/>
            <w:shd w:val="clear" w:color="auto" w:fill="auto"/>
            <w:vAlign w:val="center"/>
          </w:tcPr>
          <w:p w14:paraId="4B28B953" w14:textId="3962ACB7" w:rsidR="000A4EFB" w:rsidRPr="00A72250" w:rsidRDefault="008D16CA" w:rsidP="00C0709E">
            <w:pPr>
              <w:pStyle w:val="-d"/>
            </w:pPr>
            <w:r>
              <w:t>99.99</w:t>
            </w:r>
            <w:r w:rsidR="00FB02D6" w:rsidRPr="00542CC4">
              <w:t>%</w:t>
            </w:r>
          </w:p>
        </w:tc>
      </w:tr>
    </w:tbl>
    <w:p w14:paraId="1254380F" w14:textId="276FC615" w:rsidR="00AF63FA" w:rsidRDefault="003026FA" w:rsidP="00AF63FA">
      <w:pPr>
        <w:pStyle w:val="-1"/>
        <w:ind w:firstLine="640"/>
      </w:pPr>
      <w:r>
        <w:rPr>
          <w:rFonts w:hint="eastAsia"/>
        </w:rPr>
        <w:t>3</w:t>
      </w:r>
      <w:r>
        <w:t>.</w:t>
      </w:r>
      <w:r>
        <w:rPr>
          <w:rFonts w:hint="eastAsia"/>
        </w:rPr>
        <w:t>履职产出</w:t>
      </w:r>
    </w:p>
    <w:p w14:paraId="3C0B26F9" w14:textId="4F65CAC6" w:rsidR="003026FA" w:rsidRDefault="003026FA" w:rsidP="00AF63FA">
      <w:pPr>
        <w:pStyle w:val="-1"/>
        <w:ind w:firstLine="640"/>
      </w:pPr>
      <w:r>
        <w:rPr>
          <w:rFonts w:hint="eastAsia"/>
        </w:rPr>
        <w:t>（</w:t>
      </w:r>
      <w:r w:rsidR="00936A70">
        <w:t>1</w:t>
      </w:r>
      <w:r>
        <w:rPr>
          <w:rFonts w:hint="eastAsia"/>
        </w:rPr>
        <w:t>）产出数量</w:t>
      </w:r>
    </w:p>
    <w:p w14:paraId="2A8D84DD" w14:textId="36A7FA44" w:rsidR="002B4151" w:rsidRPr="00EE5A74" w:rsidRDefault="002B4151" w:rsidP="002B4151">
      <w:pPr>
        <w:pStyle w:val="-1"/>
        <w:ind w:firstLine="640"/>
      </w:pPr>
      <w:r w:rsidRPr="00150373">
        <w:rPr>
          <w:rFonts w:hint="eastAsia"/>
        </w:rPr>
        <w:t>①群众体育工作计划完成率：分值</w:t>
      </w:r>
      <w:r w:rsidR="00472BF4">
        <w:t>3</w:t>
      </w:r>
      <w:r w:rsidRPr="00150373">
        <w:rPr>
          <w:rFonts w:hint="eastAsia"/>
        </w:rPr>
        <w:t>分，得分</w:t>
      </w:r>
      <w:r w:rsidR="00472BF4">
        <w:t>2</w:t>
      </w:r>
      <w:r w:rsidRPr="00150373">
        <w:rPr>
          <w:rFonts w:hint="eastAsia"/>
        </w:rPr>
        <w:t>分，得分率</w:t>
      </w:r>
      <w:r w:rsidR="00A31037" w:rsidRPr="00150373">
        <w:t>66.67</w:t>
      </w:r>
      <w:r w:rsidRPr="00150373">
        <w:t>%</w:t>
      </w:r>
      <w:r w:rsidRPr="00150373">
        <w:rPr>
          <w:rFonts w:hint="eastAsia"/>
        </w:rPr>
        <w:t>。根据现场调研反馈结果及部门所提供</w:t>
      </w:r>
      <w:r w:rsidRPr="00150373">
        <w:t>年度工作计划、年度工作总结等资料</w:t>
      </w:r>
      <w:r w:rsidRPr="00150373">
        <w:rPr>
          <w:rFonts w:hint="eastAsia"/>
        </w:rPr>
        <w:t>进行评分，主要针对</w:t>
      </w:r>
      <w:r w:rsidR="005E3FDA" w:rsidRPr="00150373">
        <w:rPr>
          <w:rFonts w:hint="eastAsia"/>
        </w:rPr>
        <w:t>全民健身系列赛事活动开展工作、</w:t>
      </w:r>
      <w:r w:rsidR="002C3E42" w:rsidRPr="00150373">
        <w:rPr>
          <w:rFonts w:hint="eastAsia"/>
        </w:rPr>
        <w:t>全民健身场地设施建设工作</w:t>
      </w:r>
      <w:r w:rsidRPr="00150373">
        <w:rPr>
          <w:rFonts w:hint="eastAsia"/>
        </w:rPr>
        <w:t>、</w:t>
      </w:r>
      <w:r w:rsidR="008A7855" w:rsidRPr="00150373">
        <w:rPr>
          <w:rFonts w:hint="eastAsia"/>
        </w:rPr>
        <w:t>体育社</w:t>
      </w:r>
      <w:r w:rsidR="008A7855" w:rsidRPr="00150373">
        <w:rPr>
          <w:rFonts w:hint="eastAsia"/>
        </w:rPr>
        <w:lastRenderedPageBreak/>
        <w:t>会组织建设工作、“三大球”主题体育公园建设</w:t>
      </w:r>
      <w:r w:rsidR="0055672E" w:rsidRPr="00150373">
        <w:rPr>
          <w:rFonts w:hint="eastAsia"/>
        </w:rPr>
        <w:t>工作、五大道区域“健身步道”建设</w:t>
      </w:r>
      <w:r w:rsidRPr="00150373">
        <w:rPr>
          <w:rFonts w:hint="eastAsia"/>
        </w:rPr>
        <w:t>工作</w:t>
      </w:r>
      <w:r w:rsidR="00D7224E" w:rsidRPr="00150373">
        <w:rPr>
          <w:rFonts w:hint="eastAsia"/>
        </w:rPr>
        <w:t>与体育</w:t>
      </w:r>
      <w:r w:rsidR="00D7224E" w:rsidRPr="00150373">
        <w:rPr>
          <w:rFonts w:ascii="仿宋" w:eastAsia="仿宋" w:hAnsi="仿宋" w:hint="eastAsia"/>
          <w:szCs w:val="32"/>
        </w:rPr>
        <w:t>场馆免费开放工作</w:t>
      </w:r>
      <w:r w:rsidRPr="00150373">
        <w:rPr>
          <w:rFonts w:hint="eastAsia"/>
        </w:rPr>
        <w:t>完成情况进行评价。</w:t>
      </w:r>
      <w:r w:rsidRPr="00150373">
        <w:rPr>
          <w:rFonts w:hint="eastAsia"/>
        </w:rPr>
        <w:t>2</w:t>
      </w:r>
      <w:r w:rsidRPr="00150373">
        <w:t>021</w:t>
      </w:r>
      <w:r w:rsidRPr="00150373">
        <w:rPr>
          <w:rFonts w:hint="eastAsia"/>
        </w:rPr>
        <w:t>年</w:t>
      </w:r>
      <w:r w:rsidR="00E5506B" w:rsidRPr="00150373">
        <w:rPr>
          <w:rFonts w:hint="eastAsia"/>
        </w:rPr>
        <w:t>区体育局</w:t>
      </w:r>
      <w:r w:rsidRPr="00150373">
        <w:rPr>
          <w:rFonts w:hint="eastAsia"/>
        </w:rPr>
        <w:t>共</w:t>
      </w:r>
      <w:r w:rsidR="006A0C8C" w:rsidRPr="00150373">
        <w:rPr>
          <w:rFonts w:hint="eastAsia"/>
        </w:rPr>
        <w:t>组织</w:t>
      </w:r>
      <w:r w:rsidR="00033CDA" w:rsidRPr="00150373">
        <w:rPr>
          <w:rFonts w:hint="eastAsia"/>
        </w:rPr>
        <w:t>开展</w:t>
      </w:r>
      <w:r w:rsidR="006A0C8C" w:rsidRPr="00150373">
        <w:rPr>
          <w:rFonts w:hint="eastAsia"/>
        </w:rPr>
        <w:t>4</w:t>
      </w:r>
      <w:r w:rsidR="006A0C8C" w:rsidRPr="00150373">
        <w:rPr>
          <w:rFonts w:hint="eastAsia"/>
        </w:rPr>
        <w:t>项市级全民健身赛事活动、</w:t>
      </w:r>
      <w:r w:rsidR="006A0C8C" w:rsidRPr="00150373">
        <w:rPr>
          <w:rFonts w:hint="eastAsia"/>
        </w:rPr>
        <w:t>1</w:t>
      </w:r>
      <w:r w:rsidR="006A0C8C" w:rsidRPr="00150373">
        <w:t>2</w:t>
      </w:r>
      <w:r w:rsidR="006A0C8C" w:rsidRPr="00150373">
        <w:rPr>
          <w:rFonts w:hint="eastAsia"/>
        </w:rPr>
        <w:t>项区级全民健身赛事活动</w:t>
      </w:r>
      <w:r w:rsidRPr="00150373">
        <w:rPr>
          <w:rFonts w:hint="eastAsia"/>
        </w:rPr>
        <w:t>；完成</w:t>
      </w:r>
      <w:r w:rsidR="00AC1033" w:rsidRPr="00150373">
        <w:rPr>
          <w:rFonts w:hint="eastAsia"/>
        </w:rPr>
        <w:t>澳门路社区、尚友里社区、友谊里社区等</w:t>
      </w:r>
      <w:r w:rsidR="00AC1033" w:rsidRPr="00150373">
        <w:rPr>
          <w:rFonts w:hint="eastAsia"/>
        </w:rPr>
        <w:t>9</w:t>
      </w:r>
      <w:r w:rsidR="00AC1033" w:rsidRPr="00150373">
        <w:rPr>
          <w:rFonts w:hint="eastAsia"/>
        </w:rPr>
        <w:t>个社区健身园设施更新，</w:t>
      </w:r>
      <w:r w:rsidR="00F45289" w:rsidRPr="00150373">
        <w:rPr>
          <w:rFonts w:hint="eastAsia"/>
        </w:rPr>
        <w:t>崇仁里、同方花园、同安南里等</w:t>
      </w:r>
      <w:r w:rsidR="00F45289" w:rsidRPr="00150373">
        <w:t>6</w:t>
      </w:r>
      <w:r w:rsidR="00F45289" w:rsidRPr="00150373">
        <w:t>个小区健身步道</w:t>
      </w:r>
      <w:r w:rsidR="00F45289" w:rsidRPr="00150373">
        <w:rPr>
          <w:rFonts w:hint="eastAsia"/>
        </w:rPr>
        <w:t>建设，</w:t>
      </w:r>
      <w:r w:rsidR="00AC1033" w:rsidRPr="00150373">
        <w:rPr>
          <w:rFonts w:hint="eastAsia"/>
        </w:rPr>
        <w:t>金德园、庆有西里</w:t>
      </w:r>
      <w:r w:rsidR="00AC1033" w:rsidRPr="00150373">
        <w:rPr>
          <w:rFonts w:hint="eastAsia"/>
        </w:rPr>
        <w:t>2</w:t>
      </w:r>
      <w:r w:rsidR="00AC1033" w:rsidRPr="00150373">
        <w:rPr>
          <w:rFonts w:hint="eastAsia"/>
        </w:rPr>
        <w:t>个社区体育园与小白楼街全民健身中心新建工作</w:t>
      </w:r>
      <w:r w:rsidRPr="00150373">
        <w:rPr>
          <w:rFonts w:hint="eastAsia"/>
        </w:rPr>
        <w:t>；</w:t>
      </w:r>
      <w:r w:rsidR="00AC1033" w:rsidRPr="00150373">
        <w:rPr>
          <w:rFonts w:hint="eastAsia"/>
        </w:rPr>
        <w:t>完成</w:t>
      </w:r>
      <w:r w:rsidR="00AC1033" w:rsidRPr="00150373">
        <w:t>5</w:t>
      </w:r>
      <w:r w:rsidR="00851410" w:rsidRPr="00150373">
        <w:rPr>
          <w:rFonts w:hint="eastAsia"/>
        </w:rPr>
        <w:t>家</w:t>
      </w:r>
      <w:r w:rsidR="00AC1033" w:rsidRPr="00150373">
        <w:rPr>
          <w:rFonts w:hint="eastAsia"/>
        </w:rPr>
        <w:t>体育协会</w:t>
      </w:r>
      <w:r w:rsidR="00AC1033" w:rsidRPr="00150373">
        <w:t>、</w:t>
      </w:r>
      <w:r w:rsidR="00AC1033" w:rsidRPr="00150373">
        <w:t>3</w:t>
      </w:r>
      <w:r w:rsidR="00851410" w:rsidRPr="00150373">
        <w:rPr>
          <w:rFonts w:hint="eastAsia"/>
        </w:rPr>
        <w:t>家</w:t>
      </w:r>
      <w:r w:rsidR="00AC1033" w:rsidRPr="00150373">
        <w:t>俱乐部</w:t>
      </w:r>
      <w:r w:rsidR="00AC1033" w:rsidRPr="00150373">
        <w:rPr>
          <w:rFonts w:hint="eastAsia"/>
        </w:rPr>
        <w:t>审批及</w:t>
      </w:r>
      <w:r w:rsidR="00AC1033" w:rsidRPr="00150373">
        <w:rPr>
          <w:rFonts w:hint="eastAsia"/>
        </w:rPr>
        <w:t xml:space="preserve"> 1</w:t>
      </w:r>
      <w:r w:rsidR="00AC1033" w:rsidRPr="00150373">
        <w:t>9</w:t>
      </w:r>
      <w:r w:rsidR="00AC1033" w:rsidRPr="00150373">
        <w:rPr>
          <w:rFonts w:hint="eastAsia"/>
        </w:rPr>
        <w:t>名二级社会体育指导员、</w:t>
      </w:r>
      <w:r w:rsidR="00AC1033" w:rsidRPr="00150373">
        <w:rPr>
          <w:rFonts w:hint="eastAsia"/>
        </w:rPr>
        <w:t>2</w:t>
      </w:r>
      <w:r w:rsidR="00AC1033" w:rsidRPr="00150373">
        <w:t>18</w:t>
      </w:r>
      <w:r w:rsidR="00AC1033" w:rsidRPr="00150373">
        <w:rPr>
          <w:rFonts w:hint="eastAsia"/>
        </w:rPr>
        <w:t>名三级社会体育指导员培训工作；</w:t>
      </w:r>
      <w:r w:rsidR="00C7740F" w:rsidRPr="00150373">
        <w:rPr>
          <w:rFonts w:hint="eastAsia"/>
        </w:rPr>
        <w:t>做好了区全民健身中心篮排馆、游泳馆、田径场面向双菱中学师生、区业余体校游泳队及市民免费开放工作</w:t>
      </w:r>
      <w:r w:rsidR="008A11ED" w:rsidRPr="00150373">
        <w:rPr>
          <w:rFonts w:hint="eastAsia"/>
        </w:rPr>
        <w:t>；</w:t>
      </w:r>
      <w:r w:rsidR="00750E05" w:rsidRPr="00150373">
        <w:rPr>
          <w:rFonts w:hint="eastAsia"/>
        </w:rPr>
        <w:t>“三大球”主题体育公园建设</w:t>
      </w:r>
      <w:r w:rsidR="005D6C24" w:rsidRPr="00150373">
        <w:rPr>
          <w:rFonts w:hint="eastAsia"/>
        </w:rPr>
        <w:t>工作</w:t>
      </w:r>
      <w:r w:rsidR="00750E05" w:rsidRPr="00150373">
        <w:rPr>
          <w:rFonts w:hint="eastAsia"/>
        </w:rPr>
        <w:t>由于设计方案调整暂缓进行；五大道区域“健身步道”建设工作由于与区住建委工作计划冲突尚未开展</w:t>
      </w:r>
      <w:r w:rsidR="008A11ED" w:rsidRPr="00150373">
        <w:rPr>
          <w:rFonts w:hint="eastAsia"/>
        </w:rPr>
        <w:t>。</w:t>
      </w:r>
      <w:r w:rsidR="00432626" w:rsidRPr="00150373">
        <w:rPr>
          <w:rFonts w:hint="eastAsia"/>
        </w:rPr>
        <w:t>综上所述，</w:t>
      </w:r>
      <w:r w:rsidRPr="00150373">
        <w:rPr>
          <w:rFonts w:hint="eastAsia"/>
        </w:rPr>
        <w:t>本年</w:t>
      </w:r>
      <w:r w:rsidR="00432626" w:rsidRPr="00150373">
        <w:rPr>
          <w:rFonts w:hint="eastAsia"/>
        </w:rPr>
        <w:t>全民健身系列赛事活动开展、全民健身场地设施建设、体育社会组织建设与体育</w:t>
      </w:r>
      <w:r w:rsidR="00432626" w:rsidRPr="00150373">
        <w:rPr>
          <w:rFonts w:ascii="仿宋" w:eastAsia="仿宋" w:hAnsi="仿宋" w:hint="eastAsia"/>
          <w:szCs w:val="32"/>
        </w:rPr>
        <w:t>场馆免费开放4项工作</w:t>
      </w:r>
      <w:r w:rsidR="00432626" w:rsidRPr="00150373">
        <w:rPr>
          <w:rFonts w:hint="eastAsia"/>
        </w:rPr>
        <w:t>与</w:t>
      </w:r>
      <w:r w:rsidRPr="00150373">
        <w:t>均已按既定工作计划开展完成</w:t>
      </w:r>
      <w:r w:rsidR="00432626" w:rsidRPr="00150373">
        <w:rPr>
          <w:rFonts w:hint="eastAsia"/>
        </w:rPr>
        <w:t>，“三大球”主题体育公园建设</w:t>
      </w:r>
      <w:r w:rsidR="007347DB">
        <w:rPr>
          <w:rFonts w:hint="eastAsia"/>
        </w:rPr>
        <w:t>因</w:t>
      </w:r>
      <w:r w:rsidR="007347DB" w:rsidRPr="00150373">
        <w:rPr>
          <w:rFonts w:hint="eastAsia"/>
        </w:rPr>
        <w:t>设计方案调整</w:t>
      </w:r>
      <w:r w:rsidR="007347DB">
        <w:rPr>
          <w:rFonts w:hint="eastAsia"/>
        </w:rPr>
        <w:t>、</w:t>
      </w:r>
      <w:r w:rsidR="00432626" w:rsidRPr="00150373">
        <w:rPr>
          <w:rFonts w:hint="eastAsia"/>
        </w:rPr>
        <w:t>五大道区域“健身步道”建设与区住建委工作计划冲突等原因尚未开展</w:t>
      </w:r>
      <w:r w:rsidRPr="00150373">
        <w:rPr>
          <w:rFonts w:hint="eastAsia"/>
        </w:rPr>
        <w:t>。</w:t>
      </w:r>
    </w:p>
    <w:p w14:paraId="340E333D" w14:textId="3A4D69BB" w:rsidR="003026FA" w:rsidRPr="008F75DB" w:rsidRDefault="003026FA" w:rsidP="001D5830">
      <w:pPr>
        <w:pStyle w:val="-1"/>
        <w:ind w:firstLine="640"/>
      </w:pPr>
      <w:r w:rsidRPr="001D5830">
        <w:rPr>
          <w:rFonts w:hint="eastAsia"/>
        </w:rPr>
        <w:t>②</w:t>
      </w:r>
      <w:r w:rsidR="00750F9E" w:rsidRPr="001D5830">
        <w:rPr>
          <w:rFonts w:hint="eastAsia"/>
        </w:rPr>
        <w:t>竞技体育工作计划完成率：分值</w:t>
      </w:r>
      <w:r w:rsidR="00472BF4">
        <w:t>3</w:t>
      </w:r>
      <w:r w:rsidR="00750F9E" w:rsidRPr="001D5830">
        <w:rPr>
          <w:rFonts w:hint="eastAsia"/>
        </w:rPr>
        <w:t>分，得分</w:t>
      </w:r>
      <w:r w:rsidR="00472BF4">
        <w:t>3</w:t>
      </w:r>
      <w:r w:rsidR="00750F9E" w:rsidRPr="001D5830">
        <w:rPr>
          <w:rFonts w:hint="eastAsia"/>
        </w:rPr>
        <w:t>分，得分率</w:t>
      </w:r>
      <w:r w:rsidR="00750F9E" w:rsidRPr="001D5830">
        <w:rPr>
          <w:rFonts w:hint="eastAsia"/>
        </w:rPr>
        <w:t>1</w:t>
      </w:r>
      <w:r w:rsidR="00750F9E" w:rsidRPr="001D5830">
        <w:t>00%</w:t>
      </w:r>
      <w:r w:rsidR="00750F9E" w:rsidRPr="001D5830">
        <w:rPr>
          <w:rFonts w:hint="eastAsia"/>
        </w:rPr>
        <w:t>。根据现场调研反馈结果及部门所提供</w:t>
      </w:r>
      <w:r w:rsidR="00750F9E" w:rsidRPr="001D5830">
        <w:t>年度工作计划、年度工作总结等资料</w:t>
      </w:r>
      <w:r w:rsidR="00750F9E" w:rsidRPr="001D5830">
        <w:rPr>
          <w:rFonts w:hint="eastAsia"/>
        </w:rPr>
        <w:t>进行评分，主要针对青少年体育</w:t>
      </w:r>
      <w:r w:rsidR="00750F9E" w:rsidRPr="001D5830">
        <w:rPr>
          <w:rFonts w:hint="eastAsia"/>
        </w:rPr>
        <w:lastRenderedPageBreak/>
        <w:t>发展工作</w:t>
      </w:r>
      <w:r w:rsidR="001954D2" w:rsidRPr="001D5830">
        <w:rPr>
          <w:rFonts w:hint="eastAsia"/>
        </w:rPr>
        <w:t>与</w:t>
      </w:r>
      <w:r w:rsidR="001954D2" w:rsidRPr="001D5830">
        <w:rPr>
          <w:rFonts w:ascii="仿宋" w:eastAsia="仿宋" w:hAnsi="仿宋" w:cs="仿宋" w:hint="eastAsia"/>
          <w:szCs w:val="32"/>
        </w:rPr>
        <w:t>运动员等级管理工作</w:t>
      </w:r>
      <w:r w:rsidR="0050471A" w:rsidRPr="001D5830">
        <w:rPr>
          <w:rFonts w:hint="eastAsia"/>
        </w:rPr>
        <w:t>完成情况进行评价。</w:t>
      </w:r>
      <w:r w:rsidR="0050471A" w:rsidRPr="001D5830">
        <w:rPr>
          <w:rFonts w:hint="eastAsia"/>
        </w:rPr>
        <w:t>2</w:t>
      </w:r>
      <w:r w:rsidR="0050471A" w:rsidRPr="001D5830">
        <w:t>021</w:t>
      </w:r>
      <w:r w:rsidR="0050471A" w:rsidRPr="001D5830">
        <w:rPr>
          <w:rFonts w:hint="eastAsia"/>
        </w:rPr>
        <w:t>年区体育局</w:t>
      </w:r>
      <w:r w:rsidR="008001D9" w:rsidRPr="001D5830">
        <w:rPr>
          <w:rFonts w:hint="eastAsia"/>
        </w:rPr>
        <w:t>开展并完成</w:t>
      </w:r>
      <w:r w:rsidR="008001D9" w:rsidRPr="001D5830">
        <w:rPr>
          <w:rFonts w:ascii="仿宋_GB2312" w:hAnsi="宋体" w:hint="eastAsia"/>
          <w:szCs w:val="32"/>
        </w:rPr>
        <w:t>田径、射击、射箭、花样游泳、游泳、足球、篮球、排球、击剑、柔道、乒乓球、体操等</w:t>
      </w:r>
      <w:r w:rsidR="008001D9" w:rsidRPr="00867E29">
        <w:rPr>
          <w:rFonts w:cs="Times New Roman"/>
          <w:szCs w:val="32"/>
        </w:rPr>
        <w:t>1</w:t>
      </w:r>
      <w:r w:rsidR="005B58FA" w:rsidRPr="00867E29">
        <w:rPr>
          <w:rFonts w:cs="Times New Roman"/>
          <w:szCs w:val="32"/>
        </w:rPr>
        <w:t>2</w:t>
      </w:r>
      <w:r w:rsidR="008001D9" w:rsidRPr="001D5830">
        <w:rPr>
          <w:rFonts w:ascii="仿宋_GB2312" w:hAnsi="宋体" w:hint="eastAsia"/>
          <w:szCs w:val="32"/>
        </w:rPr>
        <w:t>个项目</w:t>
      </w:r>
      <w:r w:rsidR="00266F66" w:rsidRPr="001D5830">
        <w:rPr>
          <w:rFonts w:ascii="仿宋_GB2312" w:hAnsi="宋体" w:hint="eastAsia"/>
          <w:szCs w:val="32"/>
        </w:rPr>
        <w:t>青少年运动员</w:t>
      </w:r>
      <w:r w:rsidR="008001D9" w:rsidRPr="001D5830">
        <w:rPr>
          <w:rFonts w:ascii="仿宋_GB2312" w:hAnsi="宋体" w:hint="eastAsia"/>
          <w:szCs w:val="32"/>
        </w:rPr>
        <w:t>训练</w:t>
      </w:r>
      <w:r w:rsidR="00F67AE1" w:rsidRPr="001D5830">
        <w:rPr>
          <w:rFonts w:ascii="仿宋_GB2312" w:hAnsi="宋体" w:hint="eastAsia"/>
          <w:szCs w:val="32"/>
        </w:rPr>
        <w:t>与</w:t>
      </w:r>
      <w:r w:rsidR="00307F7C" w:rsidRPr="00867E29">
        <w:rPr>
          <w:rFonts w:cs="Times New Roman"/>
          <w:szCs w:val="32"/>
        </w:rPr>
        <w:t>119</w:t>
      </w:r>
      <w:r w:rsidR="00307F7C" w:rsidRPr="001D5830">
        <w:rPr>
          <w:rFonts w:ascii="仿宋_GB2312" w:hAnsi="宋体" w:hint="eastAsia"/>
          <w:szCs w:val="32"/>
        </w:rPr>
        <w:t>名</w:t>
      </w:r>
      <w:r w:rsidR="00307F7C" w:rsidRPr="001D5830">
        <w:rPr>
          <w:rFonts w:ascii="仿宋_GB2312" w:hAnsi="宋体"/>
          <w:szCs w:val="32"/>
        </w:rPr>
        <w:t>运动员大纲考核测试</w:t>
      </w:r>
      <w:r w:rsidR="00F67AE1" w:rsidRPr="001D5830">
        <w:rPr>
          <w:rFonts w:ascii="仿宋_GB2312" w:hAnsi="宋体" w:hint="eastAsia"/>
          <w:szCs w:val="32"/>
        </w:rPr>
        <w:t>及</w:t>
      </w:r>
      <w:r w:rsidR="00307F7C" w:rsidRPr="001D5830">
        <w:rPr>
          <w:rFonts w:ascii="仿宋_GB2312" w:hAnsi="宋体"/>
          <w:szCs w:val="32"/>
        </w:rPr>
        <w:t>测试报告</w:t>
      </w:r>
      <w:r w:rsidR="00307F7C" w:rsidRPr="001D5830">
        <w:rPr>
          <w:rFonts w:ascii="仿宋_GB2312" w:hAnsi="宋体" w:hint="eastAsia"/>
          <w:szCs w:val="32"/>
        </w:rPr>
        <w:t>撰写</w:t>
      </w:r>
      <w:r w:rsidR="00307F7C" w:rsidRPr="001D5830">
        <w:rPr>
          <w:rFonts w:ascii="仿宋_GB2312" w:hAnsi="宋体"/>
          <w:szCs w:val="32"/>
        </w:rPr>
        <w:t>入库</w:t>
      </w:r>
      <w:r w:rsidR="00F67AE1" w:rsidRPr="001D5830">
        <w:rPr>
          <w:rFonts w:ascii="仿宋_GB2312" w:hAnsi="宋体" w:hint="eastAsia"/>
          <w:szCs w:val="32"/>
        </w:rPr>
        <w:t>工作；</w:t>
      </w:r>
      <w:r w:rsidR="004E449C" w:rsidRPr="001D5830">
        <w:rPr>
          <w:rFonts w:ascii="仿宋_GB2312" w:hAnsi="宋体" w:hint="eastAsia"/>
          <w:szCs w:val="32"/>
        </w:rPr>
        <w:t>完成</w:t>
      </w:r>
      <w:r w:rsidR="004A0A7F" w:rsidRPr="00867E29">
        <w:rPr>
          <w:rFonts w:cs="Times New Roman"/>
          <w:szCs w:val="32"/>
        </w:rPr>
        <w:t>53</w:t>
      </w:r>
      <w:r w:rsidR="004A0A7F" w:rsidRPr="001D5830">
        <w:rPr>
          <w:rFonts w:ascii="仿宋_GB2312" w:hAnsi="宋体" w:hint="eastAsia"/>
          <w:szCs w:val="32"/>
        </w:rPr>
        <w:t>名二级运动员与</w:t>
      </w:r>
      <w:r w:rsidR="004A0A7F" w:rsidRPr="00867E29">
        <w:rPr>
          <w:rFonts w:cs="Times New Roman"/>
          <w:szCs w:val="32"/>
        </w:rPr>
        <w:t>12</w:t>
      </w:r>
      <w:r w:rsidR="004A0A7F" w:rsidRPr="001D5830">
        <w:rPr>
          <w:rFonts w:ascii="仿宋_GB2312" w:hAnsi="宋体" w:hint="eastAsia"/>
          <w:szCs w:val="32"/>
        </w:rPr>
        <w:t>名</w:t>
      </w:r>
      <w:r w:rsidR="004A0A7F" w:rsidRPr="001D5830">
        <w:rPr>
          <w:rFonts w:ascii="仿宋_GB2312" w:hAnsi="宋体"/>
          <w:szCs w:val="32"/>
        </w:rPr>
        <w:t>三级运动员</w:t>
      </w:r>
      <w:r w:rsidR="00447006">
        <w:rPr>
          <w:rFonts w:ascii="仿宋_GB2312" w:hAnsi="宋体" w:hint="eastAsia"/>
          <w:szCs w:val="32"/>
        </w:rPr>
        <w:t>等级</w:t>
      </w:r>
      <w:r w:rsidR="004A0A7F" w:rsidRPr="001D5830">
        <w:rPr>
          <w:rFonts w:ascii="仿宋_GB2312" w:hAnsi="宋体" w:hint="eastAsia"/>
          <w:szCs w:val="32"/>
        </w:rPr>
        <w:t>审批工作</w:t>
      </w:r>
      <w:r w:rsidR="00307F7C" w:rsidRPr="001D5830">
        <w:rPr>
          <w:rFonts w:ascii="仿宋_GB2312" w:hAnsi="宋体"/>
          <w:szCs w:val="32"/>
        </w:rPr>
        <w:t>。</w:t>
      </w:r>
      <w:r w:rsidR="008F75DB" w:rsidRPr="001D5830">
        <w:rPr>
          <w:rFonts w:ascii="仿宋_GB2312" w:hAnsi="宋体" w:hint="eastAsia"/>
          <w:szCs w:val="32"/>
        </w:rPr>
        <w:t>综上所述，本年</w:t>
      </w:r>
      <w:r w:rsidR="008F75DB" w:rsidRPr="001D5830">
        <w:rPr>
          <w:rFonts w:hint="eastAsia"/>
        </w:rPr>
        <w:t>竞技体育工作计划</w:t>
      </w:r>
      <w:r w:rsidR="008F75DB" w:rsidRPr="001D5830">
        <w:t>均已按既定工作计划开展并完成</w:t>
      </w:r>
      <w:r w:rsidR="008F75DB" w:rsidRPr="001D5830">
        <w:rPr>
          <w:rFonts w:hint="eastAsia"/>
        </w:rPr>
        <w:t>。</w:t>
      </w:r>
    </w:p>
    <w:p w14:paraId="487359DB" w14:textId="7CD29D73" w:rsidR="003026FA" w:rsidRDefault="003026FA" w:rsidP="00AF63FA">
      <w:pPr>
        <w:pStyle w:val="-1"/>
        <w:ind w:firstLine="640"/>
      </w:pPr>
      <w:r>
        <w:rPr>
          <w:rFonts w:hint="eastAsia"/>
        </w:rPr>
        <w:t>（</w:t>
      </w:r>
      <w:r w:rsidR="00936A70">
        <w:t>2</w:t>
      </w:r>
      <w:r>
        <w:rPr>
          <w:rFonts w:hint="eastAsia"/>
        </w:rPr>
        <w:t>）产出质量</w:t>
      </w:r>
    </w:p>
    <w:p w14:paraId="2EBDE02F" w14:textId="5CE12498" w:rsidR="003026FA" w:rsidRDefault="003026FA" w:rsidP="00AF63FA">
      <w:pPr>
        <w:pStyle w:val="-1"/>
        <w:ind w:firstLine="640"/>
      </w:pPr>
      <w:r>
        <w:rPr>
          <w:rFonts w:hint="eastAsia"/>
        </w:rPr>
        <w:t>①</w:t>
      </w:r>
      <w:r w:rsidR="00C260AB" w:rsidRPr="00C260AB">
        <w:rPr>
          <w:rFonts w:hint="eastAsia"/>
        </w:rPr>
        <w:t>群众体育工作质量达标率</w:t>
      </w:r>
      <w:r>
        <w:rPr>
          <w:rFonts w:hint="eastAsia"/>
        </w:rPr>
        <w:t>：</w:t>
      </w:r>
      <w:r w:rsidR="00ED0C42" w:rsidRPr="00150373">
        <w:rPr>
          <w:rFonts w:hint="eastAsia"/>
        </w:rPr>
        <w:t>分值</w:t>
      </w:r>
      <w:r w:rsidR="00ED0C42" w:rsidRPr="00150373">
        <w:t>6</w:t>
      </w:r>
      <w:r w:rsidR="00ED0C42" w:rsidRPr="00150373">
        <w:rPr>
          <w:rFonts w:hint="eastAsia"/>
        </w:rPr>
        <w:t>分，得分</w:t>
      </w:r>
      <w:r w:rsidR="00104F24">
        <w:t>6</w:t>
      </w:r>
      <w:r w:rsidR="00ED0C42" w:rsidRPr="00150373">
        <w:rPr>
          <w:rFonts w:hint="eastAsia"/>
        </w:rPr>
        <w:t>分，得分率</w:t>
      </w:r>
      <w:r w:rsidR="00104F24">
        <w:t>100</w:t>
      </w:r>
      <w:r w:rsidR="00ED0C42" w:rsidRPr="00150373">
        <w:t>%</w:t>
      </w:r>
      <w:r w:rsidR="00ED0C42" w:rsidRPr="00150373">
        <w:rPr>
          <w:rFonts w:hint="eastAsia"/>
        </w:rPr>
        <w:t>。</w:t>
      </w:r>
      <w:r w:rsidR="00AF7275" w:rsidRPr="00840056">
        <w:rPr>
          <w:rFonts w:hint="eastAsia"/>
        </w:rPr>
        <w:t>根据现场调研</w:t>
      </w:r>
      <w:r w:rsidR="00AF7275">
        <w:rPr>
          <w:rFonts w:hint="eastAsia"/>
        </w:rPr>
        <w:t>反馈结果</w:t>
      </w:r>
      <w:r w:rsidR="00AF7275" w:rsidRPr="00840056">
        <w:rPr>
          <w:rFonts w:hint="eastAsia"/>
        </w:rPr>
        <w:t>及部门所提供</w:t>
      </w:r>
      <w:r w:rsidR="00AF7275" w:rsidRPr="00840056">
        <w:t>年度工作计划、年度工作总结等资料</w:t>
      </w:r>
      <w:r w:rsidR="00AF7275">
        <w:rPr>
          <w:rFonts w:hint="eastAsia"/>
        </w:rPr>
        <w:t>进行评分</w:t>
      </w:r>
      <w:r w:rsidR="00AF7275" w:rsidRPr="00840056">
        <w:rPr>
          <w:rFonts w:hint="eastAsia"/>
        </w:rPr>
        <w:t>，</w:t>
      </w:r>
      <w:r w:rsidR="00C03C14" w:rsidRPr="00150373">
        <w:rPr>
          <w:rFonts w:hint="eastAsia"/>
        </w:rPr>
        <w:t>主要针对全民健身系列赛事活动开展工作、全民健身场地设施建设工作、体育社会组织建设工作与体育</w:t>
      </w:r>
      <w:r w:rsidR="00C03C14" w:rsidRPr="00150373">
        <w:rPr>
          <w:rFonts w:ascii="仿宋" w:eastAsia="仿宋" w:hAnsi="仿宋" w:hint="eastAsia"/>
          <w:szCs w:val="32"/>
        </w:rPr>
        <w:t>场馆免费开放工作</w:t>
      </w:r>
      <w:r w:rsidR="00C03C14" w:rsidRPr="00220C46">
        <w:rPr>
          <w:rFonts w:hint="eastAsia"/>
        </w:rPr>
        <w:t>完成</w:t>
      </w:r>
      <w:r w:rsidR="00C03C14">
        <w:rPr>
          <w:rFonts w:hint="eastAsia"/>
        </w:rPr>
        <w:t>质量</w:t>
      </w:r>
      <w:r w:rsidR="00C03C14" w:rsidRPr="00220C46">
        <w:rPr>
          <w:rFonts w:hint="eastAsia"/>
        </w:rPr>
        <w:t>达标情况进行评价</w:t>
      </w:r>
      <w:r w:rsidR="00C03C14" w:rsidRPr="00150373">
        <w:rPr>
          <w:rFonts w:hint="eastAsia"/>
        </w:rPr>
        <w:t>。</w:t>
      </w:r>
      <w:r w:rsidR="00D50E73">
        <w:rPr>
          <w:rFonts w:hint="eastAsia"/>
        </w:rPr>
        <w:t>2</w:t>
      </w:r>
      <w:r w:rsidR="00D50E73">
        <w:t>021</w:t>
      </w:r>
      <w:r w:rsidR="00D50E73">
        <w:rPr>
          <w:rFonts w:hint="eastAsia"/>
        </w:rPr>
        <w:t>年区体育局</w:t>
      </w:r>
      <w:r w:rsidR="008264FA">
        <w:rPr>
          <w:rFonts w:hint="eastAsia"/>
        </w:rPr>
        <w:t>所</w:t>
      </w:r>
      <w:r w:rsidR="008264FA" w:rsidRPr="00150373">
        <w:rPr>
          <w:rFonts w:hint="eastAsia"/>
        </w:rPr>
        <w:t>开展</w:t>
      </w:r>
      <w:r w:rsidR="008264FA" w:rsidRPr="00150373">
        <w:rPr>
          <w:rFonts w:hint="eastAsia"/>
        </w:rPr>
        <w:t>4</w:t>
      </w:r>
      <w:r w:rsidR="008264FA" w:rsidRPr="00150373">
        <w:rPr>
          <w:rFonts w:hint="eastAsia"/>
        </w:rPr>
        <w:t>项市级全民健身赛事活动、</w:t>
      </w:r>
      <w:r w:rsidR="008264FA" w:rsidRPr="00150373">
        <w:rPr>
          <w:rFonts w:hint="eastAsia"/>
        </w:rPr>
        <w:t>1</w:t>
      </w:r>
      <w:r w:rsidR="008264FA" w:rsidRPr="00150373">
        <w:t>2</w:t>
      </w:r>
      <w:r w:rsidR="008264FA" w:rsidRPr="00150373">
        <w:rPr>
          <w:rFonts w:hint="eastAsia"/>
        </w:rPr>
        <w:t>项区级全民健身赛事活动</w:t>
      </w:r>
      <w:r w:rsidR="008264FA">
        <w:rPr>
          <w:rFonts w:hint="eastAsia"/>
        </w:rPr>
        <w:t>均已按赛事活动筹备方案圆满完成</w:t>
      </w:r>
      <w:r w:rsidR="008D2724">
        <w:rPr>
          <w:rFonts w:hint="eastAsia"/>
        </w:rPr>
        <w:t>；</w:t>
      </w:r>
      <w:r w:rsidR="00DF2801" w:rsidRPr="00150373">
        <w:rPr>
          <w:rFonts w:hint="eastAsia"/>
        </w:rPr>
        <w:t>澳门路社区、尚友里社区、友谊里社区等</w:t>
      </w:r>
      <w:r w:rsidR="00DF2801" w:rsidRPr="00150373">
        <w:rPr>
          <w:rFonts w:hint="eastAsia"/>
        </w:rPr>
        <w:t>9</w:t>
      </w:r>
      <w:r w:rsidR="00DF2801" w:rsidRPr="00150373">
        <w:rPr>
          <w:rFonts w:hint="eastAsia"/>
        </w:rPr>
        <w:t>个社区健身园设施更新，崇仁里、同方花园、同安南里等</w:t>
      </w:r>
      <w:r w:rsidR="00DF2801" w:rsidRPr="00150373">
        <w:t>6</w:t>
      </w:r>
      <w:r w:rsidR="00DF2801" w:rsidRPr="00150373">
        <w:t>个小区健身步道</w:t>
      </w:r>
      <w:r w:rsidR="00DF2801" w:rsidRPr="00150373">
        <w:rPr>
          <w:rFonts w:hint="eastAsia"/>
        </w:rPr>
        <w:t>建设，金德园、庆有西里</w:t>
      </w:r>
      <w:r w:rsidR="00DF2801" w:rsidRPr="00150373">
        <w:rPr>
          <w:rFonts w:hint="eastAsia"/>
        </w:rPr>
        <w:t>2</w:t>
      </w:r>
      <w:r w:rsidR="00DF2801" w:rsidRPr="00150373">
        <w:rPr>
          <w:rFonts w:hint="eastAsia"/>
        </w:rPr>
        <w:t>个社区体育园与小白楼街全民健身中心新建</w:t>
      </w:r>
      <w:r w:rsidR="00DF2801">
        <w:rPr>
          <w:rFonts w:hint="eastAsia"/>
        </w:rPr>
        <w:t>工程均已竣工验收；</w:t>
      </w:r>
      <w:r w:rsidR="00660135">
        <w:rPr>
          <w:rFonts w:hint="eastAsia"/>
        </w:rPr>
        <w:t>依规开展</w:t>
      </w:r>
      <w:r w:rsidR="00660135" w:rsidRPr="00150373">
        <w:t>5</w:t>
      </w:r>
      <w:r w:rsidR="00660135" w:rsidRPr="00150373">
        <w:rPr>
          <w:rFonts w:hint="eastAsia"/>
        </w:rPr>
        <w:t>家体育协会</w:t>
      </w:r>
      <w:r w:rsidR="00660135" w:rsidRPr="00150373">
        <w:t>、</w:t>
      </w:r>
      <w:r w:rsidR="00660135" w:rsidRPr="00150373">
        <w:t>3</w:t>
      </w:r>
      <w:r w:rsidR="00660135" w:rsidRPr="00150373">
        <w:rPr>
          <w:rFonts w:hint="eastAsia"/>
        </w:rPr>
        <w:t>家</w:t>
      </w:r>
      <w:r w:rsidR="00660135" w:rsidRPr="00150373">
        <w:t>俱乐部</w:t>
      </w:r>
      <w:r w:rsidR="00660135" w:rsidRPr="00150373">
        <w:rPr>
          <w:rFonts w:hint="eastAsia"/>
        </w:rPr>
        <w:t>审批</w:t>
      </w:r>
      <w:r w:rsidR="00660135">
        <w:rPr>
          <w:rFonts w:hint="eastAsia"/>
        </w:rPr>
        <w:t>工作，相关审批要件齐全</w:t>
      </w:r>
      <w:r w:rsidR="008F0263">
        <w:rPr>
          <w:rFonts w:hint="eastAsia"/>
        </w:rPr>
        <w:t>，</w:t>
      </w:r>
      <w:r w:rsidR="00660135">
        <w:rPr>
          <w:rFonts w:hint="eastAsia"/>
        </w:rPr>
        <w:t>聘请</w:t>
      </w:r>
      <w:r w:rsidR="00660135" w:rsidRPr="00660135">
        <w:rPr>
          <w:rFonts w:hint="eastAsia"/>
        </w:rPr>
        <w:t>国家级社会体育指导员</w:t>
      </w:r>
      <w:r w:rsidR="00660135">
        <w:rPr>
          <w:rFonts w:hint="eastAsia"/>
        </w:rPr>
        <w:t>完成了</w:t>
      </w:r>
      <w:r w:rsidR="00660135">
        <w:t>237</w:t>
      </w:r>
      <w:r w:rsidR="00660135" w:rsidRPr="00150373">
        <w:rPr>
          <w:rFonts w:hint="eastAsia"/>
        </w:rPr>
        <w:t>名二</w:t>
      </w:r>
      <w:r w:rsidR="00660135">
        <w:rPr>
          <w:rFonts w:hint="eastAsia"/>
        </w:rPr>
        <w:t>、</w:t>
      </w:r>
      <w:r w:rsidR="00660135" w:rsidRPr="00150373">
        <w:rPr>
          <w:rFonts w:hint="eastAsia"/>
        </w:rPr>
        <w:t>三级社会体育指导员</w:t>
      </w:r>
      <w:r w:rsidR="00660135" w:rsidRPr="00150373">
        <w:rPr>
          <w:rFonts w:hint="eastAsia"/>
        </w:rPr>
        <w:lastRenderedPageBreak/>
        <w:t>培训</w:t>
      </w:r>
      <w:r w:rsidR="00660135">
        <w:rPr>
          <w:rFonts w:hint="eastAsia"/>
        </w:rPr>
        <w:t>工作</w:t>
      </w:r>
      <w:r w:rsidR="00810D34">
        <w:rPr>
          <w:rFonts w:hint="eastAsia"/>
        </w:rPr>
        <w:t>；</w:t>
      </w:r>
      <w:r w:rsidR="00810D34" w:rsidRPr="00150373">
        <w:rPr>
          <w:rFonts w:hint="eastAsia"/>
        </w:rPr>
        <w:t>区全民健身中心</w:t>
      </w:r>
      <w:r w:rsidR="00810D34">
        <w:rPr>
          <w:rFonts w:hint="eastAsia"/>
        </w:rPr>
        <w:t>各场馆严格按照免费开放时间要求面向</w:t>
      </w:r>
      <w:r w:rsidR="00810D34" w:rsidRPr="00150373">
        <w:rPr>
          <w:rFonts w:hint="eastAsia"/>
        </w:rPr>
        <w:t>双菱中学师生、区业余体校游泳队及市民开放</w:t>
      </w:r>
      <w:r w:rsidR="00810D34">
        <w:rPr>
          <w:rFonts w:hint="eastAsia"/>
        </w:rPr>
        <w:t>。</w:t>
      </w:r>
      <w:r w:rsidR="00810D34" w:rsidRPr="001D5830">
        <w:rPr>
          <w:rFonts w:ascii="仿宋_GB2312" w:hAnsi="宋体" w:hint="eastAsia"/>
          <w:szCs w:val="32"/>
        </w:rPr>
        <w:t>综上所述，</w:t>
      </w:r>
      <w:r w:rsidR="00810D34" w:rsidRPr="00150373">
        <w:rPr>
          <w:rFonts w:hint="eastAsia"/>
        </w:rPr>
        <w:t>本年全民健身系列赛事活动开展、全民健身场地设施建设、体育社会组织建设与体育</w:t>
      </w:r>
      <w:r w:rsidR="00810D34" w:rsidRPr="00150373">
        <w:rPr>
          <w:rFonts w:ascii="仿宋" w:eastAsia="仿宋" w:hAnsi="仿宋" w:hint="eastAsia"/>
          <w:szCs w:val="32"/>
        </w:rPr>
        <w:t>场馆免费开放</w:t>
      </w:r>
      <w:r w:rsidR="00EE34F4">
        <w:rPr>
          <w:rFonts w:ascii="仿宋" w:eastAsia="仿宋" w:hAnsi="仿宋" w:hint="eastAsia"/>
          <w:szCs w:val="32"/>
        </w:rPr>
        <w:t>4项工作</w:t>
      </w:r>
      <w:r w:rsidR="00EE34F4">
        <w:rPr>
          <w:rFonts w:hint="eastAsia"/>
        </w:rPr>
        <w:t>完成质量良好</w:t>
      </w:r>
      <w:r w:rsidR="0043089B">
        <w:rPr>
          <w:rFonts w:hint="eastAsia"/>
        </w:rPr>
        <w:t>。</w:t>
      </w:r>
    </w:p>
    <w:p w14:paraId="74AEF58D" w14:textId="1B85F47F" w:rsidR="003026FA" w:rsidRDefault="003026FA" w:rsidP="00AF63FA">
      <w:pPr>
        <w:pStyle w:val="-1"/>
        <w:ind w:firstLine="640"/>
      </w:pPr>
      <w:r>
        <w:rPr>
          <w:rFonts w:hint="eastAsia"/>
        </w:rPr>
        <w:t>②</w:t>
      </w:r>
      <w:r w:rsidR="0007117C" w:rsidRPr="001D5830">
        <w:rPr>
          <w:rFonts w:hint="eastAsia"/>
        </w:rPr>
        <w:t>竞技体育工作</w:t>
      </w:r>
      <w:r w:rsidR="0007117C">
        <w:rPr>
          <w:rFonts w:hint="eastAsia"/>
        </w:rPr>
        <w:t>质量达标率</w:t>
      </w:r>
      <w:r>
        <w:rPr>
          <w:rFonts w:hint="eastAsia"/>
        </w:rPr>
        <w:t>：</w:t>
      </w:r>
      <w:r w:rsidR="00C15852" w:rsidRPr="001D5830">
        <w:rPr>
          <w:rFonts w:hint="eastAsia"/>
        </w:rPr>
        <w:t>分值</w:t>
      </w:r>
      <w:r w:rsidR="00C15852" w:rsidRPr="001D5830">
        <w:t>6</w:t>
      </w:r>
      <w:r w:rsidR="00C15852" w:rsidRPr="001D5830">
        <w:rPr>
          <w:rFonts w:hint="eastAsia"/>
        </w:rPr>
        <w:t>分，得分</w:t>
      </w:r>
      <w:r w:rsidR="00C15852" w:rsidRPr="001D5830">
        <w:t>6</w:t>
      </w:r>
      <w:r w:rsidR="00C15852" w:rsidRPr="001D5830">
        <w:rPr>
          <w:rFonts w:hint="eastAsia"/>
        </w:rPr>
        <w:t>分，得分率</w:t>
      </w:r>
      <w:r w:rsidR="00C15852" w:rsidRPr="001D5830">
        <w:rPr>
          <w:rFonts w:hint="eastAsia"/>
        </w:rPr>
        <w:t>1</w:t>
      </w:r>
      <w:r w:rsidR="00C15852" w:rsidRPr="001D5830">
        <w:t>00%</w:t>
      </w:r>
      <w:r w:rsidR="00C15852" w:rsidRPr="001D5830">
        <w:rPr>
          <w:rFonts w:hint="eastAsia"/>
        </w:rPr>
        <w:t>。根据现场调研反馈结果及部门所提供</w:t>
      </w:r>
      <w:r w:rsidR="00C15852" w:rsidRPr="001D5830">
        <w:t>年度工作计划、年度工作总结等资料</w:t>
      </w:r>
      <w:r w:rsidR="00C15852" w:rsidRPr="001D5830">
        <w:rPr>
          <w:rFonts w:hint="eastAsia"/>
        </w:rPr>
        <w:t>进行评分，主要针对青少年体育发展工作与</w:t>
      </w:r>
      <w:r w:rsidR="00C15852" w:rsidRPr="001D5830">
        <w:rPr>
          <w:rFonts w:ascii="仿宋" w:eastAsia="仿宋" w:hAnsi="仿宋" w:cs="仿宋" w:hint="eastAsia"/>
          <w:szCs w:val="32"/>
        </w:rPr>
        <w:t>运动员等级管理工作</w:t>
      </w:r>
      <w:r w:rsidR="00C15852" w:rsidRPr="001D5830">
        <w:rPr>
          <w:rFonts w:hint="eastAsia"/>
        </w:rPr>
        <w:t>完成</w:t>
      </w:r>
      <w:r w:rsidR="00C15852">
        <w:rPr>
          <w:rFonts w:hint="eastAsia"/>
        </w:rPr>
        <w:t>质量</w:t>
      </w:r>
      <w:r w:rsidR="00C15852" w:rsidRPr="001D5830">
        <w:rPr>
          <w:rFonts w:hint="eastAsia"/>
        </w:rPr>
        <w:t>进行评价。</w:t>
      </w:r>
      <w:r w:rsidR="00700867">
        <w:rPr>
          <w:rFonts w:hint="eastAsia"/>
        </w:rPr>
        <w:t>2</w:t>
      </w:r>
      <w:r w:rsidR="00700867">
        <w:t>021</w:t>
      </w:r>
      <w:r w:rsidR="00700867">
        <w:rPr>
          <w:rFonts w:hint="eastAsia"/>
        </w:rPr>
        <w:t>年</w:t>
      </w:r>
      <w:r w:rsidR="00C71119">
        <w:rPr>
          <w:rFonts w:hint="eastAsia"/>
        </w:rPr>
        <w:t>区体育局所开展</w:t>
      </w:r>
      <w:r w:rsidR="00C71119">
        <w:rPr>
          <w:rFonts w:hint="eastAsia"/>
        </w:rPr>
        <w:t>1</w:t>
      </w:r>
      <w:r w:rsidR="005B58FA">
        <w:t>2</w:t>
      </w:r>
      <w:r w:rsidR="00C71119">
        <w:rPr>
          <w:rFonts w:hint="eastAsia"/>
        </w:rPr>
        <w:t>个</w:t>
      </w:r>
      <w:r w:rsidR="00C71119">
        <w:rPr>
          <w:rFonts w:ascii="仿宋_GB2312" w:hAnsi="微软雅黑" w:cs="仿宋_GB2312" w:hint="eastAsia"/>
          <w:sz w:val="31"/>
          <w:szCs w:val="31"/>
        </w:rPr>
        <w:t>青少年体育竞技项目训练工作均已按既定训练计划完成，依照考核办法开展</w:t>
      </w:r>
      <w:r w:rsidR="00C71119" w:rsidRPr="00C45D35">
        <w:rPr>
          <w:rFonts w:cs="Times New Roman"/>
          <w:szCs w:val="32"/>
        </w:rPr>
        <w:t>119</w:t>
      </w:r>
      <w:r w:rsidR="00C71119" w:rsidRPr="001D5830">
        <w:rPr>
          <w:rFonts w:ascii="仿宋_GB2312" w:hAnsi="宋体" w:hint="eastAsia"/>
          <w:szCs w:val="32"/>
        </w:rPr>
        <w:t>名</w:t>
      </w:r>
      <w:r w:rsidR="00C71119" w:rsidRPr="001D5830">
        <w:rPr>
          <w:rFonts w:ascii="仿宋_GB2312" w:hAnsi="宋体"/>
          <w:szCs w:val="32"/>
        </w:rPr>
        <w:t>运动员大纲考核测试</w:t>
      </w:r>
      <w:r w:rsidR="00C71119">
        <w:rPr>
          <w:rFonts w:ascii="仿宋_GB2312" w:hAnsi="宋体" w:hint="eastAsia"/>
          <w:szCs w:val="32"/>
        </w:rPr>
        <w:t>工作并根据测试数据完成</w:t>
      </w:r>
      <w:r w:rsidR="00C71119" w:rsidRPr="001D5830">
        <w:rPr>
          <w:rFonts w:ascii="仿宋_GB2312" w:hAnsi="宋体"/>
          <w:szCs w:val="32"/>
        </w:rPr>
        <w:t>报告</w:t>
      </w:r>
      <w:r w:rsidR="00C71119" w:rsidRPr="001D5830">
        <w:rPr>
          <w:rFonts w:ascii="仿宋_GB2312" w:hAnsi="宋体" w:hint="eastAsia"/>
          <w:szCs w:val="32"/>
        </w:rPr>
        <w:t>撰写</w:t>
      </w:r>
      <w:r w:rsidR="00C71119" w:rsidRPr="001D5830">
        <w:rPr>
          <w:rFonts w:ascii="仿宋_GB2312" w:hAnsi="宋体"/>
          <w:szCs w:val="32"/>
        </w:rPr>
        <w:t>入库</w:t>
      </w:r>
      <w:r w:rsidR="00C71119" w:rsidRPr="001D5830">
        <w:rPr>
          <w:rFonts w:ascii="仿宋_GB2312" w:hAnsi="宋体" w:hint="eastAsia"/>
          <w:szCs w:val="32"/>
        </w:rPr>
        <w:t>工作</w:t>
      </w:r>
      <w:r w:rsidR="00C71119">
        <w:rPr>
          <w:rFonts w:ascii="仿宋_GB2312" w:hAnsi="宋体" w:hint="eastAsia"/>
          <w:szCs w:val="32"/>
        </w:rPr>
        <w:t>；</w:t>
      </w:r>
      <w:r w:rsidR="00506294">
        <w:rPr>
          <w:rFonts w:ascii="仿宋_GB2312" w:hAnsi="宋体" w:hint="eastAsia"/>
          <w:szCs w:val="32"/>
        </w:rPr>
        <w:t>严格</w:t>
      </w:r>
      <w:r w:rsidR="00081704">
        <w:rPr>
          <w:rFonts w:ascii="仿宋_GB2312" w:hAnsi="宋体" w:hint="eastAsia"/>
          <w:szCs w:val="32"/>
        </w:rPr>
        <w:t>依据</w:t>
      </w:r>
      <w:r w:rsidR="00081704" w:rsidRPr="00081704">
        <w:rPr>
          <w:rFonts w:ascii="仿宋_GB2312" w:hAnsi="微软雅黑" w:cs="仿宋_GB2312" w:hint="eastAsia"/>
          <w:sz w:val="31"/>
          <w:szCs w:val="31"/>
        </w:rPr>
        <w:t>《运动员技术等级管理办法》《天津市运动员技术等级管理办法实施细则》</w:t>
      </w:r>
      <w:r w:rsidR="00506294">
        <w:rPr>
          <w:rFonts w:ascii="仿宋_GB2312" w:hAnsi="微软雅黑" w:cs="仿宋_GB2312" w:hint="eastAsia"/>
          <w:sz w:val="31"/>
          <w:szCs w:val="31"/>
        </w:rPr>
        <w:t>做好了</w:t>
      </w:r>
      <w:r w:rsidR="00506294" w:rsidRPr="00C45D35">
        <w:rPr>
          <w:rFonts w:cs="Times New Roman"/>
          <w:szCs w:val="32"/>
        </w:rPr>
        <w:t>53</w:t>
      </w:r>
      <w:r w:rsidR="00506294" w:rsidRPr="001D5830">
        <w:rPr>
          <w:rFonts w:ascii="仿宋_GB2312" w:hAnsi="宋体" w:hint="eastAsia"/>
          <w:szCs w:val="32"/>
        </w:rPr>
        <w:t>名二级运动员与</w:t>
      </w:r>
      <w:r w:rsidR="00506294" w:rsidRPr="00C45D35">
        <w:rPr>
          <w:rFonts w:cs="Times New Roman"/>
          <w:szCs w:val="32"/>
        </w:rPr>
        <w:t>12</w:t>
      </w:r>
      <w:r w:rsidR="00506294" w:rsidRPr="001D5830">
        <w:rPr>
          <w:rFonts w:ascii="仿宋_GB2312" w:hAnsi="宋体" w:hint="eastAsia"/>
          <w:szCs w:val="32"/>
        </w:rPr>
        <w:t>名</w:t>
      </w:r>
      <w:r w:rsidR="00506294" w:rsidRPr="001D5830">
        <w:rPr>
          <w:rFonts w:ascii="仿宋_GB2312" w:hAnsi="宋体"/>
          <w:szCs w:val="32"/>
        </w:rPr>
        <w:t>三级运动员</w:t>
      </w:r>
      <w:r w:rsidR="00447006">
        <w:rPr>
          <w:rFonts w:ascii="仿宋_GB2312" w:hAnsi="宋体" w:hint="eastAsia"/>
          <w:szCs w:val="32"/>
        </w:rPr>
        <w:t>等级</w:t>
      </w:r>
      <w:r w:rsidR="00506294" w:rsidRPr="001D5830">
        <w:rPr>
          <w:rFonts w:ascii="仿宋_GB2312" w:hAnsi="宋体" w:hint="eastAsia"/>
          <w:szCs w:val="32"/>
        </w:rPr>
        <w:t>审批工作</w:t>
      </w:r>
      <w:r w:rsidR="00B53DFA">
        <w:rPr>
          <w:rFonts w:ascii="仿宋_GB2312" w:hAnsi="宋体" w:hint="eastAsia"/>
          <w:szCs w:val="32"/>
        </w:rPr>
        <w:t>。综上所述，本年</w:t>
      </w:r>
      <w:r w:rsidR="00B53DFA" w:rsidRPr="001D5830">
        <w:rPr>
          <w:rFonts w:hint="eastAsia"/>
        </w:rPr>
        <w:t>青少年体育发展与</w:t>
      </w:r>
      <w:r w:rsidR="00B53DFA" w:rsidRPr="001D5830">
        <w:rPr>
          <w:rFonts w:ascii="仿宋" w:eastAsia="仿宋" w:hAnsi="仿宋" w:cs="仿宋" w:hint="eastAsia"/>
          <w:szCs w:val="32"/>
        </w:rPr>
        <w:t>运动员等级管理</w:t>
      </w:r>
      <w:r w:rsidR="00B53DFA">
        <w:rPr>
          <w:rFonts w:ascii="仿宋" w:eastAsia="仿宋" w:hAnsi="仿宋" w:cs="仿宋" w:hint="eastAsia"/>
          <w:szCs w:val="32"/>
        </w:rPr>
        <w:t>2项</w:t>
      </w:r>
      <w:r w:rsidR="00B53DFA">
        <w:rPr>
          <w:rFonts w:ascii="仿宋" w:eastAsia="仿宋" w:hAnsi="仿宋" w:hint="eastAsia"/>
          <w:szCs w:val="32"/>
        </w:rPr>
        <w:t>工作</w:t>
      </w:r>
      <w:r w:rsidR="00B53DFA">
        <w:rPr>
          <w:rFonts w:hint="eastAsia"/>
        </w:rPr>
        <w:t>完成质量良好</w:t>
      </w:r>
      <w:r w:rsidR="007E0E16">
        <w:rPr>
          <w:rFonts w:hint="eastAsia"/>
        </w:rPr>
        <w:t>。</w:t>
      </w:r>
    </w:p>
    <w:p w14:paraId="78A17F36" w14:textId="144A421A" w:rsidR="003026FA" w:rsidRDefault="003026FA" w:rsidP="00AF63FA">
      <w:pPr>
        <w:pStyle w:val="-1"/>
        <w:ind w:firstLine="640"/>
      </w:pPr>
      <w:r>
        <w:rPr>
          <w:rFonts w:hint="eastAsia"/>
        </w:rPr>
        <w:t>（</w:t>
      </w:r>
      <w:r w:rsidR="00936A70">
        <w:t>3</w:t>
      </w:r>
      <w:r>
        <w:rPr>
          <w:rFonts w:hint="eastAsia"/>
        </w:rPr>
        <w:t>）</w:t>
      </w:r>
      <w:r w:rsidR="006F433C">
        <w:rPr>
          <w:rFonts w:hint="eastAsia"/>
        </w:rPr>
        <w:t>产出进度</w:t>
      </w:r>
    </w:p>
    <w:p w14:paraId="422AD34C" w14:textId="40EF55BE" w:rsidR="000A184C" w:rsidRDefault="00AC05C8" w:rsidP="000A184C">
      <w:pPr>
        <w:pStyle w:val="-1"/>
        <w:ind w:firstLine="640"/>
      </w:pPr>
      <w:r>
        <w:rPr>
          <w:rFonts w:hint="eastAsia"/>
        </w:rPr>
        <w:t>①</w:t>
      </w:r>
      <w:r w:rsidRPr="00C260AB">
        <w:rPr>
          <w:rFonts w:hint="eastAsia"/>
        </w:rPr>
        <w:t>群众体育工作</w:t>
      </w:r>
      <w:r>
        <w:rPr>
          <w:rFonts w:hint="eastAsia"/>
        </w:rPr>
        <w:t>按时完成率：分值</w:t>
      </w:r>
      <w:r w:rsidR="00472BF4">
        <w:t>3</w:t>
      </w:r>
      <w:r>
        <w:rPr>
          <w:rFonts w:hint="eastAsia"/>
        </w:rPr>
        <w:t>分，得分</w:t>
      </w:r>
      <w:r w:rsidR="00BF10BF">
        <w:t>3</w:t>
      </w:r>
      <w:r>
        <w:rPr>
          <w:rFonts w:hint="eastAsia"/>
        </w:rPr>
        <w:t>分，得分率</w:t>
      </w:r>
      <w:r w:rsidR="00BF10BF">
        <w:t>100</w:t>
      </w:r>
      <w:r>
        <w:rPr>
          <w:rFonts w:hint="eastAsia"/>
        </w:rPr>
        <w:t>%</w:t>
      </w:r>
      <w:r>
        <w:rPr>
          <w:rFonts w:hint="eastAsia"/>
        </w:rPr>
        <w:t>。</w:t>
      </w:r>
      <w:r w:rsidRPr="00840056">
        <w:rPr>
          <w:rFonts w:hint="eastAsia"/>
        </w:rPr>
        <w:t>根据现场调研</w:t>
      </w:r>
      <w:r>
        <w:rPr>
          <w:rFonts w:hint="eastAsia"/>
        </w:rPr>
        <w:t>反馈结果</w:t>
      </w:r>
      <w:r w:rsidRPr="00840056">
        <w:rPr>
          <w:rFonts w:hint="eastAsia"/>
        </w:rPr>
        <w:t>及部门所提供</w:t>
      </w:r>
      <w:r w:rsidRPr="00840056">
        <w:t>年度工作计划、年度工作总结等资料</w:t>
      </w:r>
      <w:r>
        <w:rPr>
          <w:rFonts w:hint="eastAsia"/>
        </w:rPr>
        <w:t>进行评分</w:t>
      </w:r>
      <w:r w:rsidRPr="00840056">
        <w:rPr>
          <w:rFonts w:hint="eastAsia"/>
        </w:rPr>
        <w:t>，主要针对</w:t>
      </w:r>
      <w:r w:rsidR="00472BF4" w:rsidRPr="00150373">
        <w:rPr>
          <w:rFonts w:hint="eastAsia"/>
        </w:rPr>
        <w:t>全民健身系列赛事活动开展工作、全民健身场地设施建设工作、体育社</w:t>
      </w:r>
      <w:r w:rsidR="00472BF4" w:rsidRPr="00150373">
        <w:rPr>
          <w:rFonts w:hint="eastAsia"/>
        </w:rPr>
        <w:lastRenderedPageBreak/>
        <w:t>会组织建设工作与体育</w:t>
      </w:r>
      <w:r w:rsidR="00472BF4" w:rsidRPr="00150373">
        <w:rPr>
          <w:rFonts w:ascii="仿宋" w:eastAsia="仿宋" w:hAnsi="仿宋" w:hint="eastAsia"/>
          <w:szCs w:val="32"/>
        </w:rPr>
        <w:t>场馆免费开放工作</w:t>
      </w:r>
      <w:r w:rsidR="00472BF4">
        <w:rPr>
          <w:rFonts w:ascii="仿宋" w:eastAsia="仿宋" w:hAnsi="仿宋" w:hint="eastAsia"/>
          <w:szCs w:val="32"/>
        </w:rPr>
        <w:t>是否按时完成进行评价</w:t>
      </w:r>
      <w:r w:rsidR="006F433C">
        <w:rPr>
          <w:rFonts w:hint="eastAsia"/>
        </w:rPr>
        <w:t>。</w:t>
      </w:r>
      <w:r w:rsidR="00DB28C4">
        <w:rPr>
          <w:rFonts w:hint="eastAsia"/>
        </w:rPr>
        <w:t>2</w:t>
      </w:r>
      <w:r w:rsidR="00DB28C4">
        <w:t>021</w:t>
      </w:r>
      <w:r w:rsidR="00DB28C4">
        <w:rPr>
          <w:rFonts w:hint="eastAsia"/>
        </w:rPr>
        <w:t>年区体育局</w:t>
      </w:r>
      <w:r w:rsidR="00026D61">
        <w:rPr>
          <w:rFonts w:hint="eastAsia"/>
        </w:rPr>
        <w:t>所</w:t>
      </w:r>
      <w:r w:rsidR="00026D61" w:rsidRPr="00150373">
        <w:rPr>
          <w:rFonts w:hint="eastAsia"/>
        </w:rPr>
        <w:t>开展</w:t>
      </w:r>
      <w:r w:rsidR="00026D61" w:rsidRPr="00150373">
        <w:rPr>
          <w:rFonts w:hint="eastAsia"/>
        </w:rPr>
        <w:t>4</w:t>
      </w:r>
      <w:r w:rsidR="00026D61" w:rsidRPr="00150373">
        <w:rPr>
          <w:rFonts w:hint="eastAsia"/>
        </w:rPr>
        <w:t>项市级全民健身赛事活动、</w:t>
      </w:r>
      <w:r w:rsidR="00026D61" w:rsidRPr="00150373">
        <w:rPr>
          <w:rFonts w:hint="eastAsia"/>
        </w:rPr>
        <w:t>1</w:t>
      </w:r>
      <w:r w:rsidR="00026D61" w:rsidRPr="00150373">
        <w:t>2</w:t>
      </w:r>
      <w:r w:rsidR="00026D61" w:rsidRPr="00150373">
        <w:rPr>
          <w:rFonts w:hint="eastAsia"/>
        </w:rPr>
        <w:t>项区级全民健身赛事活动</w:t>
      </w:r>
      <w:r w:rsidR="00026D61">
        <w:rPr>
          <w:rFonts w:hint="eastAsia"/>
        </w:rPr>
        <w:t>均于</w:t>
      </w:r>
      <w:r w:rsidR="0056653E">
        <w:rPr>
          <w:rFonts w:hint="eastAsia"/>
        </w:rPr>
        <w:t>赛事活动筹备方案</w:t>
      </w:r>
      <w:r w:rsidR="00026D61">
        <w:rPr>
          <w:rFonts w:hint="eastAsia"/>
        </w:rPr>
        <w:t>计划时点前完成；</w:t>
      </w:r>
      <w:r w:rsidR="00026D61">
        <w:t xml:space="preserve"> </w:t>
      </w:r>
      <w:r w:rsidR="00026D61" w:rsidRPr="00150373">
        <w:rPr>
          <w:rFonts w:hint="eastAsia"/>
        </w:rPr>
        <w:t>崇仁里、同方花园、同安南里等</w:t>
      </w:r>
      <w:r w:rsidR="00026D61" w:rsidRPr="00150373">
        <w:t>6</w:t>
      </w:r>
      <w:r w:rsidR="00026D61" w:rsidRPr="00150373">
        <w:t>个小区健身步道</w:t>
      </w:r>
      <w:r w:rsidR="00026D61" w:rsidRPr="00150373">
        <w:rPr>
          <w:rFonts w:hint="eastAsia"/>
        </w:rPr>
        <w:t>建设</w:t>
      </w:r>
      <w:r w:rsidR="00026D61">
        <w:rPr>
          <w:rFonts w:hint="eastAsia"/>
        </w:rPr>
        <w:t>于</w:t>
      </w:r>
      <w:r w:rsidR="00026D61">
        <w:rPr>
          <w:rFonts w:ascii="仿宋_GB2312" w:hAnsi="仿宋_GB2312" w:cs="仿宋_GB2312" w:hint="eastAsia"/>
          <w:szCs w:val="32"/>
        </w:rPr>
        <w:t>2021年</w:t>
      </w:r>
      <w:r w:rsidR="00026D61">
        <w:rPr>
          <w:rFonts w:ascii="仿宋_GB2312" w:hAnsi="仿宋_GB2312" w:cs="仿宋_GB2312"/>
          <w:szCs w:val="32"/>
        </w:rPr>
        <w:t>7</w:t>
      </w:r>
      <w:r w:rsidR="00026D61">
        <w:rPr>
          <w:rFonts w:ascii="仿宋_GB2312" w:hAnsi="仿宋_GB2312" w:cs="仿宋_GB2312" w:hint="eastAsia"/>
          <w:szCs w:val="32"/>
        </w:rPr>
        <w:t>月底完工并投入使用</w:t>
      </w:r>
      <w:r w:rsidR="00026D61">
        <w:rPr>
          <w:rFonts w:hint="eastAsia"/>
        </w:rPr>
        <w:t>，</w:t>
      </w:r>
      <w:r w:rsidR="00026D61" w:rsidRPr="00150373">
        <w:rPr>
          <w:rFonts w:hint="eastAsia"/>
        </w:rPr>
        <w:t>澳门路社区、尚友里社区、友谊里社区等</w:t>
      </w:r>
      <w:r w:rsidR="00026D61" w:rsidRPr="00150373">
        <w:rPr>
          <w:rFonts w:hint="eastAsia"/>
        </w:rPr>
        <w:t>9</w:t>
      </w:r>
      <w:r w:rsidR="00026D61" w:rsidRPr="00150373">
        <w:rPr>
          <w:rFonts w:hint="eastAsia"/>
        </w:rPr>
        <w:t>个社区健身园设施更新</w:t>
      </w:r>
      <w:r w:rsidR="00026D61">
        <w:rPr>
          <w:rFonts w:hint="eastAsia"/>
        </w:rPr>
        <w:t>工程于</w:t>
      </w:r>
      <w:r w:rsidR="00026D61">
        <w:rPr>
          <w:rFonts w:ascii="仿宋_GB2312" w:hAnsi="仿宋_GB2312" w:cs="仿宋_GB2312" w:hint="eastAsia"/>
          <w:szCs w:val="32"/>
        </w:rPr>
        <w:t>2021年8月底完工并投入使用，</w:t>
      </w:r>
      <w:r w:rsidR="00026D61" w:rsidRPr="00150373">
        <w:rPr>
          <w:rFonts w:hint="eastAsia"/>
        </w:rPr>
        <w:t>金德园、庆有西里</w:t>
      </w:r>
      <w:r w:rsidR="00026D61" w:rsidRPr="00150373">
        <w:rPr>
          <w:rFonts w:hint="eastAsia"/>
        </w:rPr>
        <w:t>2</w:t>
      </w:r>
      <w:r w:rsidR="00026D61" w:rsidRPr="00150373">
        <w:rPr>
          <w:rFonts w:hint="eastAsia"/>
        </w:rPr>
        <w:t>个社区体育园</w:t>
      </w:r>
      <w:r w:rsidR="00026D61">
        <w:rPr>
          <w:rFonts w:hint="eastAsia"/>
        </w:rPr>
        <w:t>新建工程于</w:t>
      </w:r>
      <w:r w:rsidR="00026D61">
        <w:rPr>
          <w:rFonts w:ascii="仿宋_GB2312" w:hAnsi="仿宋_GB2312" w:cs="仿宋_GB2312" w:hint="eastAsia"/>
          <w:szCs w:val="32"/>
        </w:rPr>
        <w:t>2021年9月底完工并投入使用，</w:t>
      </w:r>
      <w:r w:rsidR="00026D61" w:rsidRPr="00026D61">
        <w:rPr>
          <w:rFonts w:ascii="仿宋_GB2312" w:hAnsi="仿宋_GB2312" w:cs="仿宋_GB2312" w:hint="eastAsia"/>
          <w:szCs w:val="32"/>
        </w:rPr>
        <w:t>小白楼街全民健身中心</w:t>
      </w:r>
      <w:r w:rsidR="00026D61">
        <w:rPr>
          <w:rFonts w:ascii="仿宋_GB2312" w:hAnsi="仿宋_GB2312" w:cs="仿宋_GB2312" w:hint="eastAsia"/>
          <w:szCs w:val="32"/>
        </w:rPr>
        <w:t>新建工程</w:t>
      </w:r>
      <w:r w:rsidR="00026D61">
        <w:rPr>
          <w:rFonts w:hint="eastAsia"/>
        </w:rPr>
        <w:t>于</w:t>
      </w:r>
      <w:r w:rsidR="00026D61">
        <w:rPr>
          <w:rFonts w:ascii="仿宋_GB2312" w:hAnsi="仿宋_GB2312" w:cs="仿宋_GB2312" w:hint="eastAsia"/>
          <w:szCs w:val="32"/>
        </w:rPr>
        <w:t>2021年末完工</w:t>
      </w:r>
      <w:r w:rsidR="008F0263">
        <w:rPr>
          <w:rFonts w:ascii="仿宋_GB2312" w:hAnsi="仿宋_GB2312" w:cs="仿宋_GB2312" w:hint="eastAsia"/>
          <w:szCs w:val="32"/>
        </w:rPr>
        <w:t>；</w:t>
      </w:r>
      <w:r w:rsidR="00984E9A" w:rsidRPr="00150373">
        <w:rPr>
          <w:rFonts w:hint="eastAsia"/>
        </w:rPr>
        <w:t>体育社会组织</w:t>
      </w:r>
      <w:r w:rsidR="00984E9A">
        <w:rPr>
          <w:rFonts w:hint="eastAsia"/>
        </w:rPr>
        <w:t>审批、社会</w:t>
      </w:r>
      <w:r w:rsidR="00984E9A" w:rsidRPr="00660135">
        <w:rPr>
          <w:rFonts w:hint="eastAsia"/>
        </w:rPr>
        <w:t>体育指导员</w:t>
      </w:r>
      <w:r w:rsidR="00984E9A">
        <w:rPr>
          <w:rFonts w:hint="eastAsia"/>
        </w:rPr>
        <w:t>培训及体育场馆免费开放工作均于规定时点开展完成。</w:t>
      </w:r>
      <w:r w:rsidR="000A184C" w:rsidRPr="001D5830">
        <w:rPr>
          <w:rFonts w:ascii="仿宋_GB2312" w:hAnsi="宋体" w:hint="eastAsia"/>
          <w:szCs w:val="32"/>
        </w:rPr>
        <w:t>综上所述，</w:t>
      </w:r>
      <w:r w:rsidR="000A184C" w:rsidRPr="00150373">
        <w:rPr>
          <w:rFonts w:hint="eastAsia"/>
        </w:rPr>
        <w:t>本年全民健身系列赛事活动开展、全民健身场地设施建设、体育社会组织建设与体育</w:t>
      </w:r>
      <w:r w:rsidR="000A184C" w:rsidRPr="00150373">
        <w:rPr>
          <w:rFonts w:ascii="仿宋" w:eastAsia="仿宋" w:hAnsi="仿宋" w:hint="eastAsia"/>
          <w:szCs w:val="32"/>
        </w:rPr>
        <w:t>场馆免费开放</w:t>
      </w:r>
      <w:r w:rsidR="000A184C" w:rsidRPr="00C45D35">
        <w:rPr>
          <w:rFonts w:eastAsia="仿宋" w:cs="Times New Roman"/>
          <w:szCs w:val="32"/>
        </w:rPr>
        <w:t>4</w:t>
      </w:r>
      <w:r w:rsidR="000A184C">
        <w:rPr>
          <w:rFonts w:ascii="仿宋" w:eastAsia="仿宋" w:hAnsi="仿宋" w:hint="eastAsia"/>
          <w:szCs w:val="32"/>
        </w:rPr>
        <w:t>项工作</w:t>
      </w:r>
      <w:r w:rsidR="000A184C">
        <w:rPr>
          <w:rFonts w:hint="eastAsia"/>
        </w:rPr>
        <w:t>完成时效性较高。</w:t>
      </w:r>
    </w:p>
    <w:p w14:paraId="658D4150" w14:textId="56C01777" w:rsidR="00E403C8" w:rsidRDefault="00C472FF" w:rsidP="00E403C8">
      <w:pPr>
        <w:pStyle w:val="-1"/>
        <w:ind w:firstLine="640"/>
      </w:pPr>
      <w:r>
        <w:rPr>
          <w:rFonts w:hint="eastAsia"/>
        </w:rPr>
        <w:t>②竞技</w:t>
      </w:r>
      <w:r w:rsidRPr="00C260AB">
        <w:rPr>
          <w:rFonts w:hint="eastAsia"/>
        </w:rPr>
        <w:t>体育工作</w:t>
      </w:r>
      <w:r>
        <w:rPr>
          <w:rFonts w:hint="eastAsia"/>
        </w:rPr>
        <w:t>按时完成率：分值</w:t>
      </w:r>
      <w:r>
        <w:t>3</w:t>
      </w:r>
      <w:r>
        <w:rPr>
          <w:rFonts w:hint="eastAsia"/>
        </w:rPr>
        <w:t>分，得分</w:t>
      </w:r>
      <w:r>
        <w:rPr>
          <w:rFonts w:hint="eastAsia"/>
        </w:rPr>
        <w:t>3</w:t>
      </w:r>
      <w:r>
        <w:rPr>
          <w:rFonts w:hint="eastAsia"/>
        </w:rPr>
        <w:t>分，得分率</w:t>
      </w:r>
      <w:r>
        <w:t>100</w:t>
      </w:r>
      <w:r>
        <w:rPr>
          <w:rFonts w:hint="eastAsia"/>
        </w:rPr>
        <w:t>%</w:t>
      </w:r>
      <w:r>
        <w:rPr>
          <w:rFonts w:hint="eastAsia"/>
        </w:rPr>
        <w:t>。</w:t>
      </w:r>
      <w:r w:rsidRPr="00840056">
        <w:rPr>
          <w:rFonts w:hint="eastAsia"/>
        </w:rPr>
        <w:t>根据现场调研</w:t>
      </w:r>
      <w:r>
        <w:rPr>
          <w:rFonts w:hint="eastAsia"/>
        </w:rPr>
        <w:t>反馈结果</w:t>
      </w:r>
      <w:r w:rsidRPr="00840056">
        <w:rPr>
          <w:rFonts w:hint="eastAsia"/>
        </w:rPr>
        <w:t>及部门所提供</w:t>
      </w:r>
      <w:r w:rsidRPr="00840056">
        <w:t>年度工作计划、年度工作总结等资料</w:t>
      </w:r>
      <w:r>
        <w:rPr>
          <w:rFonts w:hint="eastAsia"/>
        </w:rPr>
        <w:t>进行评分</w:t>
      </w:r>
      <w:r w:rsidRPr="00840056">
        <w:rPr>
          <w:rFonts w:hint="eastAsia"/>
        </w:rPr>
        <w:t>，</w:t>
      </w:r>
      <w:r w:rsidR="00E403C8" w:rsidRPr="001D5830">
        <w:rPr>
          <w:rFonts w:hint="eastAsia"/>
        </w:rPr>
        <w:t>主要针对</w:t>
      </w:r>
      <w:r w:rsidR="00E403C8" w:rsidRPr="00204F10">
        <w:rPr>
          <w:rFonts w:hint="eastAsia"/>
        </w:rPr>
        <w:t>青少年体育发展工作与</w:t>
      </w:r>
      <w:r w:rsidR="00E403C8" w:rsidRPr="00204F10">
        <w:rPr>
          <w:rFonts w:ascii="仿宋" w:eastAsia="仿宋" w:hAnsi="仿宋" w:cs="仿宋" w:hint="eastAsia"/>
          <w:szCs w:val="32"/>
        </w:rPr>
        <w:t>运动员等级管理工作</w:t>
      </w:r>
      <w:r w:rsidR="00E403C8" w:rsidRPr="00204F10">
        <w:rPr>
          <w:rFonts w:ascii="仿宋" w:eastAsia="仿宋" w:hAnsi="仿宋" w:hint="eastAsia"/>
          <w:szCs w:val="32"/>
        </w:rPr>
        <w:t>是否按时完成进行评价</w:t>
      </w:r>
      <w:r w:rsidR="00E403C8" w:rsidRPr="00204F10">
        <w:rPr>
          <w:rFonts w:hint="eastAsia"/>
        </w:rPr>
        <w:t>。</w:t>
      </w:r>
      <w:r w:rsidR="00E403C8" w:rsidRPr="008D0822">
        <w:rPr>
          <w:rFonts w:hint="eastAsia"/>
        </w:rPr>
        <w:t>2</w:t>
      </w:r>
      <w:r w:rsidR="00E403C8" w:rsidRPr="008D0822">
        <w:t>021</w:t>
      </w:r>
      <w:r w:rsidR="00E403C8" w:rsidRPr="008D0822">
        <w:rPr>
          <w:rFonts w:hint="eastAsia"/>
        </w:rPr>
        <w:t>年区体育局</w:t>
      </w:r>
      <w:r w:rsidR="00A8311F" w:rsidRPr="008D0822">
        <w:rPr>
          <w:rFonts w:hint="eastAsia"/>
        </w:rPr>
        <w:t>依照</w:t>
      </w:r>
      <w:r w:rsidR="00A8311F" w:rsidRPr="008D0822">
        <w:rPr>
          <w:rFonts w:ascii="仿宋_GB2312" w:hAnsi="微软雅黑" w:cs="仿宋_GB2312" w:hint="eastAsia"/>
          <w:sz w:val="31"/>
          <w:szCs w:val="31"/>
        </w:rPr>
        <w:t>训练计划既定时点开展并完成</w:t>
      </w:r>
      <w:r w:rsidR="00E403C8" w:rsidRPr="008D0822">
        <w:rPr>
          <w:rFonts w:hint="eastAsia"/>
        </w:rPr>
        <w:t>1</w:t>
      </w:r>
      <w:r w:rsidR="005B58FA">
        <w:t>2</w:t>
      </w:r>
      <w:r w:rsidR="00E403C8" w:rsidRPr="008D0822">
        <w:rPr>
          <w:rFonts w:hint="eastAsia"/>
        </w:rPr>
        <w:t>个</w:t>
      </w:r>
      <w:r w:rsidR="00E403C8" w:rsidRPr="008D0822">
        <w:rPr>
          <w:rFonts w:ascii="仿宋_GB2312" w:hAnsi="微软雅黑" w:cs="仿宋_GB2312" w:hint="eastAsia"/>
          <w:sz w:val="31"/>
          <w:szCs w:val="31"/>
        </w:rPr>
        <w:t>青少年体育竞技项目训练工作，</w:t>
      </w:r>
      <w:r w:rsidR="00A8311F" w:rsidRPr="008D0822">
        <w:rPr>
          <w:rFonts w:ascii="仿宋_GB2312" w:hAnsi="微软雅黑" w:cs="仿宋_GB2312" w:hint="eastAsia"/>
          <w:sz w:val="31"/>
          <w:szCs w:val="31"/>
        </w:rPr>
        <w:t>及时完成了</w:t>
      </w:r>
      <w:r w:rsidR="00E403C8" w:rsidRPr="00C45D35">
        <w:rPr>
          <w:rFonts w:cs="Times New Roman"/>
          <w:szCs w:val="32"/>
        </w:rPr>
        <w:t>119</w:t>
      </w:r>
      <w:r w:rsidR="00E403C8" w:rsidRPr="008D0822">
        <w:rPr>
          <w:rFonts w:ascii="仿宋_GB2312" w:hAnsi="宋体" w:hint="eastAsia"/>
          <w:szCs w:val="32"/>
        </w:rPr>
        <w:t>名</w:t>
      </w:r>
      <w:r w:rsidR="00E403C8" w:rsidRPr="008D0822">
        <w:rPr>
          <w:rFonts w:ascii="仿宋_GB2312" w:hAnsi="宋体"/>
          <w:szCs w:val="32"/>
        </w:rPr>
        <w:t>运动员大纲考核测试</w:t>
      </w:r>
      <w:r w:rsidR="00447006" w:rsidRPr="008D0822">
        <w:rPr>
          <w:rFonts w:ascii="仿宋_GB2312" w:hAnsi="宋体" w:hint="eastAsia"/>
          <w:szCs w:val="32"/>
        </w:rPr>
        <w:t>及</w:t>
      </w:r>
      <w:r w:rsidR="00A8311F" w:rsidRPr="008D0822">
        <w:rPr>
          <w:rFonts w:ascii="仿宋_GB2312" w:hAnsi="宋体" w:hint="eastAsia"/>
          <w:szCs w:val="32"/>
        </w:rPr>
        <w:t>测试</w:t>
      </w:r>
      <w:r w:rsidR="00E403C8" w:rsidRPr="008D0822">
        <w:rPr>
          <w:rFonts w:ascii="仿宋_GB2312" w:hAnsi="宋体"/>
          <w:szCs w:val="32"/>
        </w:rPr>
        <w:t>报告</w:t>
      </w:r>
      <w:r w:rsidR="00E403C8" w:rsidRPr="008D0822">
        <w:rPr>
          <w:rFonts w:ascii="仿宋_GB2312" w:hAnsi="宋体" w:hint="eastAsia"/>
          <w:szCs w:val="32"/>
        </w:rPr>
        <w:t>撰写</w:t>
      </w:r>
      <w:r w:rsidR="00E403C8" w:rsidRPr="008D0822">
        <w:rPr>
          <w:rFonts w:ascii="仿宋_GB2312" w:hAnsi="宋体"/>
          <w:szCs w:val="32"/>
        </w:rPr>
        <w:t>入库</w:t>
      </w:r>
      <w:r w:rsidR="00447006" w:rsidRPr="008D0822">
        <w:rPr>
          <w:rFonts w:ascii="仿宋_GB2312" w:hAnsi="宋体" w:hint="eastAsia"/>
          <w:szCs w:val="32"/>
        </w:rPr>
        <w:t>与</w:t>
      </w:r>
      <w:r w:rsidR="00E403C8" w:rsidRPr="00C45D35">
        <w:rPr>
          <w:rFonts w:cs="Times New Roman"/>
          <w:szCs w:val="32"/>
        </w:rPr>
        <w:t>53</w:t>
      </w:r>
      <w:r w:rsidR="00E403C8" w:rsidRPr="008D0822">
        <w:rPr>
          <w:rFonts w:ascii="仿宋_GB2312" w:hAnsi="宋体" w:hint="eastAsia"/>
          <w:szCs w:val="32"/>
        </w:rPr>
        <w:t>名二级运动员</w:t>
      </w:r>
      <w:r w:rsidR="00447006" w:rsidRPr="008D0822">
        <w:rPr>
          <w:rFonts w:ascii="仿宋_GB2312" w:hAnsi="宋体" w:hint="eastAsia"/>
          <w:szCs w:val="32"/>
        </w:rPr>
        <w:t>、</w:t>
      </w:r>
      <w:r w:rsidR="00E403C8" w:rsidRPr="00C45D35">
        <w:rPr>
          <w:rFonts w:cs="Times New Roman"/>
          <w:szCs w:val="32"/>
        </w:rPr>
        <w:t>12</w:t>
      </w:r>
      <w:r w:rsidR="00E403C8" w:rsidRPr="008D0822">
        <w:rPr>
          <w:rFonts w:ascii="仿宋_GB2312" w:hAnsi="宋体" w:hint="eastAsia"/>
          <w:szCs w:val="32"/>
        </w:rPr>
        <w:t>名</w:t>
      </w:r>
      <w:r w:rsidR="00E403C8" w:rsidRPr="008D0822">
        <w:rPr>
          <w:rFonts w:ascii="仿宋_GB2312" w:hAnsi="宋体"/>
          <w:szCs w:val="32"/>
        </w:rPr>
        <w:t>三级运动员</w:t>
      </w:r>
      <w:r w:rsidR="00447006" w:rsidRPr="008D0822">
        <w:rPr>
          <w:rFonts w:ascii="仿宋_GB2312" w:hAnsi="宋体" w:hint="eastAsia"/>
          <w:szCs w:val="32"/>
        </w:rPr>
        <w:t>的等级</w:t>
      </w:r>
      <w:r w:rsidR="00E403C8" w:rsidRPr="008D0822">
        <w:rPr>
          <w:rFonts w:ascii="仿宋_GB2312" w:hAnsi="宋体" w:hint="eastAsia"/>
          <w:szCs w:val="32"/>
        </w:rPr>
        <w:t>审批工作。综上所述，本年</w:t>
      </w:r>
      <w:r w:rsidR="00E403C8" w:rsidRPr="008D0822">
        <w:rPr>
          <w:rFonts w:hint="eastAsia"/>
        </w:rPr>
        <w:t>青少年体育发展与</w:t>
      </w:r>
      <w:r w:rsidR="00E403C8" w:rsidRPr="008D0822">
        <w:rPr>
          <w:rFonts w:ascii="仿宋" w:eastAsia="仿宋" w:hAnsi="仿宋" w:cs="仿宋" w:hint="eastAsia"/>
          <w:szCs w:val="32"/>
        </w:rPr>
        <w:lastRenderedPageBreak/>
        <w:t>运动员等级管理2项</w:t>
      </w:r>
      <w:r w:rsidR="00E403C8" w:rsidRPr="008D0822">
        <w:rPr>
          <w:rFonts w:ascii="仿宋" w:eastAsia="仿宋" w:hAnsi="仿宋" w:hint="eastAsia"/>
          <w:szCs w:val="32"/>
        </w:rPr>
        <w:t>工作</w:t>
      </w:r>
      <w:r w:rsidR="00CF038F" w:rsidRPr="008D0822">
        <w:rPr>
          <w:rFonts w:ascii="仿宋" w:eastAsia="仿宋" w:hAnsi="仿宋" w:hint="eastAsia"/>
          <w:szCs w:val="32"/>
        </w:rPr>
        <w:t>完成</w:t>
      </w:r>
      <w:r w:rsidR="0029680F" w:rsidRPr="008D0822">
        <w:rPr>
          <w:rFonts w:hint="eastAsia"/>
        </w:rPr>
        <w:t>时效性较高</w:t>
      </w:r>
      <w:r w:rsidR="00E403C8" w:rsidRPr="008D0822">
        <w:rPr>
          <w:rFonts w:hint="eastAsia"/>
        </w:rPr>
        <w:t>。</w:t>
      </w:r>
    </w:p>
    <w:p w14:paraId="2AB07777" w14:textId="6941B1B3" w:rsidR="006F433C" w:rsidRDefault="006F433C" w:rsidP="00AF63FA">
      <w:pPr>
        <w:pStyle w:val="-1"/>
        <w:ind w:firstLine="640"/>
      </w:pPr>
      <w:r>
        <w:rPr>
          <w:rFonts w:hint="eastAsia"/>
        </w:rPr>
        <w:t>（</w:t>
      </w:r>
      <w:r w:rsidR="00936A70">
        <w:t>4</w:t>
      </w:r>
      <w:r>
        <w:rPr>
          <w:rFonts w:hint="eastAsia"/>
        </w:rPr>
        <w:t>）产出成本</w:t>
      </w:r>
    </w:p>
    <w:p w14:paraId="0F0C2633" w14:textId="6C394754" w:rsidR="00447C37" w:rsidRPr="00B60381" w:rsidRDefault="006F433C" w:rsidP="00447C37">
      <w:pPr>
        <w:pStyle w:val="af"/>
      </w:pPr>
      <w:r w:rsidRPr="00B60381">
        <w:rPr>
          <w:rFonts w:hint="eastAsia"/>
        </w:rPr>
        <w:t>①成本控制措施有效性：分值</w:t>
      </w:r>
      <w:r w:rsidR="000C6231" w:rsidRPr="00B60381">
        <w:t>5</w:t>
      </w:r>
      <w:r w:rsidRPr="00B60381">
        <w:rPr>
          <w:rFonts w:hint="eastAsia"/>
        </w:rPr>
        <w:t>分，得分</w:t>
      </w:r>
      <w:r w:rsidR="00442E01">
        <w:t>5</w:t>
      </w:r>
      <w:r w:rsidRPr="00B60381">
        <w:rPr>
          <w:rFonts w:hint="eastAsia"/>
        </w:rPr>
        <w:t>分，得分率</w:t>
      </w:r>
      <w:r w:rsidR="00442E01">
        <w:rPr>
          <w:rFonts w:hint="eastAsia"/>
        </w:rPr>
        <w:t>1</w:t>
      </w:r>
      <w:r w:rsidR="00442E01">
        <w:t>0</w:t>
      </w:r>
      <w:r w:rsidR="00B60381" w:rsidRPr="00B60381">
        <w:t>0</w:t>
      </w:r>
      <w:r w:rsidRPr="00B60381">
        <w:rPr>
          <w:rFonts w:hint="eastAsia"/>
        </w:rPr>
        <w:t>%</w:t>
      </w:r>
      <w:r w:rsidRPr="00B60381">
        <w:rPr>
          <w:rFonts w:hint="eastAsia"/>
        </w:rPr>
        <w:t>。</w:t>
      </w:r>
      <w:r w:rsidR="00447C37" w:rsidRPr="00B60381">
        <w:t>依据部门成本控制措施制定情况进行评分，主要针对部门对日常工作经费成本控制措施的保障情况进行评价。</w:t>
      </w:r>
      <w:r w:rsidR="00447C37" w:rsidRPr="00B60381">
        <w:rPr>
          <w:rFonts w:hint="eastAsia"/>
        </w:rPr>
        <w:t>2</w:t>
      </w:r>
      <w:r w:rsidR="00447C37" w:rsidRPr="00B60381">
        <w:t>021</w:t>
      </w:r>
      <w:r w:rsidR="00447C37" w:rsidRPr="00B60381">
        <w:rPr>
          <w:rFonts w:hint="eastAsia"/>
        </w:rPr>
        <w:t>年区</w:t>
      </w:r>
      <w:r w:rsidR="006E7207">
        <w:rPr>
          <w:rFonts w:hint="eastAsia"/>
        </w:rPr>
        <w:t>体育局</w:t>
      </w:r>
      <w:r w:rsidR="00447C37" w:rsidRPr="00B60381">
        <w:t>制定</w:t>
      </w:r>
      <w:r w:rsidR="006E7207">
        <w:rPr>
          <w:rFonts w:hint="eastAsia"/>
        </w:rPr>
        <w:t>了体育场馆使用节能</w:t>
      </w:r>
      <w:r w:rsidR="00085361">
        <w:rPr>
          <w:rFonts w:hint="eastAsia"/>
        </w:rPr>
        <w:t>节水</w:t>
      </w:r>
      <w:r w:rsidR="006E7207">
        <w:rPr>
          <w:rFonts w:hint="eastAsia"/>
        </w:rPr>
        <w:t>设备、</w:t>
      </w:r>
      <w:r w:rsidR="00085361">
        <w:rPr>
          <w:rFonts w:hint="eastAsia"/>
        </w:rPr>
        <w:t>单位</w:t>
      </w:r>
      <w:r w:rsidR="006E7207">
        <w:rPr>
          <w:rFonts w:hint="eastAsia"/>
        </w:rPr>
        <w:t>加强二次用纸管理、取消饮用水订购、根据实际办公与场馆运营实际需求调整用电等</w:t>
      </w:r>
      <w:r w:rsidR="00447C37" w:rsidRPr="00B60381">
        <w:rPr>
          <w:rFonts w:hint="eastAsia"/>
        </w:rPr>
        <w:t>合理的成本控制措施，</w:t>
      </w:r>
      <w:r w:rsidR="002D7FE3">
        <w:rPr>
          <w:rFonts w:hint="eastAsia"/>
        </w:rPr>
        <w:t>压减财政公用支出</w:t>
      </w:r>
      <w:r w:rsidR="002D7FE3">
        <w:rPr>
          <w:rFonts w:hint="eastAsia"/>
        </w:rPr>
        <w:t>2</w:t>
      </w:r>
      <w:r w:rsidR="002D7FE3">
        <w:t>.07</w:t>
      </w:r>
      <w:r w:rsidR="002D7FE3">
        <w:rPr>
          <w:rFonts w:hint="eastAsia"/>
        </w:rPr>
        <w:t>余万元</w:t>
      </w:r>
      <w:r w:rsidR="00447C37" w:rsidRPr="00B60381">
        <w:t>。</w:t>
      </w:r>
      <w:r w:rsidR="00447C37" w:rsidRPr="00B60381">
        <w:rPr>
          <w:rFonts w:hint="eastAsia"/>
        </w:rPr>
        <w:t>综上所述，部门成本控制措施有效性</w:t>
      </w:r>
      <w:r w:rsidR="00556298">
        <w:rPr>
          <w:rFonts w:hint="eastAsia"/>
        </w:rPr>
        <w:t>较高</w:t>
      </w:r>
      <w:r w:rsidR="00447C37" w:rsidRPr="00B60381">
        <w:t>。</w:t>
      </w:r>
    </w:p>
    <w:p w14:paraId="636EC3CE" w14:textId="61311E31" w:rsidR="006F433C" w:rsidRDefault="006F433C" w:rsidP="00AF63FA">
      <w:pPr>
        <w:pStyle w:val="-1"/>
        <w:ind w:firstLine="640"/>
      </w:pPr>
      <w:r>
        <w:rPr>
          <w:rFonts w:hint="eastAsia"/>
        </w:rPr>
        <w:t>②</w:t>
      </w:r>
      <w:r w:rsidRPr="006F433C">
        <w:rPr>
          <w:rFonts w:hint="eastAsia"/>
        </w:rPr>
        <w:t>成本控制措施执行情况</w:t>
      </w:r>
      <w:r>
        <w:rPr>
          <w:rFonts w:hint="eastAsia"/>
        </w:rPr>
        <w:t>：分值</w:t>
      </w:r>
      <w:r w:rsidR="000C6231">
        <w:t>5</w:t>
      </w:r>
      <w:r>
        <w:rPr>
          <w:rFonts w:hint="eastAsia"/>
        </w:rPr>
        <w:t>分，得分</w:t>
      </w:r>
      <w:r w:rsidR="002D7FE3">
        <w:t>5</w:t>
      </w:r>
      <w:r>
        <w:rPr>
          <w:rFonts w:hint="eastAsia"/>
        </w:rPr>
        <w:t>分，得分率</w:t>
      </w:r>
      <w:r w:rsidR="002D7FE3">
        <w:t>100</w:t>
      </w:r>
      <w:r>
        <w:rPr>
          <w:rFonts w:hint="eastAsia"/>
        </w:rPr>
        <w:t>%</w:t>
      </w:r>
      <w:r>
        <w:rPr>
          <w:rFonts w:hint="eastAsia"/>
        </w:rPr>
        <w:t>。</w:t>
      </w:r>
      <w:r w:rsidR="006D2A0F" w:rsidRPr="00947C24">
        <w:t>依据部门成本控制措施执行情况进行评分，主要针对部门</w:t>
      </w:r>
      <w:r w:rsidR="006D2A0F">
        <w:rPr>
          <w:rFonts w:hint="eastAsia"/>
        </w:rPr>
        <w:t>是否执行所制定的</w:t>
      </w:r>
      <w:r w:rsidR="006D2A0F" w:rsidRPr="00947C24">
        <w:t>成本控制措施</w:t>
      </w:r>
      <w:r w:rsidR="006D2A0F">
        <w:rPr>
          <w:rFonts w:hint="eastAsia"/>
        </w:rPr>
        <w:t>及部门</w:t>
      </w:r>
      <w:r w:rsidR="006D2A0F" w:rsidRPr="006D2A0F">
        <w:rPr>
          <w:rFonts w:hint="eastAsia"/>
        </w:rPr>
        <w:t>成本是否得到控制</w:t>
      </w:r>
      <w:r w:rsidR="006D2A0F">
        <w:rPr>
          <w:rFonts w:hint="eastAsia"/>
        </w:rPr>
        <w:t>的情况</w:t>
      </w:r>
      <w:r w:rsidR="006D2A0F" w:rsidRPr="00947C24">
        <w:t>进行评价</w:t>
      </w:r>
      <w:r>
        <w:rPr>
          <w:rFonts w:hint="eastAsia"/>
        </w:rPr>
        <w:t>。</w:t>
      </w:r>
      <w:r w:rsidR="006D2A0F">
        <w:rPr>
          <w:rFonts w:hint="eastAsia"/>
        </w:rPr>
        <w:t>2</w:t>
      </w:r>
      <w:r w:rsidR="006D2A0F">
        <w:t>021</w:t>
      </w:r>
      <w:r w:rsidR="006D2A0F">
        <w:rPr>
          <w:rFonts w:hint="eastAsia"/>
        </w:rPr>
        <w:t>年区体育局所制定相关</w:t>
      </w:r>
      <w:r w:rsidR="006D2A0F" w:rsidRPr="00B60381">
        <w:rPr>
          <w:rFonts w:hint="eastAsia"/>
        </w:rPr>
        <w:t>成本控制措施</w:t>
      </w:r>
      <w:r w:rsidR="006D2A0F">
        <w:rPr>
          <w:rFonts w:hint="eastAsia"/>
        </w:rPr>
        <w:t>均得到有效执行，</w:t>
      </w:r>
      <w:r w:rsidR="008B3744">
        <w:rPr>
          <w:rFonts w:hint="eastAsia"/>
        </w:rPr>
        <w:t>对比</w:t>
      </w:r>
      <w:r w:rsidR="008B3744">
        <w:rPr>
          <w:rFonts w:hint="eastAsia"/>
        </w:rPr>
        <w:t>2</w:t>
      </w:r>
      <w:r w:rsidR="008B3744">
        <w:t>020</w:t>
      </w:r>
      <w:r w:rsidR="008B3744">
        <w:rPr>
          <w:rFonts w:hint="eastAsia"/>
        </w:rPr>
        <w:t>年财政公用支出</w:t>
      </w:r>
      <w:r w:rsidR="008B3744" w:rsidRPr="00C753DE">
        <w:rPr>
          <w:rFonts w:hint="eastAsia"/>
        </w:rPr>
        <w:t>37</w:t>
      </w:r>
      <w:r w:rsidR="008B3744" w:rsidRPr="00C753DE">
        <w:t>.09</w:t>
      </w:r>
      <w:r w:rsidR="008B3744" w:rsidRPr="00C753DE">
        <w:rPr>
          <w:rFonts w:hint="eastAsia"/>
        </w:rPr>
        <w:t>万元实际压减</w:t>
      </w:r>
      <w:r w:rsidR="008B3744" w:rsidRPr="00C753DE">
        <w:rPr>
          <w:rFonts w:hint="eastAsia"/>
        </w:rPr>
        <w:t>2</w:t>
      </w:r>
      <w:r w:rsidR="008B3744" w:rsidRPr="00C753DE">
        <w:t>.07</w:t>
      </w:r>
      <w:r w:rsidR="008B3744" w:rsidRPr="00C753DE">
        <w:rPr>
          <w:rFonts w:hint="eastAsia"/>
        </w:rPr>
        <w:t>余万元</w:t>
      </w:r>
      <w:r w:rsidR="008B3744">
        <w:rPr>
          <w:rFonts w:ascii="仿宋" w:eastAsia="仿宋" w:hAnsi="仿宋" w:hint="eastAsia"/>
          <w:color w:val="000000"/>
          <w:sz w:val="30"/>
          <w:szCs w:val="30"/>
          <w:shd w:val="clear" w:color="auto" w:fill="FFFFFF"/>
        </w:rPr>
        <w:t>。</w:t>
      </w:r>
      <w:r w:rsidR="008B3744" w:rsidRPr="00B60381">
        <w:rPr>
          <w:rFonts w:hint="eastAsia"/>
        </w:rPr>
        <w:t>综上所述，部门成本控制措施</w:t>
      </w:r>
      <w:r w:rsidR="008B3744">
        <w:rPr>
          <w:rFonts w:hint="eastAsia"/>
        </w:rPr>
        <w:t>执行情况良好。</w:t>
      </w:r>
    </w:p>
    <w:p w14:paraId="3D7FFE7F" w14:textId="66C8F44B" w:rsidR="006F433C" w:rsidRDefault="006F433C" w:rsidP="00AF63FA">
      <w:pPr>
        <w:pStyle w:val="-1"/>
        <w:ind w:firstLine="640"/>
      </w:pPr>
      <w:r>
        <w:rPr>
          <w:rFonts w:hint="eastAsia"/>
        </w:rPr>
        <w:t>4.</w:t>
      </w:r>
      <w:r>
        <w:rPr>
          <w:rFonts w:hint="eastAsia"/>
        </w:rPr>
        <w:t>履职效益</w:t>
      </w:r>
    </w:p>
    <w:p w14:paraId="4650E113" w14:textId="3B697417" w:rsidR="006F433C" w:rsidRDefault="006F433C" w:rsidP="00AF63FA">
      <w:pPr>
        <w:pStyle w:val="-1"/>
        <w:ind w:firstLine="640"/>
      </w:pPr>
      <w:r>
        <w:rPr>
          <w:rFonts w:hint="eastAsia"/>
        </w:rPr>
        <w:t>（</w:t>
      </w:r>
      <w:r>
        <w:rPr>
          <w:rFonts w:hint="eastAsia"/>
        </w:rPr>
        <w:t>1</w:t>
      </w:r>
      <w:r>
        <w:rPr>
          <w:rFonts w:hint="eastAsia"/>
        </w:rPr>
        <w:t>）</w:t>
      </w:r>
      <w:r w:rsidR="008054EA">
        <w:rPr>
          <w:rFonts w:hint="eastAsia"/>
        </w:rPr>
        <w:t>社会</w:t>
      </w:r>
      <w:r>
        <w:rPr>
          <w:rFonts w:hint="eastAsia"/>
        </w:rPr>
        <w:t>效益</w:t>
      </w:r>
    </w:p>
    <w:p w14:paraId="3A5AD3BA" w14:textId="21C7F757" w:rsidR="006F433C" w:rsidRPr="00CF4FEC" w:rsidRDefault="006F433C" w:rsidP="00CF4FEC">
      <w:pPr>
        <w:pStyle w:val="-1"/>
        <w:ind w:firstLine="640"/>
      </w:pPr>
      <w:r>
        <w:rPr>
          <w:rFonts w:hint="eastAsia"/>
        </w:rPr>
        <w:t>①</w:t>
      </w:r>
      <w:r w:rsidR="00B55CAF">
        <w:rPr>
          <w:rFonts w:hint="eastAsia"/>
        </w:rPr>
        <w:t>群众体育发展促进情况</w:t>
      </w:r>
      <w:r>
        <w:rPr>
          <w:rFonts w:hint="eastAsia"/>
        </w:rPr>
        <w:t>：</w:t>
      </w:r>
      <w:r w:rsidR="004A6008">
        <w:rPr>
          <w:rFonts w:hint="eastAsia"/>
        </w:rPr>
        <w:t>分值</w:t>
      </w:r>
      <w:r w:rsidR="004A6008">
        <w:t>1</w:t>
      </w:r>
      <w:r w:rsidR="00FC1DE5">
        <w:t>2</w:t>
      </w:r>
      <w:r w:rsidR="004A6008">
        <w:rPr>
          <w:rFonts w:hint="eastAsia"/>
        </w:rPr>
        <w:t>分，得分</w:t>
      </w:r>
      <w:r w:rsidR="00FC1DE5">
        <w:t>8</w:t>
      </w:r>
      <w:r w:rsidR="004A6008">
        <w:rPr>
          <w:rFonts w:hint="eastAsia"/>
        </w:rPr>
        <w:t>分，得分率</w:t>
      </w:r>
      <w:r w:rsidR="00FC1DE5">
        <w:t>66.67</w:t>
      </w:r>
      <w:r w:rsidR="004A6008">
        <w:rPr>
          <w:rFonts w:hint="eastAsia"/>
        </w:rPr>
        <w:t>%</w:t>
      </w:r>
      <w:r w:rsidR="004A6008">
        <w:rPr>
          <w:rFonts w:hint="eastAsia"/>
        </w:rPr>
        <w:t>。</w:t>
      </w:r>
      <w:r w:rsidR="00CA53DA" w:rsidRPr="00280319">
        <w:rPr>
          <w:rFonts w:hint="eastAsia"/>
        </w:rPr>
        <w:t>根据现场调研</w:t>
      </w:r>
      <w:r w:rsidR="00CA53DA">
        <w:rPr>
          <w:rFonts w:hint="eastAsia"/>
        </w:rPr>
        <w:t>反馈结果</w:t>
      </w:r>
      <w:r w:rsidR="00CA53DA" w:rsidRPr="00280319">
        <w:rPr>
          <w:rFonts w:hint="eastAsia"/>
        </w:rPr>
        <w:t>及部门所提供</w:t>
      </w:r>
      <w:r w:rsidR="00CA53DA" w:rsidRPr="00280319">
        <w:t>年度工作计划、年度工作总结等资料</w:t>
      </w:r>
      <w:r w:rsidR="00CA53DA">
        <w:rPr>
          <w:rFonts w:hint="eastAsia"/>
        </w:rPr>
        <w:t>进行评分</w:t>
      </w:r>
      <w:r w:rsidR="00CA53DA" w:rsidRPr="00280319">
        <w:rPr>
          <w:rFonts w:hint="eastAsia"/>
        </w:rPr>
        <w:t>，主要针对</w:t>
      </w:r>
      <w:r w:rsidR="00CA53DA" w:rsidRPr="00150373">
        <w:rPr>
          <w:rFonts w:hint="eastAsia"/>
        </w:rPr>
        <w:t>全民健身系列</w:t>
      </w:r>
      <w:r w:rsidR="00CA53DA" w:rsidRPr="00150373">
        <w:rPr>
          <w:rFonts w:hint="eastAsia"/>
        </w:rPr>
        <w:lastRenderedPageBreak/>
        <w:t>赛事活动开展工作、全民健身场地设施建设工作、体育社会组织建设工作、“三大球”主题体育公园建设工作、五大道区域“健身步道”建设工作与体育</w:t>
      </w:r>
      <w:r w:rsidR="00CA53DA" w:rsidRPr="00150373">
        <w:rPr>
          <w:rFonts w:ascii="仿宋" w:eastAsia="仿宋" w:hAnsi="仿宋" w:hint="eastAsia"/>
          <w:szCs w:val="32"/>
        </w:rPr>
        <w:t>场馆免费开放工作</w:t>
      </w:r>
      <w:r w:rsidR="00CA53DA">
        <w:rPr>
          <w:rFonts w:hint="eastAsia"/>
        </w:rPr>
        <w:t>达成效益</w:t>
      </w:r>
      <w:r w:rsidR="00CA53DA" w:rsidRPr="00280319">
        <w:rPr>
          <w:rFonts w:hint="eastAsia"/>
        </w:rPr>
        <w:t>进行评价。</w:t>
      </w:r>
      <w:r w:rsidR="007A770E">
        <w:rPr>
          <w:rFonts w:hint="eastAsia"/>
        </w:rPr>
        <w:t>2</w:t>
      </w:r>
      <w:r w:rsidR="007A770E">
        <w:t>021</w:t>
      </w:r>
      <w:r w:rsidR="007A770E">
        <w:rPr>
          <w:rFonts w:hint="eastAsia"/>
        </w:rPr>
        <w:t>年区体育局通过</w:t>
      </w:r>
      <w:r w:rsidR="007A770E" w:rsidRPr="007A770E">
        <w:rPr>
          <w:rFonts w:hint="eastAsia"/>
        </w:rPr>
        <w:t>组织开展“健身大拜年”、“工间操”、“奔跑吧·少年”、“百万市民健步行</w:t>
      </w:r>
      <w:r w:rsidR="00F91F9D">
        <w:rPr>
          <w:rFonts w:hint="eastAsia"/>
        </w:rPr>
        <w:t>”</w:t>
      </w:r>
      <w:r w:rsidR="007A770E" w:rsidRPr="007A770E">
        <w:rPr>
          <w:rFonts w:hint="eastAsia"/>
        </w:rPr>
        <w:t>健步大会（和平站）、</w:t>
      </w:r>
      <w:r w:rsidR="00563E3F" w:rsidRPr="007A770E">
        <w:rPr>
          <w:rFonts w:hint="eastAsia"/>
        </w:rPr>
        <w:t>“</w:t>
      </w:r>
      <w:r w:rsidR="007A770E" w:rsidRPr="007A770E">
        <w:rPr>
          <w:rFonts w:hint="eastAsia"/>
        </w:rPr>
        <w:t>大众排球欢乐季</w:t>
      </w:r>
      <w:r w:rsidR="00563E3F" w:rsidRPr="007A770E">
        <w:rPr>
          <w:rFonts w:hint="eastAsia"/>
        </w:rPr>
        <w:t>”</w:t>
      </w:r>
      <w:r w:rsidR="007A770E" w:rsidRPr="007A770E">
        <w:rPr>
          <w:rFonts w:hint="eastAsia"/>
        </w:rPr>
        <w:t>、</w:t>
      </w:r>
      <w:r w:rsidR="00563E3F" w:rsidRPr="007A770E">
        <w:rPr>
          <w:rFonts w:hint="eastAsia"/>
        </w:rPr>
        <w:t>“</w:t>
      </w:r>
      <w:r w:rsidR="007A770E" w:rsidRPr="007A770E">
        <w:rPr>
          <w:rFonts w:hint="eastAsia"/>
        </w:rPr>
        <w:t>庆国庆·迎冬奥健康中国五大道健康跑</w:t>
      </w:r>
      <w:r w:rsidR="00563E3F" w:rsidRPr="007A770E">
        <w:rPr>
          <w:rFonts w:hint="eastAsia"/>
        </w:rPr>
        <w:t>”</w:t>
      </w:r>
      <w:r w:rsidR="000576E1">
        <w:rPr>
          <w:rFonts w:hint="eastAsia"/>
        </w:rPr>
        <w:t>与</w:t>
      </w:r>
      <w:r w:rsidR="00563E3F" w:rsidRPr="007A770E">
        <w:rPr>
          <w:rFonts w:hint="eastAsia"/>
        </w:rPr>
        <w:t>“</w:t>
      </w:r>
      <w:r w:rsidR="007A770E" w:rsidRPr="007A770E">
        <w:rPr>
          <w:rFonts w:hint="eastAsia"/>
        </w:rPr>
        <w:t>第七届</w:t>
      </w:r>
      <w:r w:rsidR="000B048D">
        <w:rPr>
          <w:rFonts w:hint="eastAsia"/>
        </w:rPr>
        <w:t>‘</w:t>
      </w:r>
      <w:r w:rsidR="007A770E" w:rsidRPr="007A770E">
        <w:rPr>
          <w:rFonts w:hint="eastAsia"/>
        </w:rPr>
        <w:t>我是棋王</w:t>
      </w:r>
      <w:r w:rsidR="000B048D">
        <w:rPr>
          <w:rFonts w:hint="eastAsia"/>
        </w:rPr>
        <w:t>’</w:t>
      </w:r>
      <w:r w:rsidR="007A770E" w:rsidRPr="007A770E">
        <w:rPr>
          <w:rFonts w:hint="eastAsia"/>
        </w:rPr>
        <w:t>电视象棋快棋赛和平区选拔赛</w:t>
      </w:r>
      <w:r w:rsidR="00563E3F" w:rsidRPr="007A770E">
        <w:rPr>
          <w:rFonts w:hint="eastAsia"/>
        </w:rPr>
        <w:t>”</w:t>
      </w:r>
      <w:r w:rsidR="007A770E" w:rsidRPr="007A770E">
        <w:rPr>
          <w:rFonts w:hint="eastAsia"/>
        </w:rPr>
        <w:t>等形式多样的全民健身活动，累计参加万余人，极大激发了</w:t>
      </w:r>
      <w:r w:rsidR="007A770E">
        <w:rPr>
          <w:rFonts w:hint="eastAsia"/>
        </w:rPr>
        <w:t>辖区群众</w:t>
      </w:r>
      <w:r w:rsidR="007A770E" w:rsidRPr="007A770E">
        <w:rPr>
          <w:rFonts w:hint="eastAsia"/>
        </w:rPr>
        <w:t>参与健身运动的热情</w:t>
      </w:r>
      <w:r w:rsidR="007A770E">
        <w:rPr>
          <w:rFonts w:hint="eastAsia"/>
        </w:rPr>
        <w:t>；</w:t>
      </w:r>
      <w:r w:rsidR="00DD0161">
        <w:rPr>
          <w:rFonts w:hint="eastAsia"/>
        </w:rPr>
        <w:t>通过完成</w:t>
      </w:r>
      <w:r w:rsidR="0030538C" w:rsidRPr="00150373">
        <w:rPr>
          <w:rFonts w:hint="eastAsia"/>
        </w:rPr>
        <w:t>崇仁里、同方花园、同安南里等</w:t>
      </w:r>
      <w:r w:rsidR="0030538C" w:rsidRPr="00150373">
        <w:t>6</w:t>
      </w:r>
      <w:r w:rsidR="0030538C" w:rsidRPr="00150373">
        <w:t>个小区健身步道</w:t>
      </w:r>
      <w:r w:rsidR="00DD0161">
        <w:rPr>
          <w:rFonts w:hint="eastAsia"/>
        </w:rPr>
        <w:t>新建</w:t>
      </w:r>
      <w:r w:rsidR="0030538C">
        <w:rPr>
          <w:rFonts w:hint="eastAsia"/>
        </w:rPr>
        <w:t>，</w:t>
      </w:r>
      <w:r w:rsidR="0030538C" w:rsidRPr="00150373">
        <w:rPr>
          <w:rFonts w:hint="eastAsia"/>
        </w:rPr>
        <w:t>澳门路社区、尚友里社区、友谊里社区等</w:t>
      </w:r>
      <w:r w:rsidR="0030538C" w:rsidRPr="00150373">
        <w:rPr>
          <w:rFonts w:hint="eastAsia"/>
        </w:rPr>
        <w:t>9</w:t>
      </w:r>
      <w:r w:rsidR="0030538C" w:rsidRPr="00150373">
        <w:rPr>
          <w:rFonts w:hint="eastAsia"/>
        </w:rPr>
        <w:t>个社区健身园设施更新</w:t>
      </w:r>
      <w:r w:rsidR="0030538C">
        <w:rPr>
          <w:rFonts w:ascii="仿宋_GB2312" w:hAnsi="仿宋_GB2312" w:cs="仿宋_GB2312" w:hint="eastAsia"/>
          <w:szCs w:val="32"/>
        </w:rPr>
        <w:t>，</w:t>
      </w:r>
      <w:r w:rsidR="0030538C" w:rsidRPr="00150373">
        <w:rPr>
          <w:rFonts w:hint="eastAsia"/>
        </w:rPr>
        <w:t>金德园、庆有西里</w:t>
      </w:r>
      <w:r w:rsidR="0030538C" w:rsidRPr="00150373">
        <w:rPr>
          <w:rFonts w:hint="eastAsia"/>
        </w:rPr>
        <w:t>2</w:t>
      </w:r>
      <w:r w:rsidR="0030538C" w:rsidRPr="00150373">
        <w:rPr>
          <w:rFonts w:hint="eastAsia"/>
        </w:rPr>
        <w:t>个社区体育园</w:t>
      </w:r>
      <w:r w:rsidR="0030538C">
        <w:rPr>
          <w:rFonts w:ascii="仿宋_GB2312" w:hAnsi="仿宋_GB2312" w:cs="仿宋_GB2312" w:hint="eastAsia"/>
          <w:szCs w:val="32"/>
        </w:rPr>
        <w:t>与</w:t>
      </w:r>
      <w:r w:rsidR="0030538C" w:rsidRPr="00026D61">
        <w:rPr>
          <w:rFonts w:ascii="仿宋_GB2312" w:hAnsi="仿宋_GB2312" w:cs="仿宋_GB2312" w:hint="eastAsia"/>
          <w:szCs w:val="32"/>
        </w:rPr>
        <w:t>小白楼街全民健身中心</w:t>
      </w:r>
      <w:r w:rsidR="0030538C">
        <w:rPr>
          <w:rFonts w:ascii="仿宋_GB2312" w:hAnsi="仿宋_GB2312" w:cs="仿宋_GB2312" w:hint="eastAsia"/>
          <w:szCs w:val="32"/>
        </w:rPr>
        <w:t>新建</w:t>
      </w:r>
      <w:r w:rsidR="00DD0161">
        <w:rPr>
          <w:rFonts w:ascii="仿宋_GB2312" w:hAnsi="仿宋_GB2312" w:cs="仿宋_GB2312" w:hint="eastAsia"/>
          <w:szCs w:val="32"/>
        </w:rPr>
        <w:t>工程，形成了</w:t>
      </w:r>
      <w:r w:rsidR="00DD0161" w:rsidRPr="00DD0161">
        <w:rPr>
          <w:rFonts w:ascii="仿宋_GB2312" w:hAnsi="仿宋_GB2312" w:cs="仿宋_GB2312" w:hint="eastAsia"/>
          <w:szCs w:val="32"/>
        </w:rPr>
        <w:t>布局更加合理、种类丰富多样的全民健身设施网络，</w:t>
      </w:r>
      <w:r w:rsidR="00DD0161">
        <w:rPr>
          <w:rFonts w:ascii="仿宋_GB2312" w:hAnsi="仿宋_GB2312" w:cs="仿宋_GB2312" w:hint="eastAsia"/>
          <w:szCs w:val="32"/>
        </w:rPr>
        <w:t>进一步</w:t>
      </w:r>
      <w:r w:rsidR="00DD0161" w:rsidRPr="00DD0161">
        <w:rPr>
          <w:rFonts w:ascii="仿宋_GB2312" w:hAnsi="仿宋_GB2312" w:cs="仿宋_GB2312" w:hint="eastAsia"/>
          <w:szCs w:val="32"/>
        </w:rPr>
        <w:t>完善</w:t>
      </w:r>
      <w:r w:rsidR="00DD0161">
        <w:rPr>
          <w:rFonts w:ascii="仿宋_GB2312" w:hAnsi="仿宋_GB2312" w:cs="仿宋_GB2312" w:hint="eastAsia"/>
          <w:szCs w:val="32"/>
        </w:rPr>
        <w:t>了</w:t>
      </w:r>
      <w:r w:rsidR="00DD0161" w:rsidRPr="00DD0161">
        <w:rPr>
          <w:rFonts w:ascii="仿宋_GB2312" w:hAnsi="仿宋_GB2312" w:cs="仿宋_GB2312" w:hint="eastAsia"/>
          <w:szCs w:val="32"/>
        </w:rPr>
        <w:t>“十五分钟健身圈”，更好地满足</w:t>
      </w:r>
      <w:r w:rsidR="00DD0161">
        <w:rPr>
          <w:rFonts w:ascii="仿宋_GB2312" w:hAnsi="仿宋_GB2312" w:cs="仿宋_GB2312" w:hint="eastAsia"/>
          <w:szCs w:val="32"/>
        </w:rPr>
        <w:t>了辖区</w:t>
      </w:r>
      <w:r w:rsidR="00DD0161" w:rsidRPr="00DD0161">
        <w:rPr>
          <w:rFonts w:ascii="仿宋_GB2312" w:hAnsi="仿宋_GB2312" w:cs="仿宋_GB2312" w:hint="eastAsia"/>
          <w:szCs w:val="32"/>
        </w:rPr>
        <w:t>广大群众对体育健身的需求</w:t>
      </w:r>
      <w:r w:rsidR="007B5F1D">
        <w:rPr>
          <w:rFonts w:ascii="仿宋_GB2312" w:hAnsi="仿宋_GB2312" w:cs="仿宋_GB2312" w:hint="eastAsia"/>
          <w:szCs w:val="32"/>
        </w:rPr>
        <w:t>；</w:t>
      </w:r>
      <w:r w:rsidR="00B10AB6">
        <w:rPr>
          <w:rFonts w:ascii="仿宋_GB2312" w:hAnsi="仿宋_GB2312" w:cs="仿宋_GB2312" w:hint="eastAsia"/>
          <w:szCs w:val="32"/>
        </w:rPr>
        <w:t>通过做好体育社会组织审批与社会体育指导员培训，</w:t>
      </w:r>
      <w:r w:rsidR="00B10AB6" w:rsidRPr="00B10AB6">
        <w:rPr>
          <w:rFonts w:ascii="仿宋_GB2312" w:hAnsi="仿宋_GB2312" w:cs="仿宋_GB2312" w:hint="eastAsia"/>
          <w:szCs w:val="32"/>
        </w:rPr>
        <w:t>完善</w:t>
      </w:r>
      <w:r w:rsidR="00B10AB6">
        <w:rPr>
          <w:rFonts w:ascii="仿宋_GB2312" w:hAnsi="仿宋_GB2312" w:cs="仿宋_GB2312" w:hint="eastAsia"/>
          <w:szCs w:val="32"/>
        </w:rPr>
        <w:t>了</w:t>
      </w:r>
      <w:r w:rsidR="00B10AB6" w:rsidRPr="00B10AB6">
        <w:rPr>
          <w:rFonts w:ascii="仿宋_GB2312" w:hAnsi="仿宋_GB2312" w:cs="仿宋_GB2312" w:hint="eastAsia"/>
          <w:szCs w:val="32"/>
        </w:rPr>
        <w:t>体育社会团体与行政脱钩后的服务与管理</w:t>
      </w:r>
      <w:r w:rsidR="00B10AB6">
        <w:rPr>
          <w:rFonts w:ascii="仿宋_GB2312" w:hAnsi="仿宋_GB2312" w:cs="仿宋_GB2312" w:hint="eastAsia"/>
          <w:szCs w:val="32"/>
        </w:rPr>
        <w:t>工作，</w:t>
      </w:r>
      <w:r w:rsidR="00B10AB6" w:rsidRPr="00B10AB6">
        <w:rPr>
          <w:rFonts w:ascii="仿宋_GB2312" w:hAnsi="仿宋_GB2312" w:cs="仿宋_GB2312" w:hint="eastAsia"/>
          <w:szCs w:val="32"/>
        </w:rPr>
        <w:t>加强</w:t>
      </w:r>
      <w:r w:rsidR="00B10AB6">
        <w:rPr>
          <w:rFonts w:ascii="仿宋_GB2312" w:hAnsi="仿宋_GB2312" w:cs="仿宋_GB2312" w:hint="eastAsia"/>
          <w:szCs w:val="32"/>
        </w:rPr>
        <w:t>了</w:t>
      </w:r>
      <w:r w:rsidR="00B10AB6" w:rsidRPr="00B10AB6">
        <w:rPr>
          <w:rFonts w:ascii="仿宋_GB2312" w:hAnsi="仿宋_GB2312" w:cs="仿宋_GB2312" w:hint="eastAsia"/>
          <w:szCs w:val="32"/>
        </w:rPr>
        <w:t>社区体育骨干队伍建设</w:t>
      </w:r>
      <w:r w:rsidR="00B10AB6">
        <w:rPr>
          <w:rFonts w:ascii="仿宋_GB2312" w:hAnsi="仿宋_GB2312" w:cs="仿宋_GB2312" w:hint="eastAsia"/>
          <w:szCs w:val="32"/>
        </w:rPr>
        <w:t>，为有效</w:t>
      </w:r>
      <w:r w:rsidR="00B10AB6" w:rsidRPr="00B10AB6">
        <w:rPr>
          <w:rFonts w:ascii="仿宋_GB2312" w:hAnsi="仿宋_GB2312" w:cs="仿宋_GB2312" w:hint="eastAsia"/>
          <w:szCs w:val="32"/>
        </w:rPr>
        <w:t>发挥体育社会组织在推动体育事业发展促进全民健身中的重要纽带作用</w:t>
      </w:r>
      <w:r w:rsidR="00B10AB6">
        <w:rPr>
          <w:rFonts w:ascii="仿宋_GB2312" w:hAnsi="仿宋_GB2312" w:cs="仿宋_GB2312" w:hint="eastAsia"/>
          <w:szCs w:val="32"/>
        </w:rPr>
        <w:t>提供了保障；</w:t>
      </w:r>
      <w:r w:rsidR="00DA5BDF">
        <w:rPr>
          <w:rFonts w:ascii="仿宋_GB2312" w:hAnsi="仿宋_GB2312" w:cs="仿宋_GB2312" w:hint="eastAsia"/>
          <w:szCs w:val="32"/>
        </w:rPr>
        <w:t>区全民健身中心体育场馆免费开放</w:t>
      </w:r>
      <w:r w:rsidR="0062343F" w:rsidRPr="0062343F">
        <w:rPr>
          <w:rFonts w:ascii="仿宋_GB2312" w:hAnsi="仿宋_GB2312" w:cs="仿宋_GB2312" w:hint="eastAsia"/>
          <w:szCs w:val="32"/>
        </w:rPr>
        <w:t>保证了全民健身事业的公益性质，保障了辖区广大群众享受公共体育服务的基本权益</w:t>
      </w:r>
      <w:r w:rsidR="0062343F">
        <w:rPr>
          <w:rFonts w:ascii="仿宋_GB2312" w:hAnsi="仿宋_GB2312" w:cs="仿宋_GB2312" w:hint="eastAsia"/>
          <w:szCs w:val="32"/>
        </w:rPr>
        <w:t>。</w:t>
      </w:r>
      <w:r w:rsidR="00CF4FEC" w:rsidRPr="00150373">
        <w:rPr>
          <w:rFonts w:hint="eastAsia"/>
        </w:rPr>
        <w:t>“三大球”主题体育公园建设</w:t>
      </w:r>
      <w:r w:rsidR="00CF4FEC">
        <w:rPr>
          <w:rFonts w:hint="eastAsia"/>
        </w:rPr>
        <w:t>与</w:t>
      </w:r>
      <w:r w:rsidR="00CF4FEC" w:rsidRPr="00150373">
        <w:rPr>
          <w:rFonts w:hint="eastAsia"/>
        </w:rPr>
        <w:t>五</w:t>
      </w:r>
      <w:r w:rsidR="00CF4FEC" w:rsidRPr="00150373">
        <w:rPr>
          <w:rFonts w:hint="eastAsia"/>
        </w:rPr>
        <w:lastRenderedPageBreak/>
        <w:t>大道区域“健身步道”建设</w:t>
      </w:r>
      <w:r w:rsidR="00CF4FEC">
        <w:rPr>
          <w:rFonts w:hint="eastAsia"/>
        </w:rPr>
        <w:t>2</w:t>
      </w:r>
      <w:r w:rsidR="00CF4FEC">
        <w:rPr>
          <w:rFonts w:hint="eastAsia"/>
        </w:rPr>
        <w:t>项</w:t>
      </w:r>
      <w:r w:rsidR="00CF4FEC" w:rsidRPr="00150373">
        <w:rPr>
          <w:rFonts w:hint="eastAsia"/>
        </w:rPr>
        <w:t>工作</w:t>
      </w:r>
      <w:r w:rsidR="00CF4FEC">
        <w:rPr>
          <w:rFonts w:hint="eastAsia"/>
        </w:rPr>
        <w:t>因尚未开展</w:t>
      </w:r>
      <w:r w:rsidR="00CF4FEC" w:rsidRPr="00220C46">
        <w:rPr>
          <w:rFonts w:hint="eastAsia"/>
        </w:rPr>
        <w:t>无法评价实际</w:t>
      </w:r>
      <w:r w:rsidR="00CF4FEC">
        <w:rPr>
          <w:rFonts w:hint="eastAsia"/>
        </w:rPr>
        <w:t>产生效益。</w:t>
      </w:r>
    </w:p>
    <w:p w14:paraId="5449B138" w14:textId="1597FB13" w:rsidR="00CD319D" w:rsidRDefault="006F433C" w:rsidP="00CD319D">
      <w:pPr>
        <w:pStyle w:val="-1"/>
        <w:ind w:firstLine="640"/>
      </w:pPr>
      <w:r>
        <w:rPr>
          <w:rFonts w:hint="eastAsia"/>
        </w:rPr>
        <w:t>②</w:t>
      </w:r>
      <w:r w:rsidR="006D3D67">
        <w:rPr>
          <w:rFonts w:hint="eastAsia"/>
        </w:rPr>
        <w:t>竞技体育水平提升情况</w:t>
      </w:r>
      <w:r>
        <w:rPr>
          <w:rFonts w:hint="eastAsia"/>
        </w:rPr>
        <w:t>：</w:t>
      </w:r>
      <w:r w:rsidR="00CD319D">
        <w:rPr>
          <w:rFonts w:hint="eastAsia"/>
        </w:rPr>
        <w:t>分值</w:t>
      </w:r>
      <w:r w:rsidR="00CD319D">
        <w:t>8</w:t>
      </w:r>
      <w:r w:rsidR="00CD319D">
        <w:rPr>
          <w:rFonts w:hint="eastAsia"/>
        </w:rPr>
        <w:t>分，得分</w:t>
      </w:r>
      <w:r w:rsidR="00CD319D">
        <w:t>8</w:t>
      </w:r>
      <w:r w:rsidR="00CD319D">
        <w:rPr>
          <w:rFonts w:hint="eastAsia"/>
        </w:rPr>
        <w:t>分，得分率</w:t>
      </w:r>
      <w:r w:rsidR="00CD319D">
        <w:t>100</w:t>
      </w:r>
      <w:r w:rsidR="00CD319D">
        <w:rPr>
          <w:rFonts w:hint="eastAsia"/>
        </w:rPr>
        <w:t>%</w:t>
      </w:r>
      <w:r w:rsidR="00CD319D">
        <w:rPr>
          <w:rFonts w:hint="eastAsia"/>
        </w:rPr>
        <w:t>。</w:t>
      </w:r>
      <w:r w:rsidR="001F5FB4">
        <w:rPr>
          <w:rFonts w:hint="eastAsia"/>
        </w:rPr>
        <w:t>2</w:t>
      </w:r>
      <w:r w:rsidR="001F5FB4">
        <w:t>021</w:t>
      </w:r>
      <w:r w:rsidR="001F5FB4">
        <w:rPr>
          <w:rFonts w:hint="eastAsia"/>
        </w:rPr>
        <w:t>年区体育局</w:t>
      </w:r>
      <w:r w:rsidR="00C36DAE">
        <w:rPr>
          <w:rFonts w:hint="eastAsia"/>
        </w:rPr>
        <w:t>通过做好青少年竞技体育相关项目训练工作，并派出</w:t>
      </w:r>
      <w:r w:rsidR="00C36DAE" w:rsidRPr="00C36DAE">
        <w:t>500</w:t>
      </w:r>
      <w:r w:rsidR="00C36DAE" w:rsidRPr="00C36DAE">
        <w:t>余名青少年运动员参加</w:t>
      </w:r>
      <w:r w:rsidR="00C36DAE" w:rsidRPr="00C36DAE">
        <w:rPr>
          <w:rFonts w:hint="eastAsia"/>
        </w:rPr>
        <w:t>天津市体育局主办的</w:t>
      </w:r>
      <w:r w:rsidR="000243E8">
        <w:rPr>
          <w:rFonts w:hint="eastAsia"/>
        </w:rPr>
        <w:t>各项</w:t>
      </w:r>
      <w:r w:rsidR="00C36DAE" w:rsidRPr="00C36DAE">
        <w:rPr>
          <w:rFonts w:hint="eastAsia"/>
        </w:rPr>
        <w:t>比赛</w:t>
      </w:r>
      <w:r w:rsidR="00C36DAE" w:rsidRPr="00C36DAE">
        <w:t>，</w:t>
      </w:r>
      <w:r w:rsidR="00C36DAE">
        <w:rPr>
          <w:rFonts w:hint="eastAsia"/>
        </w:rPr>
        <w:t>在</w:t>
      </w:r>
      <w:r w:rsidR="00C36DAE">
        <w:rPr>
          <w:rFonts w:hint="eastAsia"/>
        </w:rPr>
        <w:t>1</w:t>
      </w:r>
      <w:r w:rsidR="00C36DAE">
        <w:t>1</w:t>
      </w:r>
      <w:r w:rsidR="00C36DAE">
        <w:rPr>
          <w:rFonts w:hint="eastAsia"/>
        </w:rPr>
        <w:t>个项目中</w:t>
      </w:r>
      <w:r w:rsidR="00C36DAE" w:rsidRPr="00C36DAE">
        <w:t>最终共获得</w:t>
      </w:r>
      <w:r w:rsidR="00C36DAE" w:rsidRPr="00C36DAE">
        <w:t>38</w:t>
      </w:r>
      <w:r w:rsidR="00C36DAE" w:rsidRPr="00C36DAE">
        <w:t>金、</w:t>
      </w:r>
      <w:r w:rsidR="00C36DAE" w:rsidRPr="00C36DAE">
        <w:t>42</w:t>
      </w:r>
      <w:r w:rsidR="00C36DAE" w:rsidRPr="00C36DAE">
        <w:t>银、</w:t>
      </w:r>
      <w:r w:rsidR="00C36DAE" w:rsidRPr="00C36DAE">
        <w:t>31</w:t>
      </w:r>
      <w:r w:rsidR="00C36DAE" w:rsidRPr="00C36DAE">
        <w:t>铜共计</w:t>
      </w:r>
      <w:r w:rsidR="00C36DAE" w:rsidRPr="00C36DAE">
        <w:t>111</w:t>
      </w:r>
      <w:r w:rsidR="00C36DAE" w:rsidRPr="00C36DAE">
        <w:t>枚奖牌</w:t>
      </w:r>
      <w:r w:rsidR="00D46957">
        <w:rPr>
          <w:rFonts w:hint="eastAsia"/>
        </w:rPr>
        <w:t>，</w:t>
      </w:r>
      <w:r w:rsidR="00A43252">
        <w:rPr>
          <w:rFonts w:hint="eastAsia"/>
        </w:rPr>
        <w:t>其中</w:t>
      </w:r>
      <w:r w:rsidR="00A43252" w:rsidRPr="00A43252">
        <w:rPr>
          <w:rFonts w:hint="eastAsia"/>
        </w:rPr>
        <w:t>水上项目赛艇比赛</w:t>
      </w:r>
      <w:r w:rsidR="00A43252">
        <w:rPr>
          <w:rFonts w:hint="eastAsia"/>
        </w:rPr>
        <w:t>为</w:t>
      </w:r>
      <w:r w:rsidR="00A43252" w:rsidRPr="00A43252">
        <w:rPr>
          <w:rFonts w:hint="eastAsia"/>
        </w:rPr>
        <w:t>首次组队参加，填补</w:t>
      </w:r>
      <w:r w:rsidR="00A43252">
        <w:rPr>
          <w:rFonts w:hint="eastAsia"/>
        </w:rPr>
        <w:t>了和平</w:t>
      </w:r>
      <w:r w:rsidR="00A43252" w:rsidRPr="00A43252">
        <w:rPr>
          <w:rFonts w:hint="eastAsia"/>
        </w:rPr>
        <w:t>区水上运动项目空白</w:t>
      </w:r>
      <w:r w:rsidR="00A43252">
        <w:rPr>
          <w:rFonts w:hint="eastAsia"/>
        </w:rPr>
        <w:t>，</w:t>
      </w:r>
      <w:r w:rsidR="000243E8">
        <w:rPr>
          <w:rFonts w:hint="eastAsia"/>
        </w:rPr>
        <w:t>同时区</w:t>
      </w:r>
      <w:r w:rsidR="00D46957">
        <w:rPr>
          <w:rFonts w:hint="eastAsia"/>
        </w:rPr>
        <w:t>业余体校</w:t>
      </w:r>
      <w:r w:rsidR="00D46957" w:rsidRPr="00D46957">
        <w:rPr>
          <w:rFonts w:hint="eastAsia"/>
        </w:rPr>
        <w:t>3</w:t>
      </w:r>
      <w:r w:rsidR="00D46957" w:rsidRPr="00D46957">
        <w:rPr>
          <w:rFonts w:hint="eastAsia"/>
        </w:rPr>
        <w:t>名优秀篮球运动员在第十四届全运会上分别取得男子三人制篮球第六名和男子五人制篮球第八名的</w:t>
      </w:r>
      <w:r w:rsidR="00D46957">
        <w:rPr>
          <w:rFonts w:hint="eastAsia"/>
        </w:rPr>
        <w:t>好</w:t>
      </w:r>
      <w:r w:rsidR="00D46957" w:rsidRPr="00D46957">
        <w:rPr>
          <w:rFonts w:hint="eastAsia"/>
        </w:rPr>
        <w:t>成绩</w:t>
      </w:r>
      <w:r w:rsidR="00032E78">
        <w:rPr>
          <w:rFonts w:hint="eastAsia"/>
        </w:rPr>
        <w:t>。</w:t>
      </w:r>
      <w:r w:rsidR="007122C1">
        <w:rPr>
          <w:rFonts w:hint="eastAsia"/>
        </w:rPr>
        <w:t>通过完成</w:t>
      </w:r>
      <w:r w:rsidR="007122C1" w:rsidRPr="00C45D35">
        <w:rPr>
          <w:rFonts w:cs="Times New Roman"/>
          <w:szCs w:val="32"/>
        </w:rPr>
        <w:t>119</w:t>
      </w:r>
      <w:r w:rsidR="007122C1" w:rsidRPr="008D0822">
        <w:rPr>
          <w:rFonts w:ascii="仿宋_GB2312" w:hAnsi="宋体" w:hint="eastAsia"/>
          <w:szCs w:val="32"/>
        </w:rPr>
        <w:t>名</w:t>
      </w:r>
      <w:r w:rsidR="007122C1" w:rsidRPr="008D0822">
        <w:rPr>
          <w:rFonts w:ascii="仿宋_GB2312" w:hAnsi="宋体"/>
          <w:szCs w:val="32"/>
        </w:rPr>
        <w:t>运动员大纲考核测试</w:t>
      </w:r>
      <w:r w:rsidR="007122C1" w:rsidRPr="008D0822">
        <w:rPr>
          <w:rFonts w:ascii="仿宋_GB2312" w:hAnsi="宋体" w:hint="eastAsia"/>
          <w:szCs w:val="32"/>
        </w:rPr>
        <w:t>及测试</w:t>
      </w:r>
      <w:r w:rsidR="007122C1" w:rsidRPr="008D0822">
        <w:rPr>
          <w:rFonts w:ascii="仿宋_GB2312" w:hAnsi="宋体"/>
          <w:szCs w:val="32"/>
        </w:rPr>
        <w:t>报告</w:t>
      </w:r>
      <w:r w:rsidR="007122C1" w:rsidRPr="008D0822">
        <w:rPr>
          <w:rFonts w:ascii="仿宋_GB2312" w:hAnsi="宋体" w:hint="eastAsia"/>
          <w:szCs w:val="32"/>
        </w:rPr>
        <w:t>撰写</w:t>
      </w:r>
      <w:r w:rsidR="007122C1" w:rsidRPr="008D0822">
        <w:rPr>
          <w:rFonts w:ascii="仿宋_GB2312" w:hAnsi="宋体"/>
          <w:szCs w:val="32"/>
        </w:rPr>
        <w:t>入库</w:t>
      </w:r>
      <w:r w:rsidR="007122C1" w:rsidRPr="008D0822">
        <w:rPr>
          <w:rFonts w:ascii="仿宋_GB2312" w:hAnsi="宋体" w:hint="eastAsia"/>
          <w:szCs w:val="32"/>
        </w:rPr>
        <w:t>与</w:t>
      </w:r>
      <w:r w:rsidR="007122C1" w:rsidRPr="00C45D35">
        <w:rPr>
          <w:rFonts w:cs="Times New Roman"/>
          <w:szCs w:val="32"/>
        </w:rPr>
        <w:t>53</w:t>
      </w:r>
      <w:r w:rsidR="007122C1" w:rsidRPr="008D0822">
        <w:rPr>
          <w:rFonts w:ascii="仿宋_GB2312" w:hAnsi="宋体" w:hint="eastAsia"/>
          <w:szCs w:val="32"/>
        </w:rPr>
        <w:t>名二级运动员、</w:t>
      </w:r>
      <w:r w:rsidR="007122C1" w:rsidRPr="00C45D35">
        <w:rPr>
          <w:rFonts w:cs="Times New Roman"/>
          <w:szCs w:val="32"/>
        </w:rPr>
        <w:t>12</w:t>
      </w:r>
      <w:r w:rsidR="007122C1" w:rsidRPr="008D0822">
        <w:rPr>
          <w:rFonts w:ascii="仿宋_GB2312" w:hAnsi="宋体" w:hint="eastAsia"/>
          <w:szCs w:val="32"/>
        </w:rPr>
        <w:t>名</w:t>
      </w:r>
      <w:r w:rsidR="007122C1" w:rsidRPr="008D0822">
        <w:rPr>
          <w:rFonts w:ascii="仿宋_GB2312" w:hAnsi="宋体"/>
          <w:szCs w:val="32"/>
        </w:rPr>
        <w:t>三级运动员</w:t>
      </w:r>
      <w:r w:rsidR="007122C1" w:rsidRPr="008D0822">
        <w:rPr>
          <w:rFonts w:ascii="仿宋_GB2312" w:hAnsi="宋体" w:hint="eastAsia"/>
          <w:szCs w:val="32"/>
        </w:rPr>
        <w:t>的等级审批工作</w:t>
      </w:r>
      <w:r w:rsidR="007122C1">
        <w:rPr>
          <w:rFonts w:ascii="仿宋_GB2312" w:hAnsi="宋体" w:hint="eastAsia"/>
          <w:szCs w:val="32"/>
        </w:rPr>
        <w:t>，</w:t>
      </w:r>
      <w:r w:rsidR="00F04F80">
        <w:rPr>
          <w:rFonts w:ascii="仿宋_GB2312" w:hAnsi="宋体" w:hint="eastAsia"/>
          <w:szCs w:val="32"/>
        </w:rPr>
        <w:t>为</w:t>
      </w:r>
      <w:r w:rsidR="00F04F80" w:rsidRPr="00B03862">
        <w:rPr>
          <w:rFonts w:ascii="仿宋_GB2312" w:hAnsi="宋体"/>
          <w:szCs w:val="32"/>
        </w:rPr>
        <w:t>全面了解运动员身体素质和运动数据，检验运动员选材和训练水平，监测运动员的各项机能</w:t>
      </w:r>
      <w:r w:rsidR="00F04F80" w:rsidRPr="00B03862">
        <w:rPr>
          <w:rFonts w:ascii="仿宋_GB2312" w:hAnsi="宋体" w:hint="eastAsia"/>
          <w:szCs w:val="32"/>
        </w:rPr>
        <w:t>提供了科学依据，为鼓励运动员刻苦训练，提高运动技术水平提供了保障。</w:t>
      </w:r>
    </w:p>
    <w:p w14:paraId="5207CC87" w14:textId="741D7C86" w:rsidR="006F433C" w:rsidRDefault="006F433C" w:rsidP="00AF63FA">
      <w:pPr>
        <w:pStyle w:val="-1"/>
        <w:ind w:firstLine="640"/>
      </w:pPr>
      <w:r>
        <w:rPr>
          <w:rFonts w:hint="eastAsia"/>
        </w:rPr>
        <w:t>5</w:t>
      </w:r>
      <w:r>
        <w:t>.</w:t>
      </w:r>
      <w:r>
        <w:rPr>
          <w:rFonts w:hint="eastAsia"/>
        </w:rPr>
        <w:t>履职满意度</w:t>
      </w:r>
    </w:p>
    <w:p w14:paraId="03919A4A" w14:textId="00F99AB6" w:rsidR="00AF63FA" w:rsidRDefault="006F433C" w:rsidP="00AF63FA">
      <w:pPr>
        <w:pStyle w:val="-1"/>
        <w:ind w:firstLine="640"/>
      </w:pPr>
      <w:r w:rsidRPr="006F433C">
        <w:rPr>
          <w:rFonts w:hint="eastAsia"/>
        </w:rPr>
        <w:t>服务对象满意度</w:t>
      </w:r>
    </w:p>
    <w:p w14:paraId="0253B366" w14:textId="4F6C2D16" w:rsidR="00CA4496" w:rsidRDefault="006F433C" w:rsidP="00CA4496">
      <w:pPr>
        <w:pStyle w:val="-1"/>
        <w:ind w:firstLine="640"/>
      </w:pPr>
      <w:r w:rsidRPr="00657D1F">
        <w:rPr>
          <w:rFonts w:hint="eastAsia"/>
        </w:rPr>
        <w:t>①</w:t>
      </w:r>
      <w:r w:rsidR="00CA4496" w:rsidRPr="00657D1F">
        <w:rPr>
          <w:rFonts w:hint="eastAsia"/>
        </w:rPr>
        <w:t>绩效管理公众评议满意度</w:t>
      </w:r>
      <w:r w:rsidRPr="00657D1F">
        <w:rPr>
          <w:rFonts w:hint="eastAsia"/>
        </w:rPr>
        <w:t>：</w:t>
      </w:r>
      <w:r w:rsidR="00CA4496" w:rsidRPr="00657D1F">
        <w:rPr>
          <w:rFonts w:hint="eastAsia"/>
        </w:rPr>
        <w:t>分值</w:t>
      </w:r>
      <w:r w:rsidR="005A6A4D" w:rsidRPr="00657D1F">
        <w:t>6</w:t>
      </w:r>
      <w:r w:rsidR="00CA4496" w:rsidRPr="00657D1F">
        <w:rPr>
          <w:rFonts w:hint="eastAsia"/>
        </w:rPr>
        <w:t>分，得分</w:t>
      </w:r>
      <w:r w:rsidR="005A6A4D" w:rsidRPr="00657D1F">
        <w:t>6</w:t>
      </w:r>
      <w:r w:rsidR="00CA4496" w:rsidRPr="00657D1F">
        <w:rPr>
          <w:rFonts w:hint="eastAsia"/>
        </w:rPr>
        <w:t>分，得分率</w:t>
      </w:r>
      <w:r w:rsidR="00CA4496" w:rsidRPr="00657D1F">
        <w:t>100</w:t>
      </w:r>
      <w:r w:rsidR="00CA4496" w:rsidRPr="00657D1F">
        <w:rPr>
          <w:rFonts w:hint="eastAsia"/>
        </w:rPr>
        <w:t>%</w:t>
      </w:r>
      <w:r w:rsidR="00CA4496" w:rsidRPr="00657D1F">
        <w:rPr>
          <w:rFonts w:hint="eastAsia"/>
        </w:rPr>
        <w:t>。根据社会调查所收集满意度抽样调查问卷进行评分，主要针对部门</w:t>
      </w:r>
      <w:r w:rsidR="00CA4496" w:rsidRPr="00657D1F">
        <w:t>履行职责</w:t>
      </w:r>
      <w:r w:rsidR="00CA4496" w:rsidRPr="00657D1F">
        <w:rPr>
          <w:rFonts w:hint="eastAsia"/>
        </w:rPr>
        <w:t>所</w:t>
      </w:r>
      <w:r w:rsidR="00CA4496" w:rsidRPr="00657D1F">
        <w:t>影响到的群体</w:t>
      </w:r>
      <w:r w:rsidR="00CA4496" w:rsidRPr="00657D1F">
        <w:rPr>
          <w:rFonts w:hint="eastAsia"/>
        </w:rPr>
        <w:t>或个人对于部门履职质效满意度进行评价。通过采取随机走访社区群众、</w:t>
      </w:r>
      <w:r w:rsidR="00A5200A" w:rsidRPr="00657D1F">
        <w:rPr>
          <w:rFonts w:hint="eastAsia"/>
        </w:rPr>
        <w:lastRenderedPageBreak/>
        <w:t>体校运动员</w:t>
      </w:r>
      <w:r w:rsidR="00CA4496" w:rsidRPr="00657D1F">
        <w:rPr>
          <w:rFonts w:hint="eastAsia"/>
        </w:rPr>
        <w:t>发放调查问卷方式，针对辖区</w:t>
      </w:r>
      <w:r w:rsidR="00A5200A" w:rsidRPr="00657D1F">
        <w:rPr>
          <w:rFonts w:hint="eastAsia"/>
        </w:rPr>
        <w:t>群众体育发展促进</w:t>
      </w:r>
      <w:r w:rsidR="00CA4496" w:rsidRPr="00657D1F">
        <w:rPr>
          <w:rFonts w:hint="eastAsia"/>
        </w:rPr>
        <w:t>与</w:t>
      </w:r>
      <w:r w:rsidR="00A5200A" w:rsidRPr="00657D1F">
        <w:rPr>
          <w:rFonts w:hint="eastAsia"/>
        </w:rPr>
        <w:t>竞技体育水平提升及保障</w:t>
      </w:r>
      <w:r w:rsidR="00CA4496" w:rsidRPr="00657D1F">
        <w:rPr>
          <w:rFonts w:hint="eastAsia"/>
        </w:rPr>
        <w:t>等主要履职质效开展满意度调查，实际参与调查</w:t>
      </w:r>
      <w:r w:rsidR="00A5200A" w:rsidRPr="00657D1F">
        <w:t>1</w:t>
      </w:r>
      <w:r w:rsidR="00CA4496" w:rsidRPr="00657D1F">
        <w:t>00</w:t>
      </w:r>
      <w:r w:rsidR="00CA4496" w:rsidRPr="00657D1F">
        <w:rPr>
          <w:rFonts w:hint="eastAsia"/>
        </w:rPr>
        <w:t>人，均对</w:t>
      </w:r>
      <w:r w:rsidR="00A5200A" w:rsidRPr="00657D1F">
        <w:rPr>
          <w:rFonts w:hint="eastAsia"/>
        </w:rPr>
        <w:t>区体育局</w:t>
      </w:r>
      <w:r w:rsidR="00CA4496" w:rsidRPr="00657D1F">
        <w:rPr>
          <w:rFonts w:hint="eastAsia"/>
        </w:rPr>
        <w:t>本年以上相关工作成效表示肯定与认可。</w:t>
      </w:r>
    </w:p>
    <w:p w14:paraId="20A4A24C" w14:textId="07824ACB" w:rsidR="006F433C" w:rsidRDefault="006F433C" w:rsidP="006F433C">
      <w:pPr>
        <w:pStyle w:val="-3"/>
      </w:pPr>
      <w:bookmarkStart w:id="57" w:name="_Toc122938694"/>
      <w:r>
        <w:rPr>
          <w:rFonts w:hint="eastAsia"/>
        </w:rPr>
        <w:t>四、存在问题</w:t>
      </w:r>
      <w:bookmarkEnd w:id="57"/>
    </w:p>
    <w:p w14:paraId="46C03BA2" w14:textId="77777777" w:rsidR="00BA1C79" w:rsidRPr="008D638F" w:rsidRDefault="006F433C" w:rsidP="00BA1C79">
      <w:pPr>
        <w:pStyle w:val="21"/>
        <w:ind w:firstLine="640"/>
        <w:jc w:val="both"/>
        <w:outlineLvl w:val="2"/>
        <w:rPr>
          <w:rFonts w:ascii="楷体_GB2312" w:eastAsia="楷体_GB2312"/>
          <w:b w:val="0"/>
          <w:sz w:val="32"/>
          <w:szCs w:val="48"/>
        </w:rPr>
      </w:pPr>
      <w:bookmarkStart w:id="58" w:name="_Toc122938695"/>
      <w:r w:rsidRPr="008D638F">
        <w:rPr>
          <w:rFonts w:hint="eastAsia"/>
        </w:rPr>
        <w:t>（一）</w:t>
      </w:r>
      <w:r w:rsidR="00BA1C79" w:rsidRPr="008D638F">
        <w:rPr>
          <w:rFonts w:ascii="楷体_GB2312" w:eastAsia="楷体_GB2312" w:hint="eastAsia"/>
          <w:b w:val="0"/>
          <w:sz w:val="32"/>
          <w:szCs w:val="48"/>
        </w:rPr>
        <w:t>绩效管理工作有待加强</w:t>
      </w:r>
      <w:bookmarkEnd w:id="58"/>
    </w:p>
    <w:p w14:paraId="57BC9C0D" w14:textId="346972FC" w:rsidR="00BA1C79" w:rsidRPr="008D638F" w:rsidRDefault="00BA1C79" w:rsidP="00BA1C79">
      <w:pPr>
        <w:pStyle w:val="-1"/>
        <w:ind w:firstLine="640"/>
        <w:rPr>
          <w:rFonts w:ascii="仿宋_GB2312"/>
          <w:color w:val="333333"/>
          <w:szCs w:val="32"/>
        </w:rPr>
      </w:pPr>
      <w:r w:rsidRPr="008D638F">
        <w:rPr>
          <w:rFonts w:ascii="仿宋_GB2312" w:hint="eastAsia"/>
          <w:color w:val="333333"/>
          <w:szCs w:val="32"/>
        </w:rPr>
        <w:t>部门整体绩效目标应</w:t>
      </w:r>
      <w:r w:rsidRPr="008D638F">
        <w:rPr>
          <w:rFonts w:ascii="仿宋_GB2312" w:cs="Times New Roman" w:hint="eastAsia"/>
          <w:color w:val="333333"/>
          <w:szCs w:val="32"/>
        </w:rPr>
        <w:t>依据部门</w:t>
      </w:r>
      <w:r w:rsidRPr="008D638F">
        <w:rPr>
          <w:rFonts w:ascii="仿宋_GB2312" w:hint="eastAsia"/>
          <w:color w:val="333333"/>
          <w:szCs w:val="32"/>
        </w:rPr>
        <w:t>及所属单位</w:t>
      </w:r>
      <w:r w:rsidRPr="008D638F">
        <w:rPr>
          <w:rFonts w:ascii="仿宋_GB2312" w:cs="Times New Roman" w:hint="eastAsia"/>
          <w:color w:val="333333"/>
          <w:szCs w:val="32"/>
        </w:rPr>
        <w:t>主要履职，围绕区委、区政府工作部署，结合部门</w:t>
      </w:r>
      <w:r w:rsidRPr="008D638F">
        <w:rPr>
          <w:rFonts w:ascii="仿宋_GB2312" w:hint="eastAsia"/>
          <w:color w:val="333333"/>
          <w:szCs w:val="32"/>
        </w:rPr>
        <w:t>及所属单位</w:t>
      </w:r>
      <w:r w:rsidRPr="008D638F">
        <w:rPr>
          <w:rFonts w:ascii="仿宋_GB2312" w:cs="Times New Roman" w:hint="eastAsia"/>
          <w:color w:val="333333"/>
          <w:szCs w:val="32"/>
        </w:rPr>
        <w:t>年度工作计划合理确定，目标内容应体现对应工作内容与预期达成效益。同时针对所确定</w:t>
      </w:r>
      <w:r w:rsidRPr="008D638F">
        <w:rPr>
          <w:rFonts w:ascii="仿宋_GB2312" w:hint="eastAsia"/>
          <w:color w:val="333333"/>
          <w:szCs w:val="32"/>
        </w:rPr>
        <w:t>绩效目标细化设置绩效指标，绩效指标应名称清晰、指标值具有可衡量性。通过分析区体育局2</w:t>
      </w:r>
      <w:r w:rsidRPr="008D638F">
        <w:rPr>
          <w:rFonts w:ascii="仿宋_GB2312"/>
          <w:color w:val="333333"/>
          <w:szCs w:val="32"/>
        </w:rPr>
        <w:t>021</w:t>
      </w:r>
      <w:r w:rsidRPr="008D638F">
        <w:rPr>
          <w:rFonts w:ascii="仿宋_GB2312" w:hint="eastAsia"/>
          <w:color w:val="333333"/>
          <w:szCs w:val="32"/>
        </w:rPr>
        <w:t>年部门整体支出绩效表内容，存在如下问题：</w:t>
      </w:r>
    </w:p>
    <w:p w14:paraId="418B85EE" w14:textId="30D97C35" w:rsidR="006F433C" w:rsidRPr="008D638F" w:rsidRDefault="0036599B" w:rsidP="006F433C">
      <w:pPr>
        <w:pStyle w:val="-1"/>
        <w:ind w:firstLine="640"/>
      </w:pPr>
      <w:r w:rsidRPr="008D638F">
        <w:rPr>
          <w:rFonts w:hint="eastAsia"/>
        </w:rPr>
        <w:t>1</w:t>
      </w:r>
      <w:r w:rsidRPr="008D638F">
        <w:t>.</w:t>
      </w:r>
      <w:r w:rsidR="00136208" w:rsidRPr="008D638F">
        <w:rPr>
          <w:rFonts w:ascii="仿宋_GB2312" w:hint="eastAsia"/>
          <w:color w:val="333333"/>
          <w:szCs w:val="32"/>
        </w:rPr>
        <w:t xml:space="preserve"> </w:t>
      </w:r>
      <w:r w:rsidR="00136208" w:rsidRPr="006D5E1E">
        <w:rPr>
          <w:rFonts w:hint="eastAsia"/>
        </w:rPr>
        <w:t>年度主要任务与部门主要履职相符性欠佳。通过</w:t>
      </w:r>
      <w:r w:rsidR="00136208" w:rsidRPr="008D638F">
        <w:rPr>
          <w:rFonts w:ascii="仿宋_GB2312" w:hint="eastAsia"/>
          <w:color w:val="333333"/>
          <w:szCs w:val="32"/>
        </w:rPr>
        <w:t>分析部门“三定”方案与年度工作计划，梳理确定“群众体育管理”、“竞技体育管理”2项主要履职。当前</w:t>
      </w:r>
      <w:r w:rsidRPr="008D638F">
        <w:rPr>
          <w:rFonts w:hint="eastAsia"/>
        </w:rPr>
        <w:t>年度主要任务仅体现机构运转保障</w:t>
      </w:r>
      <w:r w:rsidR="00136208" w:rsidRPr="008D638F">
        <w:rPr>
          <w:rFonts w:hint="eastAsia"/>
        </w:rPr>
        <w:t>及群众体育管理部分工作</w:t>
      </w:r>
      <w:r w:rsidRPr="008D638F">
        <w:rPr>
          <w:rFonts w:hint="eastAsia"/>
        </w:rPr>
        <w:t>相关内容，</w:t>
      </w:r>
      <w:r w:rsidR="00583D14" w:rsidRPr="008D638F">
        <w:rPr>
          <w:rFonts w:hint="eastAsia"/>
        </w:rPr>
        <w:t>未体现部门所承担辖区群众体育管理、竞技体育管理主要职能全貌，且年度总体绩效目标与现有年度主要任务内容不匹配。</w:t>
      </w:r>
    </w:p>
    <w:p w14:paraId="6E3ACE68" w14:textId="2F50BECA" w:rsidR="00874CA3" w:rsidRPr="008D638F" w:rsidRDefault="002B4574" w:rsidP="00874CA3">
      <w:pPr>
        <w:pStyle w:val="-1"/>
        <w:ind w:firstLine="640"/>
      </w:pPr>
      <w:r w:rsidRPr="008D638F">
        <w:rPr>
          <w:rFonts w:hint="eastAsia"/>
        </w:rPr>
        <w:t>2</w:t>
      </w:r>
      <w:r w:rsidRPr="008D638F">
        <w:t>.</w:t>
      </w:r>
      <w:r w:rsidRPr="008D638F">
        <w:rPr>
          <w:rFonts w:hint="eastAsia"/>
        </w:rPr>
        <w:t>年度</w:t>
      </w:r>
      <w:r w:rsidRPr="008D638F">
        <w:rPr>
          <w:rFonts w:ascii="仿宋_GB2312" w:hint="eastAsia"/>
          <w:color w:val="333333"/>
          <w:szCs w:val="32"/>
        </w:rPr>
        <w:t>总体</w:t>
      </w:r>
      <w:r w:rsidRPr="008D638F">
        <w:rPr>
          <w:rFonts w:hint="eastAsia"/>
        </w:rPr>
        <w:t>绩效目标内容规范完整性欠佳。当前年度</w:t>
      </w:r>
      <w:r w:rsidRPr="008D638F">
        <w:rPr>
          <w:rFonts w:ascii="仿宋_GB2312" w:hint="eastAsia"/>
          <w:color w:val="333333"/>
          <w:szCs w:val="32"/>
        </w:rPr>
        <w:t>总体</w:t>
      </w:r>
      <w:r w:rsidRPr="008D638F">
        <w:rPr>
          <w:rFonts w:hint="eastAsia"/>
        </w:rPr>
        <w:t>绩效目标内容存在未完整体现所对应</w:t>
      </w:r>
      <w:r w:rsidRPr="008D638F">
        <w:rPr>
          <w:rFonts w:ascii="仿宋_GB2312" w:hint="eastAsia"/>
          <w:color w:val="333333"/>
          <w:szCs w:val="32"/>
        </w:rPr>
        <w:t>年度主要任务</w:t>
      </w:r>
      <w:r w:rsidRPr="008D638F">
        <w:rPr>
          <w:rFonts w:hint="eastAsia"/>
        </w:rPr>
        <w:t>涉及主要工作与预期达成效益且未能同时体现具体工作与预期</w:t>
      </w:r>
      <w:r w:rsidRPr="008D638F">
        <w:rPr>
          <w:rFonts w:hint="eastAsia"/>
        </w:rPr>
        <w:lastRenderedPageBreak/>
        <w:t>达成效益的问题，</w:t>
      </w:r>
      <w:r w:rsidR="008F0263">
        <w:rPr>
          <w:rFonts w:hint="eastAsia"/>
        </w:rPr>
        <w:t>如</w:t>
      </w:r>
      <w:r w:rsidRPr="008D638F">
        <w:rPr>
          <w:rFonts w:hint="eastAsia"/>
        </w:rPr>
        <w:t>：</w:t>
      </w:r>
      <w:r w:rsidR="00874CA3" w:rsidRPr="008D638F">
        <w:rPr>
          <w:rFonts w:hint="eastAsia"/>
        </w:rPr>
        <w:t>年度总体绩效</w:t>
      </w:r>
      <w:r w:rsidR="00874CA3" w:rsidRPr="008D638F">
        <w:t>目标</w:t>
      </w:r>
      <w:r w:rsidR="00874CA3" w:rsidRPr="008D638F">
        <w:rPr>
          <w:rFonts w:hint="eastAsia"/>
        </w:rPr>
        <w:t>“</w:t>
      </w:r>
      <w:r w:rsidR="00874CA3" w:rsidRPr="008D638F">
        <w:t>保证机关正常运行</w:t>
      </w:r>
      <w:r w:rsidR="00874CA3" w:rsidRPr="008D638F">
        <w:rPr>
          <w:rFonts w:hint="eastAsia"/>
        </w:rPr>
        <w:t>”</w:t>
      </w:r>
      <w:r w:rsidR="00874CA3" w:rsidRPr="008D638F">
        <w:rPr>
          <w:rFonts w:hint="eastAsia"/>
        </w:rPr>
        <w:t xml:space="preserve"> </w:t>
      </w:r>
      <w:r w:rsidR="00874CA3" w:rsidRPr="008D638F">
        <w:rPr>
          <w:rFonts w:hint="eastAsia"/>
        </w:rPr>
        <w:t>未体现具体工作内容；年度总体绩效</w:t>
      </w:r>
      <w:r w:rsidR="00874CA3" w:rsidRPr="008D638F">
        <w:t>目标</w:t>
      </w:r>
      <w:r w:rsidR="00874CA3" w:rsidRPr="008D638F">
        <w:rPr>
          <w:rFonts w:hint="eastAsia"/>
        </w:rPr>
        <w:t>“环境保洁、停车场秩序、食堂管理、绿植养护”</w:t>
      </w:r>
      <w:r w:rsidR="00874CA3" w:rsidRPr="008D638F">
        <w:rPr>
          <w:rFonts w:hint="eastAsia"/>
        </w:rPr>
        <w:t xml:space="preserve"> </w:t>
      </w:r>
      <w:r w:rsidR="00874CA3" w:rsidRPr="008D638F">
        <w:rPr>
          <w:rFonts w:hint="eastAsia"/>
        </w:rPr>
        <w:t>未体现预期达成效益</w:t>
      </w:r>
      <w:r w:rsidR="000D16B1" w:rsidRPr="008D638F">
        <w:rPr>
          <w:rFonts w:hint="eastAsia"/>
        </w:rPr>
        <w:t>。</w:t>
      </w:r>
    </w:p>
    <w:p w14:paraId="5BF5CF19" w14:textId="79F5A1E0" w:rsidR="003E06E3" w:rsidRDefault="00025425" w:rsidP="00025425">
      <w:pPr>
        <w:pStyle w:val="-1"/>
        <w:ind w:firstLine="640"/>
      </w:pPr>
      <w:r w:rsidRPr="008D638F">
        <w:rPr>
          <w:rFonts w:hint="eastAsia"/>
        </w:rPr>
        <w:t>3</w:t>
      </w:r>
      <w:r w:rsidRPr="008D638F">
        <w:t>.</w:t>
      </w:r>
      <w:r w:rsidR="00990CAF" w:rsidRPr="00990CAF">
        <w:rPr>
          <w:rFonts w:hint="eastAsia"/>
        </w:rPr>
        <w:t xml:space="preserve"> </w:t>
      </w:r>
      <w:r w:rsidR="00990CAF" w:rsidRPr="00A446B4">
        <w:rPr>
          <w:rFonts w:hint="eastAsia"/>
        </w:rPr>
        <w:t>年度绩效指标内容明确性欠佳</w:t>
      </w:r>
      <w:r w:rsidR="00990CAF">
        <w:rPr>
          <w:rFonts w:hint="eastAsia"/>
        </w:rPr>
        <w:t>。</w:t>
      </w:r>
      <w:r w:rsidRPr="008D638F">
        <w:rPr>
          <w:rFonts w:hint="eastAsia"/>
        </w:rPr>
        <w:t>当前年度绩效指标存在指标名称不清晰、</w:t>
      </w:r>
      <w:r w:rsidR="00AC6039" w:rsidRPr="008D638F">
        <w:rPr>
          <w:rFonts w:hint="eastAsia"/>
        </w:rPr>
        <w:t>关联度</w:t>
      </w:r>
      <w:r w:rsidRPr="008D638F">
        <w:rPr>
          <w:rFonts w:hint="eastAsia"/>
        </w:rPr>
        <w:t>不高及指标值无法衡量的问题，试举</w:t>
      </w:r>
      <w:r w:rsidR="008D638F" w:rsidRPr="008D638F">
        <w:t>3</w:t>
      </w:r>
      <w:r w:rsidRPr="008D638F">
        <w:rPr>
          <w:rFonts w:hint="eastAsia"/>
        </w:rPr>
        <w:t>例如下：</w:t>
      </w:r>
      <w:r w:rsidR="008D638F" w:rsidRPr="008D638F">
        <w:rPr>
          <w:rFonts w:hint="eastAsia"/>
        </w:rPr>
        <w:t>产出指标“机关事业单位人员数量，在职</w:t>
      </w:r>
      <w:r w:rsidR="008D638F" w:rsidRPr="008D638F">
        <w:t>47</w:t>
      </w:r>
      <w:r w:rsidR="008D638F" w:rsidRPr="008D638F">
        <w:t>人</w:t>
      </w:r>
      <w:r w:rsidR="008D638F" w:rsidRPr="008D638F">
        <w:rPr>
          <w:rFonts w:hint="eastAsia"/>
        </w:rPr>
        <w:t>、</w:t>
      </w:r>
      <w:r w:rsidR="008D638F" w:rsidRPr="008D638F">
        <w:t>退休</w:t>
      </w:r>
      <w:r w:rsidR="008D638F" w:rsidRPr="008D638F">
        <w:t>81</w:t>
      </w:r>
      <w:r w:rsidR="008D638F" w:rsidRPr="008D638F">
        <w:t>人</w:t>
      </w:r>
      <w:r w:rsidR="008D638F" w:rsidRPr="008D638F">
        <w:rPr>
          <w:rFonts w:hint="eastAsia"/>
        </w:rPr>
        <w:t>”</w:t>
      </w:r>
      <w:r w:rsidR="008D638F" w:rsidRPr="008D638F">
        <w:rPr>
          <w:rFonts w:hint="eastAsia"/>
        </w:rPr>
        <w:t xml:space="preserve"> </w:t>
      </w:r>
      <w:r w:rsidR="008D638F" w:rsidRPr="008D638F">
        <w:rPr>
          <w:rFonts w:hint="eastAsia"/>
        </w:rPr>
        <w:t>指标名称不清晰、指标值缺少逻辑运算符、无法衡量实际完成情况，</w:t>
      </w:r>
      <w:r w:rsidRPr="008D638F">
        <w:rPr>
          <w:rFonts w:hint="eastAsia"/>
        </w:rPr>
        <w:t>效益指标</w:t>
      </w:r>
      <w:r w:rsidRPr="008D638F">
        <w:t>“</w:t>
      </w:r>
      <w:r w:rsidRPr="008D638F">
        <w:rPr>
          <w:rFonts w:hint="eastAsia"/>
        </w:rPr>
        <w:t>符合政府机关事业单位整体形象≥</w:t>
      </w:r>
      <w:r w:rsidRPr="008D638F">
        <w:rPr>
          <w:rFonts w:hint="eastAsia"/>
        </w:rPr>
        <w:t>9</w:t>
      </w:r>
      <w:r w:rsidRPr="008D638F">
        <w:t>5%”</w:t>
      </w:r>
      <w:r w:rsidRPr="008D638F">
        <w:rPr>
          <w:rFonts w:hint="eastAsia"/>
        </w:rPr>
        <w:t>指标值无法衡量实际达成效益</w:t>
      </w:r>
      <w:r w:rsidR="008D638F" w:rsidRPr="008D638F">
        <w:rPr>
          <w:rFonts w:hint="eastAsia"/>
        </w:rPr>
        <w:t>，满意度指标“机关事业单位运行状态≥</w:t>
      </w:r>
      <w:r w:rsidR="008D638F" w:rsidRPr="008D638F">
        <w:rPr>
          <w:rFonts w:hint="eastAsia"/>
        </w:rPr>
        <w:t>9</w:t>
      </w:r>
      <w:r w:rsidR="008D638F" w:rsidRPr="008D638F">
        <w:t>5%</w:t>
      </w:r>
      <w:r w:rsidR="008D638F" w:rsidRPr="008D638F">
        <w:rPr>
          <w:rFonts w:hint="eastAsia"/>
        </w:rPr>
        <w:t>”指标设置有误，与满意度指标关联度不高。</w:t>
      </w:r>
    </w:p>
    <w:p w14:paraId="0F82BDBB" w14:textId="30BDA534" w:rsidR="00334855" w:rsidRDefault="00B52019" w:rsidP="00025425">
      <w:pPr>
        <w:pStyle w:val="-1"/>
        <w:ind w:firstLine="640"/>
      </w:pPr>
      <w:r>
        <w:rPr>
          <w:rFonts w:hint="eastAsia"/>
        </w:rPr>
        <w:t>此外</w:t>
      </w:r>
      <w:r w:rsidR="00334855">
        <w:rPr>
          <w:rFonts w:hint="eastAsia"/>
        </w:rPr>
        <w:t>存在</w:t>
      </w:r>
      <w:r>
        <w:rPr>
          <w:rFonts w:hint="eastAsia"/>
        </w:rPr>
        <w:t>未</w:t>
      </w:r>
      <w:r w:rsidRPr="00B52019">
        <w:rPr>
          <w:rFonts w:hint="eastAsia"/>
        </w:rPr>
        <w:t>成立</w:t>
      </w:r>
      <w:r w:rsidR="00ED065C">
        <w:rPr>
          <w:rFonts w:hint="eastAsia"/>
        </w:rPr>
        <w:t>部门</w:t>
      </w:r>
      <w:r w:rsidRPr="00B52019">
        <w:rPr>
          <w:rFonts w:hint="eastAsia"/>
        </w:rPr>
        <w:t>绩效管理领导小组</w:t>
      </w:r>
      <w:r>
        <w:rPr>
          <w:rFonts w:hint="eastAsia"/>
        </w:rPr>
        <w:t>、未</w:t>
      </w:r>
      <w:r w:rsidRPr="00B52019">
        <w:rPr>
          <w:rFonts w:hint="eastAsia"/>
        </w:rPr>
        <w:t>建立</w:t>
      </w:r>
      <w:r w:rsidR="00ED065C">
        <w:rPr>
          <w:rFonts w:hint="eastAsia"/>
        </w:rPr>
        <w:t>部门</w:t>
      </w:r>
      <w:r w:rsidRPr="00B52019">
        <w:rPr>
          <w:rFonts w:hint="eastAsia"/>
        </w:rPr>
        <w:t>全过程预算绩效管理相关制度</w:t>
      </w:r>
      <w:r>
        <w:rPr>
          <w:rFonts w:hint="eastAsia"/>
        </w:rPr>
        <w:t>、未</w:t>
      </w:r>
      <w:r w:rsidRPr="00B52019">
        <w:rPr>
          <w:rFonts w:hint="eastAsia"/>
        </w:rPr>
        <w:t>建立</w:t>
      </w:r>
      <w:r w:rsidR="00C06355">
        <w:rPr>
          <w:rFonts w:hint="eastAsia"/>
        </w:rPr>
        <w:t>部门</w:t>
      </w:r>
      <w:r w:rsidRPr="00B52019">
        <w:rPr>
          <w:rFonts w:hint="eastAsia"/>
        </w:rPr>
        <w:t>完善的指标体系</w:t>
      </w:r>
      <w:r>
        <w:rPr>
          <w:rFonts w:hint="eastAsia"/>
        </w:rPr>
        <w:t>并</w:t>
      </w:r>
      <w:r w:rsidRPr="00B52019">
        <w:rPr>
          <w:rFonts w:hint="eastAsia"/>
        </w:rPr>
        <w:t>依据已建立的指标体系开展绩效目标编报工作</w:t>
      </w:r>
      <w:r>
        <w:rPr>
          <w:rFonts w:hint="eastAsia"/>
        </w:rPr>
        <w:t>等问题。</w:t>
      </w:r>
    </w:p>
    <w:p w14:paraId="209DCBF0" w14:textId="790CBE22" w:rsidR="006F433C" w:rsidRDefault="006F433C" w:rsidP="006F433C">
      <w:pPr>
        <w:pStyle w:val="-5"/>
        <w:ind w:firstLine="640"/>
      </w:pPr>
      <w:bookmarkStart w:id="59" w:name="_Toc122938696"/>
      <w:r>
        <w:rPr>
          <w:rFonts w:hint="eastAsia"/>
        </w:rPr>
        <w:t>（二）</w:t>
      </w:r>
      <w:r w:rsidR="001129BB">
        <w:rPr>
          <w:rFonts w:ascii="楷体_GB2312" w:hint="eastAsia"/>
          <w:szCs w:val="48"/>
        </w:rPr>
        <w:t>部门履职管理工作</w:t>
      </w:r>
      <w:r w:rsidR="001129BB" w:rsidRPr="006B298C">
        <w:rPr>
          <w:rFonts w:ascii="楷体_GB2312" w:hint="eastAsia"/>
          <w:szCs w:val="48"/>
        </w:rPr>
        <w:t>有待</w:t>
      </w:r>
      <w:r w:rsidR="001129BB">
        <w:rPr>
          <w:rFonts w:ascii="楷体_GB2312" w:hint="eastAsia"/>
          <w:szCs w:val="48"/>
        </w:rPr>
        <w:t>改进</w:t>
      </w:r>
      <w:bookmarkEnd w:id="59"/>
    </w:p>
    <w:p w14:paraId="60A56CCF" w14:textId="5043BEE6" w:rsidR="006F433C" w:rsidRDefault="00B05FB5" w:rsidP="006F433C">
      <w:pPr>
        <w:pStyle w:val="-1"/>
        <w:ind w:firstLine="640"/>
      </w:pPr>
      <w:r>
        <w:rPr>
          <w:rFonts w:hint="eastAsia"/>
        </w:rPr>
        <w:t>2</w:t>
      </w:r>
      <w:r>
        <w:t>021</w:t>
      </w:r>
      <w:r>
        <w:rPr>
          <w:rFonts w:hint="eastAsia"/>
        </w:rPr>
        <w:t>年区体育局群众体育管理工作所涉及“</w:t>
      </w:r>
      <w:r w:rsidR="00EF4B77" w:rsidRPr="00150373">
        <w:rPr>
          <w:rFonts w:hint="eastAsia"/>
        </w:rPr>
        <w:t>三大球”主题体育公园建设</w:t>
      </w:r>
      <w:r w:rsidR="00652A57">
        <w:rPr>
          <w:rFonts w:hint="eastAsia"/>
        </w:rPr>
        <w:t>因</w:t>
      </w:r>
      <w:r w:rsidR="00EF4B77" w:rsidRPr="00150373">
        <w:rPr>
          <w:rFonts w:hint="eastAsia"/>
        </w:rPr>
        <w:t>设计方案调整暂缓进行</w:t>
      </w:r>
      <w:r w:rsidR="00EF4B77">
        <w:rPr>
          <w:rFonts w:hint="eastAsia"/>
        </w:rPr>
        <w:t>，</w:t>
      </w:r>
      <w:r w:rsidR="00EF4B77" w:rsidRPr="00150373">
        <w:rPr>
          <w:rFonts w:hint="eastAsia"/>
        </w:rPr>
        <w:t>五大道区域“健身步道”建设</w:t>
      </w:r>
      <w:r w:rsidR="00652A57">
        <w:rPr>
          <w:rFonts w:hint="eastAsia"/>
        </w:rPr>
        <w:t>因</w:t>
      </w:r>
      <w:r w:rsidR="00EF4B77" w:rsidRPr="00150373">
        <w:rPr>
          <w:rFonts w:hint="eastAsia"/>
        </w:rPr>
        <w:t>与区住建委工作计划冲突尚未开展</w:t>
      </w:r>
      <w:r w:rsidR="00652A57">
        <w:rPr>
          <w:rFonts w:hint="eastAsia"/>
        </w:rPr>
        <w:t>，导致本年群众体育管理工作年度计划未能全部完成。</w:t>
      </w:r>
    </w:p>
    <w:p w14:paraId="454C2AFF" w14:textId="7519C25F" w:rsidR="006F433C" w:rsidRDefault="006F433C" w:rsidP="006F433C">
      <w:pPr>
        <w:pStyle w:val="-3"/>
        <w:ind w:firstLine="420"/>
      </w:pPr>
      <w:bookmarkStart w:id="60" w:name="_Toc122938697"/>
      <w:r>
        <w:rPr>
          <w:rFonts w:hint="eastAsia"/>
        </w:rPr>
        <w:lastRenderedPageBreak/>
        <w:t>五、相关建议</w:t>
      </w:r>
      <w:bookmarkEnd w:id="60"/>
    </w:p>
    <w:p w14:paraId="0D984471" w14:textId="77777777" w:rsidR="006F433C" w:rsidRDefault="006F433C" w:rsidP="002D3565">
      <w:pPr>
        <w:pStyle w:val="-5"/>
        <w:ind w:firstLine="640"/>
      </w:pPr>
      <w:bookmarkStart w:id="61" w:name="_Toc122938698"/>
      <w:r>
        <w:rPr>
          <w:rFonts w:hint="eastAsia"/>
        </w:rPr>
        <w:t>（一）</w:t>
      </w:r>
      <w:r w:rsidR="002D3565" w:rsidRPr="001D15C0">
        <w:rPr>
          <w:rFonts w:ascii="楷体_GB2312" w:hint="eastAsia"/>
          <w:szCs w:val="48"/>
        </w:rPr>
        <w:t>加强绩效工作管理意识</w:t>
      </w:r>
      <w:bookmarkEnd w:id="61"/>
    </w:p>
    <w:p w14:paraId="1D042321" w14:textId="58D55536" w:rsidR="00FC3338" w:rsidRDefault="00FC3338" w:rsidP="00FC3338">
      <w:pPr>
        <w:pStyle w:val="-1"/>
        <w:ind w:firstLine="640"/>
      </w:pPr>
      <w:r w:rsidRPr="00187C29">
        <w:rPr>
          <w:rFonts w:hint="eastAsia"/>
        </w:rPr>
        <w:t>建议部门按照《天津市预算部门整体支出绩效管理办法》（试行）等文件要求制定部门整体支出绩效目标，清晰反映部门使用财政资金履行职责的预期产出和效果，重点围绕部门</w:t>
      </w:r>
      <w:r>
        <w:rPr>
          <w:rFonts w:hint="eastAsia"/>
        </w:rPr>
        <w:t>主要</w:t>
      </w:r>
      <w:r w:rsidRPr="00187C29">
        <w:rPr>
          <w:rFonts w:hint="eastAsia"/>
        </w:rPr>
        <w:t>履职、年度工作计划</w:t>
      </w:r>
      <w:r>
        <w:rPr>
          <w:rFonts w:hint="eastAsia"/>
        </w:rPr>
        <w:t>设置</w:t>
      </w:r>
      <w:r w:rsidRPr="00187C29">
        <w:rPr>
          <w:rFonts w:hint="eastAsia"/>
        </w:rPr>
        <w:t>年度绩效目标</w:t>
      </w:r>
      <w:r>
        <w:rPr>
          <w:rFonts w:hint="eastAsia"/>
        </w:rPr>
        <w:t>，并细化分解设置年度绩效指标，确保年度指标名称设定清晰、指标值量化、可衡量。同时</w:t>
      </w:r>
      <w:r w:rsidRPr="00B52019">
        <w:rPr>
          <w:rFonts w:hint="eastAsia"/>
        </w:rPr>
        <w:t>成立</w:t>
      </w:r>
      <w:r>
        <w:rPr>
          <w:rFonts w:hint="eastAsia"/>
        </w:rPr>
        <w:t>本部门</w:t>
      </w:r>
      <w:r w:rsidRPr="00B52019">
        <w:rPr>
          <w:rFonts w:hint="eastAsia"/>
        </w:rPr>
        <w:t>绩效管理领导小组</w:t>
      </w:r>
      <w:r>
        <w:rPr>
          <w:rFonts w:hint="eastAsia"/>
        </w:rPr>
        <w:t>、</w:t>
      </w:r>
      <w:r w:rsidRPr="00B52019">
        <w:rPr>
          <w:rFonts w:hint="eastAsia"/>
        </w:rPr>
        <w:t>建立</w:t>
      </w:r>
      <w:r>
        <w:rPr>
          <w:rFonts w:hint="eastAsia"/>
        </w:rPr>
        <w:t>本部门</w:t>
      </w:r>
      <w:r w:rsidRPr="00B52019">
        <w:rPr>
          <w:rFonts w:hint="eastAsia"/>
        </w:rPr>
        <w:t>全过程预算绩效管理相关制度</w:t>
      </w:r>
      <w:r w:rsidR="00DD5E99">
        <w:rPr>
          <w:rFonts w:hint="eastAsia"/>
        </w:rPr>
        <w:t>与</w:t>
      </w:r>
      <w:r>
        <w:rPr>
          <w:rFonts w:hint="eastAsia"/>
        </w:rPr>
        <w:t>能够体现本部门履职特色</w:t>
      </w:r>
      <w:r w:rsidRPr="00B52019">
        <w:rPr>
          <w:rFonts w:hint="eastAsia"/>
        </w:rPr>
        <w:t>的</w:t>
      </w:r>
      <w:r>
        <w:rPr>
          <w:rFonts w:hint="eastAsia"/>
        </w:rPr>
        <w:t>绩效</w:t>
      </w:r>
      <w:r w:rsidRPr="00B52019">
        <w:rPr>
          <w:rFonts w:hint="eastAsia"/>
        </w:rPr>
        <w:t>指标体系</w:t>
      </w:r>
      <w:r>
        <w:rPr>
          <w:rFonts w:hint="eastAsia"/>
        </w:rPr>
        <w:t>，定期开展各业务科室预算绩效管理业务培训工作，</w:t>
      </w:r>
      <w:r w:rsidRPr="00231D8C">
        <w:rPr>
          <w:rFonts w:hint="eastAsia"/>
        </w:rPr>
        <w:t>树立正确的绩效管理观念，提高绩效管理水平</w:t>
      </w:r>
      <w:r w:rsidR="00365810">
        <w:rPr>
          <w:rFonts w:hint="eastAsia"/>
        </w:rPr>
        <w:t>，从而确保绩效管理相关工作高质量开展。</w:t>
      </w:r>
    </w:p>
    <w:p w14:paraId="5A2B528E" w14:textId="1CE92E09" w:rsidR="002777CB" w:rsidRPr="006B298C" w:rsidRDefault="006F433C" w:rsidP="002777CB">
      <w:pPr>
        <w:pStyle w:val="21"/>
        <w:ind w:firstLine="640"/>
        <w:jc w:val="both"/>
        <w:outlineLvl w:val="2"/>
        <w:rPr>
          <w:rFonts w:ascii="楷体_GB2312" w:eastAsia="楷体_GB2312"/>
          <w:b w:val="0"/>
          <w:sz w:val="32"/>
          <w:szCs w:val="48"/>
        </w:rPr>
      </w:pPr>
      <w:bookmarkStart w:id="62" w:name="_Toc122938699"/>
      <w:r>
        <w:rPr>
          <w:rFonts w:hint="eastAsia"/>
        </w:rPr>
        <w:t>（二）</w:t>
      </w:r>
      <w:r w:rsidR="00E4588F">
        <w:rPr>
          <w:rFonts w:ascii="楷体_GB2312" w:eastAsia="楷体_GB2312" w:hint="eastAsia"/>
          <w:b w:val="0"/>
          <w:sz w:val="32"/>
          <w:szCs w:val="48"/>
        </w:rPr>
        <w:t>加强</w:t>
      </w:r>
      <w:r w:rsidR="003A1D8C">
        <w:rPr>
          <w:rFonts w:ascii="楷体_GB2312" w:eastAsia="楷体_GB2312" w:hint="eastAsia"/>
          <w:b w:val="0"/>
          <w:sz w:val="32"/>
          <w:szCs w:val="48"/>
        </w:rPr>
        <w:t>项目</w:t>
      </w:r>
      <w:r w:rsidR="001D55E4">
        <w:rPr>
          <w:rFonts w:ascii="楷体_GB2312" w:eastAsia="楷体_GB2312" w:hint="eastAsia"/>
          <w:b w:val="0"/>
          <w:sz w:val="32"/>
          <w:szCs w:val="48"/>
        </w:rPr>
        <w:t>前期谋划</w:t>
      </w:r>
      <w:r w:rsidR="00B914F9">
        <w:rPr>
          <w:rFonts w:ascii="楷体_GB2312" w:eastAsia="楷体_GB2312" w:hint="eastAsia"/>
          <w:b w:val="0"/>
          <w:sz w:val="32"/>
          <w:szCs w:val="48"/>
        </w:rPr>
        <w:t>与</w:t>
      </w:r>
      <w:r w:rsidR="00671541">
        <w:rPr>
          <w:rFonts w:ascii="楷体_GB2312" w:eastAsia="楷体_GB2312" w:hint="eastAsia"/>
          <w:b w:val="0"/>
          <w:sz w:val="32"/>
          <w:szCs w:val="48"/>
        </w:rPr>
        <w:t>备选</w:t>
      </w:r>
      <w:r w:rsidR="003A1D8C">
        <w:rPr>
          <w:rFonts w:ascii="楷体_GB2312" w:eastAsia="楷体_GB2312" w:hint="eastAsia"/>
          <w:b w:val="0"/>
          <w:sz w:val="32"/>
          <w:szCs w:val="48"/>
        </w:rPr>
        <w:t>预案</w:t>
      </w:r>
      <w:r w:rsidR="00B914F9">
        <w:rPr>
          <w:rFonts w:ascii="楷体_GB2312" w:eastAsia="楷体_GB2312" w:hint="eastAsia"/>
          <w:b w:val="0"/>
          <w:sz w:val="32"/>
          <w:szCs w:val="48"/>
        </w:rPr>
        <w:t>制定</w:t>
      </w:r>
      <w:bookmarkEnd w:id="62"/>
    </w:p>
    <w:p w14:paraId="43E07F71" w14:textId="2B35668D" w:rsidR="006F433C" w:rsidRDefault="00BF2FDD" w:rsidP="006F433C">
      <w:pPr>
        <w:pStyle w:val="-1"/>
        <w:ind w:firstLine="640"/>
      </w:pPr>
      <w:r>
        <w:rPr>
          <w:rFonts w:hint="eastAsia"/>
        </w:rPr>
        <w:t>建议部门</w:t>
      </w:r>
      <w:r w:rsidR="00700DD3">
        <w:rPr>
          <w:rFonts w:hint="eastAsia"/>
        </w:rPr>
        <w:t>在年度工作计划制定阶段</w:t>
      </w:r>
      <w:r>
        <w:rPr>
          <w:rFonts w:hint="eastAsia"/>
        </w:rPr>
        <w:t>加强与区</w:t>
      </w:r>
      <w:r w:rsidRPr="00BF2FDD">
        <w:rPr>
          <w:rFonts w:hint="eastAsia"/>
        </w:rPr>
        <w:t>城管委</w:t>
      </w:r>
      <w:r>
        <w:rPr>
          <w:rFonts w:hint="eastAsia"/>
        </w:rPr>
        <w:t>、住建委、规自局等</w:t>
      </w:r>
      <w:r w:rsidR="009A4CDC">
        <w:rPr>
          <w:rFonts w:hint="eastAsia"/>
        </w:rPr>
        <w:t>行政</w:t>
      </w:r>
      <w:r>
        <w:rPr>
          <w:rFonts w:hint="eastAsia"/>
        </w:rPr>
        <w:t>部门沟通工作，</w:t>
      </w:r>
      <w:r w:rsidR="003A1D8C">
        <w:rPr>
          <w:rFonts w:hint="eastAsia"/>
        </w:rPr>
        <w:t>避免出现本部门相关项目工作因与其它行政部门规划冲突而无法开展的问题。同时做好</w:t>
      </w:r>
      <w:r w:rsidR="00B914F9">
        <w:rPr>
          <w:rFonts w:hint="eastAsia"/>
        </w:rPr>
        <w:t>项目</w:t>
      </w:r>
      <w:r w:rsidR="00AD6F72">
        <w:rPr>
          <w:rFonts w:hint="eastAsia"/>
        </w:rPr>
        <w:t>备选</w:t>
      </w:r>
      <w:r w:rsidR="00B914F9">
        <w:rPr>
          <w:rFonts w:hint="eastAsia"/>
        </w:rPr>
        <w:t>预案制定工作，</w:t>
      </w:r>
      <w:r w:rsidR="001552DF">
        <w:rPr>
          <w:rFonts w:hint="eastAsia"/>
        </w:rPr>
        <w:t>避免出现因整体规划调整而导致项目工作暂缓开展的问题。</w:t>
      </w:r>
    </w:p>
    <w:p w14:paraId="28F0CC39" w14:textId="01CF766B" w:rsidR="005C4F23" w:rsidRPr="001364FD" w:rsidRDefault="006F433C" w:rsidP="005C4F23">
      <w:pPr>
        <w:pStyle w:val="-3"/>
      </w:pPr>
      <w:bookmarkStart w:id="63" w:name="_Toc122938700"/>
      <w:r>
        <w:rPr>
          <w:rFonts w:hint="eastAsia"/>
        </w:rPr>
        <w:t>六</w:t>
      </w:r>
      <w:r w:rsidR="005C4F23" w:rsidRPr="001364FD">
        <w:rPr>
          <w:rFonts w:hint="eastAsia"/>
        </w:rPr>
        <w:t>、</w:t>
      </w:r>
      <w:r>
        <w:rPr>
          <w:rFonts w:hint="eastAsia"/>
        </w:rPr>
        <w:t>相关附件</w:t>
      </w:r>
      <w:bookmarkEnd w:id="63"/>
    </w:p>
    <w:p w14:paraId="5054A045" w14:textId="6758C3CF" w:rsidR="0052280F" w:rsidRPr="00BA0C47" w:rsidRDefault="00A308A4" w:rsidP="00BA0C47">
      <w:pPr>
        <w:pStyle w:val="-5"/>
        <w:ind w:firstLine="640"/>
        <w:rPr>
          <w:rFonts w:ascii="Times New Roman" w:eastAsia="仿宋_GB2312" w:hAnsi="Times New Roman"/>
          <w:bCs w:val="0"/>
          <w:szCs w:val="21"/>
        </w:rPr>
      </w:pPr>
      <w:bookmarkStart w:id="64" w:name="_Toc122938701"/>
      <w:r w:rsidRPr="00BA0C47">
        <w:rPr>
          <w:rFonts w:ascii="Times New Roman" w:eastAsia="仿宋_GB2312" w:hAnsi="Times New Roman" w:hint="eastAsia"/>
          <w:bCs w:val="0"/>
          <w:szCs w:val="21"/>
        </w:rPr>
        <w:t>附件：</w:t>
      </w:r>
      <w:r w:rsidR="00180A5D" w:rsidRPr="00BA0C47">
        <w:rPr>
          <w:rFonts w:ascii="Times New Roman" w:eastAsia="仿宋_GB2312" w:hAnsi="Times New Roman"/>
          <w:bCs w:val="0"/>
          <w:szCs w:val="21"/>
        </w:rPr>
        <w:t>2021</w:t>
      </w:r>
      <w:r w:rsidR="006F433C" w:rsidRPr="00BA0C47">
        <w:rPr>
          <w:rFonts w:ascii="Times New Roman" w:eastAsia="仿宋_GB2312" w:hAnsi="Times New Roman"/>
          <w:bCs w:val="0"/>
          <w:szCs w:val="21"/>
        </w:rPr>
        <w:t>年</w:t>
      </w:r>
      <w:r w:rsidR="00180A5D" w:rsidRPr="00BA0C47">
        <w:rPr>
          <w:rFonts w:ascii="Times New Roman" w:eastAsia="仿宋_GB2312" w:hAnsi="Times New Roman" w:hint="eastAsia"/>
          <w:bCs w:val="0"/>
          <w:szCs w:val="21"/>
        </w:rPr>
        <w:t>天津市和平区体育局</w:t>
      </w:r>
      <w:r w:rsidR="006F433C" w:rsidRPr="00BA0C47">
        <w:rPr>
          <w:rFonts w:ascii="Times New Roman" w:eastAsia="仿宋_GB2312" w:hAnsi="Times New Roman"/>
          <w:bCs w:val="0"/>
          <w:szCs w:val="21"/>
        </w:rPr>
        <w:t>部门整体支出绩效评价指标体系及评分表</w:t>
      </w:r>
      <w:bookmarkEnd w:id="64"/>
    </w:p>
    <w:sectPr w:rsidR="0052280F" w:rsidRPr="00BA0C47" w:rsidSect="00957B6C">
      <w:footerReference w:type="default" r:id="rId14"/>
      <w:pgSz w:w="11906" w:h="16838"/>
      <w:pgMar w:top="2268" w:right="1797" w:bottom="1701"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C8BDE" w14:textId="77777777" w:rsidR="00261719" w:rsidRDefault="00261719" w:rsidP="009E109E">
      <w:pPr>
        <w:spacing w:line="240" w:lineRule="auto"/>
        <w:ind w:firstLine="420"/>
      </w:pPr>
      <w:r>
        <w:separator/>
      </w:r>
    </w:p>
  </w:endnote>
  <w:endnote w:type="continuationSeparator" w:id="0">
    <w:p w14:paraId="1D1E2C54" w14:textId="77777777" w:rsidR="00261719" w:rsidRDefault="00261719" w:rsidP="009E109E">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8048" w14:textId="77777777" w:rsidR="003026FA" w:rsidRDefault="003026FA">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2DA3" w14:textId="17D9FDD1" w:rsidR="003026FA" w:rsidRDefault="003026FA">
    <w:pPr>
      <w:pStyle w:val="a4"/>
      <w:ind w:firstLine="360"/>
      <w:jc w:val="center"/>
    </w:pPr>
  </w:p>
  <w:p w14:paraId="07B279E1" w14:textId="77777777" w:rsidR="003026FA" w:rsidRDefault="003026FA">
    <w:pPr>
      <w:ind w:firstLine="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D8639" w14:textId="77777777" w:rsidR="003026FA" w:rsidRDefault="003026FA">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198681"/>
      <w:docPartObj>
        <w:docPartGallery w:val="Page Numbers (Bottom of Page)"/>
        <w:docPartUnique/>
      </w:docPartObj>
    </w:sdtPr>
    <w:sdtEndPr>
      <w:rPr>
        <w:rFonts w:ascii="Times New Roman" w:hAnsi="Times New Roman"/>
        <w:sz w:val="28"/>
      </w:rPr>
    </w:sdtEndPr>
    <w:sdtContent>
      <w:p w14:paraId="33D3BB25" w14:textId="77777777" w:rsidR="003026FA" w:rsidRPr="00476742" w:rsidRDefault="003026FA">
        <w:pPr>
          <w:pStyle w:val="a4"/>
          <w:ind w:firstLine="360"/>
          <w:jc w:val="center"/>
          <w:rPr>
            <w:rFonts w:ascii="Times New Roman" w:hAnsi="Times New Roman"/>
            <w:sz w:val="28"/>
          </w:rPr>
        </w:pPr>
        <w:r w:rsidRPr="00476742">
          <w:rPr>
            <w:rFonts w:ascii="Times New Roman" w:hAnsi="Times New Roman"/>
            <w:sz w:val="28"/>
          </w:rPr>
          <w:fldChar w:fldCharType="begin"/>
        </w:r>
        <w:r w:rsidRPr="00476742">
          <w:rPr>
            <w:rFonts w:ascii="Times New Roman" w:hAnsi="Times New Roman"/>
            <w:sz w:val="28"/>
          </w:rPr>
          <w:instrText>PAGE   \* MERGEFORMAT</w:instrText>
        </w:r>
        <w:r w:rsidRPr="00476742">
          <w:rPr>
            <w:rFonts w:ascii="Times New Roman" w:hAnsi="Times New Roman"/>
            <w:sz w:val="28"/>
          </w:rPr>
          <w:fldChar w:fldCharType="separate"/>
        </w:r>
        <w:r w:rsidRPr="00476742">
          <w:rPr>
            <w:rFonts w:ascii="Times New Roman" w:hAnsi="Times New Roman"/>
            <w:sz w:val="28"/>
            <w:lang w:val="zh-CN"/>
          </w:rPr>
          <w:t>2</w:t>
        </w:r>
        <w:r w:rsidRPr="00476742">
          <w:rPr>
            <w:rFonts w:ascii="Times New Roman" w:hAnsi="Times New Roman"/>
            <w:sz w:val="28"/>
          </w:rPr>
          <w:fldChar w:fldCharType="end"/>
        </w:r>
      </w:p>
    </w:sdtContent>
  </w:sdt>
  <w:p w14:paraId="5CBF3BC7" w14:textId="77777777" w:rsidR="003026FA" w:rsidRDefault="003026FA">
    <w:pPr>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5854" w14:textId="77777777" w:rsidR="00261719" w:rsidRDefault="00261719" w:rsidP="009E109E">
      <w:pPr>
        <w:spacing w:line="240" w:lineRule="auto"/>
        <w:ind w:firstLine="420"/>
      </w:pPr>
      <w:r>
        <w:separator/>
      </w:r>
    </w:p>
  </w:footnote>
  <w:footnote w:type="continuationSeparator" w:id="0">
    <w:p w14:paraId="42F94934" w14:textId="77777777" w:rsidR="00261719" w:rsidRDefault="00261719" w:rsidP="009E109E">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B05" w14:textId="77777777" w:rsidR="003026FA" w:rsidRDefault="003026FA">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C825" w14:textId="77777777" w:rsidR="003026FA" w:rsidRDefault="003026FA" w:rsidP="00AC41C7">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75018" w14:textId="77777777" w:rsidR="003026FA" w:rsidRDefault="003026FA">
    <w:pPr>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853DE5"/>
    <w:multiLevelType w:val="singleLevel"/>
    <w:tmpl w:val="C1853DE5"/>
    <w:lvl w:ilvl="0">
      <w:start w:val="1"/>
      <w:numFmt w:val="decimal"/>
      <w:suff w:val="nothing"/>
      <w:lvlText w:val="（%1）"/>
      <w:lvlJc w:val="left"/>
    </w:lvl>
  </w:abstractNum>
  <w:num w:numId="1" w16cid:durableId="2124567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057"/>
    <w:rsid w:val="00000FED"/>
    <w:rsid w:val="00007E57"/>
    <w:rsid w:val="00010865"/>
    <w:rsid w:val="00015C05"/>
    <w:rsid w:val="000169B4"/>
    <w:rsid w:val="00017921"/>
    <w:rsid w:val="00021949"/>
    <w:rsid w:val="00022ADC"/>
    <w:rsid w:val="000243E8"/>
    <w:rsid w:val="000244E9"/>
    <w:rsid w:val="00024AFD"/>
    <w:rsid w:val="00025425"/>
    <w:rsid w:val="00026D61"/>
    <w:rsid w:val="00027E4B"/>
    <w:rsid w:val="000315D7"/>
    <w:rsid w:val="00031DBF"/>
    <w:rsid w:val="000320CF"/>
    <w:rsid w:val="00032E78"/>
    <w:rsid w:val="00033CDA"/>
    <w:rsid w:val="0003461D"/>
    <w:rsid w:val="00041A50"/>
    <w:rsid w:val="00044380"/>
    <w:rsid w:val="000470C1"/>
    <w:rsid w:val="00051C2D"/>
    <w:rsid w:val="00053EC5"/>
    <w:rsid w:val="00055086"/>
    <w:rsid w:val="000576E1"/>
    <w:rsid w:val="000612CF"/>
    <w:rsid w:val="00066437"/>
    <w:rsid w:val="0007117C"/>
    <w:rsid w:val="00071A66"/>
    <w:rsid w:val="0007429F"/>
    <w:rsid w:val="00074543"/>
    <w:rsid w:val="000746D9"/>
    <w:rsid w:val="000751CF"/>
    <w:rsid w:val="000770BE"/>
    <w:rsid w:val="00080194"/>
    <w:rsid w:val="00080CB6"/>
    <w:rsid w:val="00081704"/>
    <w:rsid w:val="00083AE9"/>
    <w:rsid w:val="00085361"/>
    <w:rsid w:val="00090B22"/>
    <w:rsid w:val="000966C1"/>
    <w:rsid w:val="000A04D2"/>
    <w:rsid w:val="000A184C"/>
    <w:rsid w:val="000A2FFA"/>
    <w:rsid w:val="000A4EFB"/>
    <w:rsid w:val="000A790D"/>
    <w:rsid w:val="000B048D"/>
    <w:rsid w:val="000B12D4"/>
    <w:rsid w:val="000B57FD"/>
    <w:rsid w:val="000B6A13"/>
    <w:rsid w:val="000B765C"/>
    <w:rsid w:val="000C161F"/>
    <w:rsid w:val="000C4CBE"/>
    <w:rsid w:val="000C6231"/>
    <w:rsid w:val="000C677C"/>
    <w:rsid w:val="000D0CBC"/>
    <w:rsid w:val="000D16B1"/>
    <w:rsid w:val="000D1B8A"/>
    <w:rsid w:val="000D4798"/>
    <w:rsid w:val="000D59C4"/>
    <w:rsid w:val="000E09D3"/>
    <w:rsid w:val="000E1645"/>
    <w:rsid w:val="000E3922"/>
    <w:rsid w:val="000E4EA3"/>
    <w:rsid w:val="000E5EDD"/>
    <w:rsid w:val="000E60B5"/>
    <w:rsid w:val="000F4A3A"/>
    <w:rsid w:val="000F5749"/>
    <w:rsid w:val="000F57C3"/>
    <w:rsid w:val="000F72F3"/>
    <w:rsid w:val="00100141"/>
    <w:rsid w:val="00103B76"/>
    <w:rsid w:val="00103CF3"/>
    <w:rsid w:val="00104C60"/>
    <w:rsid w:val="00104F24"/>
    <w:rsid w:val="0010563C"/>
    <w:rsid w:val="00105C78"/>
    <w:rsid w:val="001129BB"/>
    <w:rsid w:val="001136FC"/>
    <w:rsid w:val="001144A3"/>
    <w:rsid w:val="00122E23"/>
    <w:rsid w:val="001279E0"/>
    <w:rsid w:val="00133A6C"/>
    <w:rsid w:val="00134445"/>
    <w:rsid w:val="00136208"/>
    <w:rsid w:val="001364FD"/>
    <w:rsid w:val="00140C08"/>
    <w:rsid w:val="0014294F"/>
    <w:rsid w:val="00142E1D"/>
    <w:rsid w:val="00142FBC"/>
    <w:rsid w:val="00150373"/>
    <w:rsid w:val="00150419"/>
    <w:rsid w:val="0015322C"/>
    <w:rsid w:val="001552DF"/>
    <w:rsid w:val="00156000"/>
    <w:rsid w:val="00162746"/>
    <w:rsid w:val="001704F7"/>
    <w:rsid w:val="0017117B"/>
    <w:rsid w:val="0017338B"/>
    <w:rsid w:val="00174319"/>
    <w:rsid w:val="00175429"/>
    <w:rsid w:val="0017581B"/>
    <w:rsid w:val="00175FEC"/>
    <w:rsid w:val="0017673E"/>
    <w:rsid w:val="00180A5D"/>
    <w:rsid w:val="00184BDA"/>
    <w:rsid w:val="00185478"/>
    <w:rsid w:val="001871E9"/>
    <w:rsid w:val="0019129E"/>
    <w:rsid w:val="00191749"/>
    <w:rsid w:val="001954D2"/>
    <w:rsid w:val="00195E1D"/>
    <w:rsid w:val="001A2DD7"/>
    <w:rsid w:val="001A5D0F"/>
    <w:rsid w:val="001B141A"/>
    <w:rsid w:val="001B2639"/>
    <w:rsid w:val="001B6AB5"/>
    <w:rsid w:val="001C3F46"/>
    <w:rsid w:val="001C455A"/>
    <w:rsid w:val="001C4B61"/>
    <w:rsid w:val="001C68F0"/>
    <w:rsid w:val="001D0C4F"/>
    <w:rsid w:val="001D4D25"/>
    <w:rsid w:val="001D55E4"/>
    <w:rsid w:val="001D5830"/>
    <w:rsid w:val="001D598D"/>
    <w:rsid w:val="001E208B"/>
    <w:rsid w:val="001E4259"/>
    <w:rsid w:val="001E54A7"/>
    <w:rsid w:val="001E6F03"/>
    <w:rsid w:val="001E7A69"/>
    <w:rsid w:val="001E7DB4"/>
    <w:rsid w:val="001E7F52"/>
    <w:rsid w:val="001F0286"/>
    <w:rsid w:val="001F5FB4"/>
    <w:rsid w:val="001F6C69"/>
    <w:rsid w:val="00201EAB"/>
    <w:rsid w:val="00202699"/>
    <w:rsid w:val="00204F10"/>
    <w:rsid w:val="00206ED6"/>
    <w:rsid w:val="00210763"/>
    <w:rsid w:val="00213586"/>
    <w:rsid w:val="002171D3"/>
    <w:rsid w:val="00221615"/>
    <w:rsid w:val="00222953"/>
    <w:rsid w:val="00223431"/>
    <w:rsid w:val="00231B10"/>
    <w:rsid w:val="00231BC3"/>
    <w:rsid w:val="00231E34"/>
    <w:rsid w:val="00232D79"/>
    <w:rsid w:val="002332D5"/>
    <w:rsid w:val="002362E6"/>
    <w:rsid w:val="00237BF2"/>
    <w:rsid w:val="0025214F"/>
    <w:rsid w:val="00252F45"/>
    <w:rsid w:val="00254126"/>
    <w:rsid w:val="00255788"/>
    <w:rsid w:val="00256F67"/>
    <w:rsid w:val="002606BD"/>
    <w:rsid w:val="00261719"/>
    <w:rsid w:val="00264F7B"/>
    <w:rsid w:val="00265883"/>
    <w:rsid w:val="0026589F"/>
    <w:rsid w:val="00265D4E"/>
    <w:rsid w:val="00266338"/>
    <w:rsid w:val="00266F66"/>
    <w:rsid w:val="002678A4"/>
    <w:rsid w:val="0027222E"/>
    <w:rsid w:val="002753AA"/>
    <w:rsid w:val="002777CB"/>
    <w:rsid w:val="00277E21"/>
    <w:rsid w:val="00280B92"/>
    <w:rsid w:val="0028146C"/>
    <w:rsid w:val="002815AF"/>
    <w:rsid w:val="00282482"/>
    <w:rsid w:val="00285E85"/>
    <w:rsid w:val="0029680F"/>
    <w:rsid w:val="00297E04"/>
    <w:rsid w:val="002A3D27"/>
    <w:rsid w:val="002A425C"/>
    <w:rsid w:val="002A5E0D"/>
    <w:rsid w:val="002B00B7"/>
    <w:rsid w:val="002B1030"/>
    <w:rsid w:val="002B15C1"/>
    <w:rsid w:val="002B407A"/>
    <w:rsid w:val="002B4151"/>
    <w:rsid w:val="002B4574"/>
    <w:rsid w:val="002B6A2A"/>
    <w:rsid w:val="002B6E5F"/>
    <w:rsid w:val="002B7D78"/>
    <w:rsid w:val="002C20AE"/>
    <w:rsid w:val="002C23B2"/>
    <w:rsid w:val="002C2ECC"/>
    <w:rsid w:val="002C3E42"/>
    <w:rsid w:val="002D074B"/>
    <w:rsid w:val="002D115A"/>
    <w:rsid w:val="002D3565"/>
    <w:rsid w:val="002D51A2"/>
    <w:rsid w:val="002D57A5"/>
    <w:rsid w:val="002D741B"/>
    <w:rsid w:val="002D7FE3"/>
    <w:rsid w:val="002E0D16"/>
    <w:rsid w:val="002E1052"/>
    <w:rsid w:val="002E25A1"/>
    <w:rsid w:val="002E3C4E"/>
    <w:rsid w:val="002F077A"/>
    <w:rsid w:val="002F2542"/>
    <w:rsid w:val="002F31E3"/>
    <w:rsid w:val="002F6B6F"/>
    <w:rsid w:val="002F7F21"/>
    <w:rsid w:val="00300B1D"/>
    <w:rsid w:val="003026FA"/>
    <w:rsid w:val="003029A1"/>
    <w:rsid w:val="003032A9"/>
    <w:rsid w:val="00303D5F"/>
    <w:rsid w:val="00304E75"/>
    <w:rsid w:val="00305364"/>
    <w:rsid w:val="0030538C"/>
    <w:rsid w:val="003054C4"/>
    <w:rsid w:val="00305EDB"/>
    <w:rsid w:val="00307E6B"/>
    <w:rsid w:val="00307F7C"/>
    <w:rsid w:val="003105A5"/>
    <w:rsid w:val="00310651"/>
    <w:rsid w:val="0031250B"/>
    <w:rsid w:val="00321605"/>
    <w:rsid w:val="00325B50"/>
    <w:rsid w:val="00334855"/>
    <w:rsid w:val="00335C30"/>
    <w:rsid w:val="0033624F"/>
    <w:rsid w:val="00340689"/>
    <w:rsid w:val="0034363C"/>
    <w:rsid w:val="0034388C"/>
    <w:rsid w:val="003439B3"/>
    <w:rsid w:val="00345810"/>
    <w:rsid w:val="003466B2"/>
    <w:rsid w:val="003500AD"/>
    <w:rsid w:val="003502BF"/>
    <w:rsid w:val="00351260"/>
    <w:rsid w:val="00353A37"/>
    <w:rsid w:val="003574C0"/>
    <w:rsid w:val="003606F4"/>
    <w:rsid w:val="003652D2"/>
    <w:rsid w:val="00365810"/>
    <w:rsid w:val="0036599B"/>
    <w:rsid w:val="0037372D"/>
    <w:rsid w:val="003771A4"/>
    <w:rsid w:val="0038049A"/>
    <w:rsid w:val="0038053D"/>
    <w:rsid w:val="00380E46"/>
    <w:rsid w:val="0038146A"/>
    <w:rsid w:val="00381F5C"/>
    <w:rsid w:val="0038439F"/>
    <w:rsid w:val="003854CE"/>
    <w:rsid w:val="00386038"/>
    <w:rsid w:val="00386369"/>
    <w:rsid w:val="00390E64"/>
    <w:rsid w:val="00390EFD"/>
    <w:rsid w:val="003920E7"/>
    <w:rsid w:val="00394653"/>
    <w:rsid w:val="00395D8F"/>
    <w:rsid w:val="00396581"/>
    <w:rsid w:val="0039718C"/>
    <w:rsid w:val="003A1D8C"/>
    <w:rsid w:val="003A2940"/>
    <w:rsid w:val="003A2F91"/>
    <w:rsid w:val="003A30C9"/>
    <w:rsid w:val="003A6A6E"/>
    <w:rsid w:val="003A79C5"/>
    <w:rsid w:val="003B0B5E"/>
    <w:rsid w:val="003B4F6C"/>
    <w:rsid w:val="003B5AE3"/>
    <w:rsid w:val="003C32C3"/>
    <w:rsid w:val="003C3423"/>
    <w:rsid w:val="003C432E"/>
    <w:rsid w:val="003D42E6"/>
    <w:rsid w:val="003D5E93"/>
    <w:rsid w:val="003D798E"/>
    <w:rsid w:val="003E06E3"/>
    <w:rsid w:val="003E1CAB"/>
    <w:rsid w:val="003E2E0E"/>
    <w:rsid w:val="003E5D8A"/>
    <w:rsid w:val="003E7C97"/>
    <w:rsid w:val="003E7F3A"/>
    <w:rsid w:val="003F12E1"/>
    <w:rsid w:val="003F449F"/>
    <w:rsid w:val="003F4C3B"/>
    <w:rsid w:val="003F61ED"/>
    <w:rsid w:val="004027C8"/>
    <w:rsid w:val="00404481"/>
    <w:rsid w:val="00407BC4"/>
    <w:rsid w:val="00407F2A"/>
    <w:rsid w:val="004132DE"/>
    <w:rsid w:val="004138CE"/>
    <w:rsid w:val="004162A3"/>
    <w:rsid w:val="0041694D"/>
    <w:rsid w:val="004174C2"/>
    <w:rsid w:val="004275B2"/>
    <w:rsid w:val="0043089B"/>
    <w:rsid w:val="00432626"/>
    <w:rsid w:val="0043312F"/>
    <w:rsid w:val="00440EAF"/>
    <w:rsid w:val="004429F6"/>
    <w:rsid w:val="00442C96"/>
    <w:rsid w:val="00442E01"/>
    <w:rsid w:val="0044422D"/>
    <w:rsid w:val="00447006"/>
    <w:rsid w:val="00447C37"/>
    <w:rsid w:val="00447CFE"/>
    <w:rsid w:val="004508FC"/>
    <w:rsid w:val="00454332"/>
    <w:rsid w:val="00454532"/>
    <w:rsid w:val="00455F34"/>
    <w:rsid w:val="00462753"/>
    <w:rsid w:val="0046745A"/>
    <w:rsid w:val="00467BED"/>
    <w:rsid w:val="00470100"/>
    <w:rsid w:val="00471FB0"/>
    <w:rsid w:val="00472BF4"/>
    <w:rsid w:val="004746B7"/>
    <w:rsid w:val="00476742"/>
    <w:rsid w:val="00477AF4"/>
    <w:rsid w:val="00481085"/>
    <w:rsid w:val="0048599D"/>
    <w:rsid w:val="00487573"/>
    <w:rsid w:val="0048792B"/>
    <w:rsid w:val="00490031"/>
    <w:rsid w:val="00491566"/>
    <w:rsid w:val="00492111"/>
    <w:rsid w:val="0049347F"/>
    <w:rsid w:val="004A0A7F"/>
    <w:rsid w:val="004A314B"/>
    <w:rsid w:val="004A4375"/>
    <w:rsid w:val="004A5987"/>
    <w:rsid w:val="004A6008"/>
    <w:rsid w:val="004A6BE4"/>
    <w:rsid w:val="004B2067"/>
    <w:rsid w:val="004B3A6B"/>
    <w:rsid w:val="004C0450"/>
    <w:rsid w:val="004C0765"/>
    <w:rsid w:val="004C1741"/>
    <w:rsid w:val="004C4A72"/>
    <w:rsid w:val="004C5197"/>
    <w:rsid w:val="004C5E4A"/>
    <w:rsid w:val="004D017A"/>
    <w:rsid w:val="004D10A8"/>
    <w:rsid w:val="004D1D31"/>
    <w:rsid w:val="004D3BC4"/>
    <w:rsid w:val="004E0D4E"/>
    <w:rsid w:val="004E2F99"/>
    <w:rsid w:val="004E449C"/>
    <w:rsid w:val="004E479E"/>
    <w:rsid w:val="004E51AA"/>
    <w:rsid w:val="004F7B1D"/>
    <w:rsid w:val="00500272"/>
    <w:rsid w:val="0050175F"/>
    <w:rsid w:val="0050309A"/>
    <w:rsid w:val="0050469C"/>
    <w:rsid w:val="0050471A"/>
    <w:rsid w:val="00506277"/>
    <w:rsid w:val="00506294"/>
    <w:rsid w:val="00507119"/>
    <w:rsid w:val="00513E56"/>
    <w:rsid w:val="00514FCA"/>
    <w:rsid w:val="00517695"/>
    <w:rsid w:val="00517E47"/>
    <w:rsid w:val="005227CB"/>
    <w:rsid w:val="0052280F"/>
    <w:rsid w:val="00523FBD"/>
    <w:rsid w:val="005252C6"/>
    <w:rsid w:val="00526D52"/>
    <w:rsid w:val="005301DF"/>
    <w:rsid w:val="0053130C"/>
    <w:rsid w:val="00532532"/>
    <w:rsid w:val="00536611"/>
    <w:rsid w:val="005375FD"/>
    <w:rsid w:val="00541337"/>
    <w:rsid w:val="005418D0"/>
    <w:rsid w:val="005419F9"/>
    <w:rsid w:val="0054622C"/>
    <w:rsid w:val="00555A24"/>
    <w:rsid w:val="00556298"/>
    <w:rsid w:val="00556491"/>
    <w:rsid w:val="0055672E"/>
    <w:rsid w:val="0056048D"/>
    <w:rsid w:val="00563B61"/>
    <w:rsid w:val="00563E3F"/>
    <w:rsid w:val="005655E2"/>
    <w:rsid w:val="0056653E"/>
    <w:rsid w:val="00566BBD"/>
    <w:rsid w:val="00571EC5"/>
    <w:rsid w:val="00573B4A"/>
    <w:rsid w:val="00575954"/>
    <w:rsid w:val="00577671"/>
    <w:rsid w:val="00581E56"/>
    <w:rsid w:val="00582AA0"/>
    <w:rsid w:val="00583D14"/>
    <w:rsid w:val="00587037"/>
    <w:rsid w:val="00587785"/>
    <w:rsid w:val="00587E23"/>
    <w:rsid w:val="00590B7F"/>
    <w:rsid w:val="00595F1A"/>
    <w:rsid w:val="005978EB"/>
    <w:rsid w:val="005A02D6"/>
    <w:rsid w:val="005A6A4D"/>
    <w:rsid w:val="005A7185"/>
    <w:rsid w:val="005A7556"/>
    <w:rsid w:val="005B58FA"/>
    <w:rsid w:val="005C4163"/>
    <w:rsid w:val="005C4F23"/>
    <w:rsid w:val="005C5943"/>
    <w:rsid w:val="005C5F21"/>
    <w:rsid w:val="005C66DA"/>
    <w:rsid w:val="005D2B39"/>
    <w:rsid w:val="005D6C24"/>
    <w:rsid w:val="005D7357"/>
    <w:rsid w:val="005E0A86"/>
    <w:rsid w:val="005E3B63"/>
    <w:rsid w:val="005E3DC5"/>
    <w:rsid w:val="005E3FDA"/>
    <w:rsid w:val="005F02BE"/>
    <w:rsid w:val="005F275D"/>
    <w:rsid w:val="005F461B"/>
    <w:rsid w:val="005F72E1"/>
    <w:rsid w:val="00600944"/>
    <w:rsid w:val="00601702"/>
    <w:rsid w:val="0060374B"/>
    <w:rsid w:val="00605879"/>
    <w:rsid w:val="00605A37"/>
    <w:rsid w:val="00607A19"/>
    <w:rsid w:val="006166A8"/>
    <w:rsid w:val="006207A7"/>
    <w:rsid w:val="00622F9A"/>
    <w:rsid w:val="0062343F"/>
    <w:rsid w:val="00625157"/>
    <w:rsid w:val="00635391"/>
    <w:rsid w:val="00636CB7"/>
    <w:rsid w:val="00640699"/>
    <w:rsid w:val="00642B6B"/>
    <w:rsid w:val="00643D57"/>
    <w:rsid w:val="006443DE"/>
    <w:rsid w:val="00644F88"/>
    <w:rsid w:val="006509C0"/>
    <w:rsid w:val="00651B99"/>
    <w:rsid w:val="00652A57"/>
    <w:rsid w:val="006555B4"/>
    <w:rsid w:val="006575DE"/>
    <w:rsid w:val="00657B5A"/>
    <w:rsid w:val="00657D1F"/>
    <w:rsid w:val="00660135"/>
    <w:rsid w:val="00660F45"/>
    <w:rsid w:val="00661057"/>
    <w:rsid w:val="0066490F"/>
    <w:rsid w:val="0066557D"/>
    <w:rsid w:val="00665A76"/>
    <w:rsid w:val="00666F51"/>
    <w:rsid w:val="006674C3"/>
    <w:rsid w:val="00670666"/>
    <w:rsid w:val="00671541"/>
    <w:rsid w:val="00674095"/>
    <w:rsid w:val="0067502A"/>
    <w:rsid w:val="00677282"/>
    <w:rsid w:val="006777B0"/>
    <w:rsid w:val="006777C5"/>
    <w:rsid w:val="0068007F"/>
    <w:rsid w:val="00680FC8"/>
    <w:rsid w:val="00686ACE"/>
    <w:rsid w:val="0069341E"/>
    <w:rsid w:val="0069381F"/>
    <w:rsid w:val="0069487D"/>
    <w:rsid w:val="006961FC"/>
    <w:rsid w:val="00697116"/>
    <w:rsid w:val="006A0C8C"/>
    <w:rsid w:val="006A1A15"/>
    <w:rsid w:val="006A24CA"/>
    <w:rsid w:val="006A2799"/>
    <w:rsid w:val="006A7052"/>
    <w:rsid w:val="006B33B3"/>
    <w:rsid w:val="006B6D9D"/>
    <w:rsid w:val="006B6F79"/>
    <w:rsid w:val="006B7BCD"/>
    <w:rsid w:val="006C3511"/>
    <w:rsid w:val="006C6CCF"/>
    <w:rsid w:val="006D0238"/>
    <w:rsid w:val="006D2A0F"/>
    <w:rsid w:val="006D3D67"/>
    <w:rsid w:val="006D5A17"/>
    <w:rsid w:val="006D5E1E"/>
    <w:rsid w:val="006D642B"/>
    <w:rsid w:val="006E09A0"/>
    <w:rsid w:val="006E6D83"/>
    <w:rsid w:val="006E7207"/>
    <w:rsid w:val="006E7E54"/>
    <w:rsid w:val="006E7EF8"/>
    <w:rsid w:val="006F433C"/>
    <w:rsid w:val="006F4E7B"/>
    <w:rsid w:val="006F71A1"/>
    <w:rsid w:val="00700867"/>
    <w:rsid w:val="00700DD3"/>
    <w:rsid w:val="007108AB"/>
    <w:rsid w:val="0071228C"/>
    <w:rsid w:val="007122C1"/>
    <w:rsid w:val="0071296D"/>
    <w:rsid w:val="00712F83"/>
    <w:rsid w:val="00713A60"/>
    <w:rsid w:val="00713AFA"/>
    <w:rsid w:val="00714144"/>
    <w:rsid w:val="00716ABF"/>
    <w:rsid w:val="0072067C"/>
    <w:rsid w:val="00721BFD"/>
    <w:rsid w:val="0072230F"/>
    <w:rsid w:val="0072315E"/>
    <w:rsid w:val="00726B01"/>
    <w:rsid w:val="00730C8A"/>
    <w:rsid w:val="007347DB"/>
    <w:rsid w:val="00740087"/>
    <w:rsid w:val="00741964"/>
    <w:rsid w:val="00743FB6"/>
    <w:rsid w:val="00744331"/>
    <w:rsid w:val="00747168"/>
    <w:rsid w:val="00747AAA"/>
    <w:rsid w:val="00747CF7"/>
    <w:rsid w:val="00750E05"/>
    <w:rsid w:val="00750F9E"/>
    <w:rsid w:val="0075398D"/>
    <w:rsid w:val="00755CA1"/>
    <w:rsid w:val="00757F1E"/>
    <w:rsid w:val="00766ED2"/>
    <w:rsid w:val="00770B18"/>
    <w:rsid w:val="00772252"/>
    <w:rsid w:val="007737AA"/>
    <w:rsid w:val="00774788"/>
    <w:rsid w:val="00776B4E"/>
    <w:rsid w:val="00781ADF"/>
    <w:rsid w:val="007823FB"/>
    <w:rsid w:val="00782F22"/>
    <w:rsid w:val="00783F5D"/>
    <w:rsid w:val="00784B44"/>
    <w:rsid w:val="007868E4"/>
    <w:rsid w:val="00787ABC"/>
    <w:rsid w:val="007903CE"/>
    <w:rsid w:val="00793670"/>
    <w:rsid w:val="007959B7"/>
    <w:rsid w:val="007A0119"/>
    <w:rsid w:val="007A770E"/>
    <w:rsid w:val="007A7BE7"/>
    <w:rsid w:val="007B0212"/>
    <w:rsid w:val="007B3BE1"/>
    <w:rsid w:val="007B5F1D"/>
    <w:rsid w:val="007B6F99"/>
    <w:rsid w:val="007D25E6"/>
    <w:rsid w:val="007D330F"/>
    <w:rsid w:val="007D5BF2"/>
    <w:rsid w:val="007E0E16"/>
    <w:rsid w:val="007E1792"/>
    <w:rsid w:val="007E1A4E"/>
    <w:rsid w:val="007E1CB2"/>
    <w:rsid w:val="007F12C6"/>
    <w:rsid w:val="007F37E3"/>
    <w:rsid w:val="007F5AC1"/>
    <w:rsid w:val="007F68E4"/>
    <w:rsid w:val="007F7F99"/>
    <w:rsid w:val="008001D9"/>
    <w:rsid w:val="0080140B"/>
    <w:rsid w:val="008014FB"/>
    <w:rsid w:val="0080227B"/>
    <w:rsid w:val="00804845"/>
    <w:rsid w:val="008054EA"/>
    <w:rsid w:val="008059C4"/>
    <w:rsid w:val="008104FF"/>
    <w:rsid w:val="00810D34"/>
    <w:rsid w:val="008123F0"/>
    <w:rsid w:val="00814D5C"/>
    <w:rsid w:val="0081535C"/>
    <w:rsid w:val="008202A4"/>
    <w:rsid w:val="00820D6B"/>
    <w:rsid w:val="00823D0D"/>
    <w:rsid w:val="0082624D"/>
    <w:rsid w:val="008264FA"/>
    <w:rsid w:val="008275E5"/>
    <w:rsid w:val="008329B3"/>
    <w:rsid w:val="0083309B"/>
    <w:rsid w:val="00840461"/>
    <w:rsid w:val="00840466"/>
    <w:rsid w:val="00842ACA"/>
    <w:rsid w:val="0085010B"/>
    <w:rsid w:val="008509FA"/>
    <w:rsid w:val="00851410"/>
    <w:rsid w:val="008542E5"/>
    <w:rsid w:val="00855217"/>
    <w:rsid w:val="00855D04"/>
    <w:rsid w:val="00860004"/>
    <w:rsid w:val="0086118D"/>
    <w:rsid w:val="00862FEA"/>
    <w:rsid w:val="00867E29"/>
    <w:rsid w:val="008712EC"/>
    <w:rsid w:val="00871A31"/>
    <w:rsid w:val="00874CA3"/>
    <w:rsid w:val="00883CEF"/>
    <w:rsid w:val="00890929"/>
    <w:rsid w:val="00891327"/>
    <w:rsid w:val="008924A7"/>
    <w:rsid w:val="00895AEA"/>
    <w:rsid w:val="008966D8"/>
    <w:rsid w:val="008A11ED"/>
    <w:rsid w:val="008A27AB"/>
    <w:rsid w:val="008A61BB"/>
    <w:rsid w:val="008A759E"/>
    <w:rsid w:val="008A7855"/>
    <w:rsid w:val="008B0066"/>
    <w:rsid w:val="008B373C"/>
    <w:rsid w:val="008B3744"/>
    <w:rsid w:val="008B4291"/>
    <w:rsid w:val="008B54C4"/>
    <w:rsid w:val="008B58AC"/>
    <w:rsid w:val="008B59A6"/>
    <w:rsid w:val="008C4D39"/>
    <w:rsid w:val="008D0822"/>
    <w:rsid w:val="008D0D2E"/>
    <w:rsid w:val="008D16CA"/>
    <w:rsid w:val="008D2649"/>
    <w:rsid w:val="008D2724"/>
    <w:rsid w:val="008D2D00"/>
    <w:rsid w:val="008D4AFC"/>
    <w:rsid w:val="008D638F"/>
    <w:rsid w:val="008D7880"/>
    <w:rsid w:val="008E0285"/>
    <w:rsid w:val="008E5E84"/>
    <w:rsid w:val="008F0212"/>
    <w:rsid w:val="008F0263"/>
    <w:rsid w:val="008F062C"/>
    <w:rsid w:val="008F29CF"/>
    <w:rsid w:val="008F417A"/>
    <w:rsid w:val="008F482B"/>
    <w:rsid w:val="008F5986"/>
    <w:rsid w:val="008F75DB"/>
    <w:rsid w:val="008F7880"/>
    <w:rsid w:val="00903F80"/>
    <w:rsid w:val="009040D7"/>
    <w:rsid w:val="009061EE"/>
    <w:rsid w:val="00907506"/>
    <w:rsid w:val="009103B4"/>
    <w:rsid w:val="00910630"/>
    <w:rsid w:val="00912CE7"/>
    <w:rsid w:val="00912ED4"/>
    <w:rsid w:val="00913830"/>
    <w:rsid w:val="00913E98"/>
    <w:rsid w:val="00922C08"/>
    <w:rsid w:val="00927051"/>
    <w:rsid w:val="00930675"/>
    <w:rsid w:val="00930796"/>
    <w:rsid w:val="009313E0"/>
    <w:rsid w:val="00933EE9"/>
    <w:rsid w:val="00934AD2"/>
    <w:rsid w:val="00934E80"/>
    <w:rsid w:val="009351A1"/>
    <w:rsid w:val="00935816"/>
    <w:rsid w:val="009363BB"/>
    <w:rsid w:val="00936A70"/>
    <w:rsid w:val="009415F7"/>
    <w:rsid w:val="00941CE3"/>
    <w:rsid w:val="00943E5F"/>
    <w:rsid w:val="009520EA"/>
    <w:rsid w:val="0095347B"/>
    <w:rsid w:val="009545F4"/>
    <w:rsid w:val="00955B84"/>
    <w:rsid w:val="00957B6C"/>
    <w:rsid w:val="009625F7"/>
    <w:rsid w:val="0096330D"/>
    <w:rsid w:val="0096668A"/>
    <w:rsid w:val="0096751C"/>
    <w:rsid w:val="00971141"/>
    <w:rsid w:val="00971A39"/>
    <w:rsid w:val="00971DCF"/>
    <w:rsid w:val="009722D7"/>
    <w:rsid w:val="00976240"/>
    <w:rsid w:val="00977C36"/>
    <w:rsid w:val="0098056C"/>
    <w:rsid w:val="00980E43"/>
    <w:rsid w:val="00981B23"/>
    <w:rsid w:val="00984E9A"/>
    <w:rsid w:val="00985716"/>
    <w:rsid w:val="009866A6"/>
    <w:rsid w:val="00987232"/>
    <w:rsid w:val="00990CAF"/>
    <w:rsid w:val="00990F30"/>
    <w:rsid w:val="00992019"/>
    <w:rsid w:val="009933BC"/>
    <w:rsid w:val="009A1D6E"/>
    <w:rsid w:val="009A4CDC"/>
    <w:rsid w:val="009C08E8"/>
    <w:rsid w:val="009C1629"/>
    <w:rsid w:val="009C2C2E"/>
    <w:rsid w:val="009C4DCE"/>
    <w:rsid w:val="009D0B58"/>
    <w:rsid w:val="009D402B"/>
    <w:rsid w:val="009D64DC"/>
    <w:rsid w:val="009E0FDD"/>
    <w:rsid w:val="009E109E"/>
    <w:rsid w:val="009E204A"/>
    <w:rsid w:val="009E290A"/>
    <w:rsid w:val="009E3967"/>
    <w:rsid w:val="009E4267"/>
    <w:rsid w:val="009E47F3"/>
    <w:rsid w:val="009E5271"/>
    <w:rsid w:val="009E65E9"/>
    <w:rsid w:val="009E768A"/>
    <w:rsid w:val="009E79DC"/>
    <w:rsid w:val="009F12F9"/>
    <w:rsid w:val="009F6318"/>
    <w:rsid w:val="00A02700"/>
    <w:rsid w:val="00A03510"/>
    <w:rsid w:val="00A061D0"/>
    <w:rsid w:val="00A06C54"/>
    <w:rsid w:val="00A10702"/>
    <w:rsid w:val="00A16837"/>
    <w:rsid w:val="00A207D3"/>
    <w:rsid w:val="00A25B3A"/>
    <w:rsid w:val="00A25CC2"/>
    <w:rsid w:val="00A30086"/>
    <w:rsid w:val="00A308A4"/>
    <w:rsid w:val="00A31037"/>
    <w:rsid w:val="00A31C1E"/>
    <w:rsid w:val="00A40477"/>
    <w:rsid w:val="00A414FB"/>
    <w:rsid w:val="00A43252"/>
    <w:rsid w:val="00A43BDB"/>
    <w:rsid w:val="00A46147"/>
    <w:rsid w:val="00A4688B"/>
    <w:rsid w:val="00A50863"/>
    <w:rsid w:val="00A5116D"/>
    <w:rsid w:val="00A5200A"/>
    <w:rsid w:val="00A52917"/>
    <w:rsid w:val="00A5668F"/>
    <w:rsid w:val="00A6224E"/>
    <w:rsid w:val="00A709F4"/>
    <w:rsid w:val="00A74304"/>
    <w:rsid w:val="00A751C5"/>
    <w:rsid w:val="00A75E20"/>
    <w:rsid w:val="00A8117E"/>
    <w:rsid w:val="00A8311F"/>
    <w:rsid w:val="00A86391"/>
    <w:rsid w:val="00A90D9B"/>
    <w:rsid w:val="00A91945"/>
    <w:rsid w:val="00A947A9"/>
    <w:rsid w:val="00A9567B"/>
    <w:rsid w:val="00A96858"/>
    <w:rsid w:val="00A96AAB"/>
    <w:rsid w:val="00AA3DDF"/>
    <w:rsid w:val="00AB2391"/>
    <w:rsid w:val="00AB65E0"/>
    <w:rsid w:val="00AC02F2"/>
    <w:rsid w:val="00AC05C8"/>
    <w:rsid w:val="00AC0D86"/>
    <w:rsid w:val="00AC1033"/>
    <w:rsid w:val="00AC3016"/>
    <w:rsid w:val="00AC3236"/>
    <w:rsid w:val="00AC41C7"/>
    <w:rsid w:val="00AC4FAC"/>
    <w:rsid w:val="00AC6039"/>
    <w:rsid w:val="00AC6D39"/>
    <w:rsid w:val="00AD301F"/>
    <w:rsid w:val="00AD468F"/>
    <w:rsid w:val="00AD5E4A"/>
    <w:rsid w:val="00AD6F72"/>
    <w:rsid w:val="00AE03EE"/>
    <w:rsid w:val="00AE0506"/>
    <w:rsid w:val="00AE0785"/>
    <w:rsid w:val="00AE44A0"/>
    <w:rsid w:val="00AE4B56"/>
    <w:rsid w:val="00AF00D2"/>
    <w:rsid w:val="00AF1B1E"/>
    <w:rsid w:val="00AF4469"/>
    <w:rsid w:val="00AF49C2"/>
    <w:rsid w:val="00AF4F97"/>
    <w:rsid w:val="00AF55D3"/>
    <w:rsid w:val="00AF57C9"/>
    <w:rsid w:val="00AF63FA"/>
    <w:rsid w:val="00AF65D3"/>
    <w:rsid w:val="00AF7275"/>
    <w:rsid w:val="00B002BF"/>
    <w:rsid w:val="00B03444"/>
    <w:rsid w:val="00B03862"/>
    <w:rsid w:val="00B05FB5"/>
    <w:rsid w:val="00B0759C"/>
    <w:rsid w:val="00B1013E"/>
    <w:rsid w:val="00B10AB6"/>
    <w:rsid w:val="00B1232B"/>
    <w:rsid w:val="00B15D0A"/>
    <w:rsid w:val="00B215F2"/>
    <w:rsid w:val="00B22276"/>
    <w:rsid w:val="00B238F1"/>
    <w:rsid w:val="00B23EF4"/>
    <w:rsid w:val="00B23F0C"/>
    <w:rsid w:val="00B26714"/>
    <w:rsid w:val="00B309A5"/>
    <w:rsid w:val="00B35E24"/>
    <w:rsid w:val="00B421D4"/>
    <w:rsid w:val="00B43992"/>
    <w:rsid w:val="00B44C4C"/>
    <w:rsid w:val="00B4638E"/>
    <w:rsid w:val="00B516C6"/>
    <w:rsid w:val="00B52019"/>
    <w:rsid w:val="00B53DFA"/>
    <w:rsid w:val="00B55CAF"/>
    <w:rsid w:val="00B5638F"/>
    <w:rsid w:val="00B565B9"/>
    <w:rsid w:val="00B566F3"/>
    <w:rsid w:val="00B6027A"/>
    <w:rsid w:val="00B60381"/>
    <w:rsid w:val="00B60A6B"/>
    <w:rsid w:val="00B62C18"/>
    <w:rsid w:val="00B66CC2"/>
    <w:rsid w:val="00B72B2D"/>
    <w:rsid w:val="00B76F1D"/>
    <w:rsid w:val="00B77971"/>
    <w:rsid w:val="00B80FE8"/>
    <w:rsid w:val="00B82910"/>
    <w:rsid w:val="00B841DD"/>
    <w:rsid w:val="00B8712D"/>
    <w:rsid w:val="00B906BE"/>
    <w:rsid w:val="00B914F9"/>
    <w:rsid w:val="00B9385A"/>
    <w:rsid w:val="00B94D46"/>
    <w:rsid w:val="00B976F1"/>
    <w:rsid w:val="00BA0C47"/>
    <w:rsid w:val="00BA1C79"/>
    <w:rsid w:val="00BA3E3D"/>
    <w:rsid w:val="00BB25CA"/>
    <w:rsid w:val="00BB4DD2"/>
    <w:rsid w:val="00BB59FC"/>
    <w:rsid w:val="00BB7C24"/>
    <w:rsid w:val="00BC0656"/>
    <w:rsid w:val="00BC1EE9"/>
    <w:rsid w:val="00BC3925"/>
    <w:rsid w:val="00BC6AE6"/>
    <w:rsid w:val="00BD1B11"/>
    <w:rsid w:val="00BD4AE6"/>
    <w:rsid w:val="00BD4EA5"/>
    <w:rsid w:val="00BE05CF"/>
    <w:rsid w:val="00BE0603"/>
    <w:rsid w:val="00BE0A82"/>
    <w:rsid w:val="00BE0EDF"/>
    <w:rsid w:val="00BE5A9C"/>
    <w:rsid w:val="00BE5B7E"/>
    <w:rsid w:val="00BE5C78"/>
    <w:rsid w:val="00BE65F5"/>
    <w:rsid w:val="00BF08E7"/>
    <w:rsid w:val="00BF10BF"/>
    <w:rsid w:val="00BF125B"/>
    <w:rsid w:val="00BF2FDD"/>
    <w:rsid w:val="00BF42E6"/>
    <w:rsid w:val="00BF6478"/>
    <w:rsid w:val="00C01BA8"/>
    <w:rsid w:val="00C02153"/>
    <w:rsid w:val="00C03C14"/>
    <w:rsid w:val="00C04CAE"/>
    <w:rsid w:val="00C05E95"/>
    <w:rsid w:val="00C061DB"/>
    <w:rsid w:val="00C06355"/>
    <w:rsid w:val="00C06924"/>
    <w:rsid w:val="00C0709E"/>
    <w:rsid w:val="00C0724E"/>
    <w:rsid w:val="00C073A1"/>
    <w:rsid w:val="00C07B2B"/>
    <w:rsid w:val="00C100C4"/>
    <w:rsid w:val="00C1073E"/>
    <w:rsid w:val="00C10AC5"/>
    <w:rsid w:val="00C116C8"/>
    <w:rsid w:val="00C15852"/>
    <w:rsid w:val="00C2225A"/>
    <w:rsid w:val="00C260AB"/>
    <w:rsid w:val="00C27CC0"/>
    <w:rsid w:val="00C353B0"/>
    <w:rsid w:val="00C36200"/>
    <w:rsid w:val="00C362F8"/>
    <w:rsid w:val="00C36DAE"/>
    <w:rsid w:val="00C36EC6"/>
    <w:rsid w:val="00C45D35"/>
    <w:rsid w:val="00C472FF"/>
    <w:rsid w:val="00C5133E"/>
    <w:rsid w:val="00C51B32"/>
    <w:rsid w:val="00C53E45"/>
    <w:rsid w:val="00C54DC3"/>
    <w:rsid w:val="00C65AB2"/>
    <w:rsid w:val="00C66FD3"/>
    <w:rsid w:val="00C71119"/>
    <w:rsid w:val="00C74BCB"/>
    <w:rsid w:val="00C74C8A"/>
    <w:rsid w:val="00C753DE"/>
    <w:rsid w:val="00C7740F"/>
    <w:rsid w:val="00C83A19"/>
    <w:rsid w:val="00C84297"/>
    <w:rsid w:val="00C85726"/>
    <w:rsid w:val="00C86422"/>
    <w:rsid w:val="00C8687E"/>
    <w:rsid w:val="00C86CC8"/>
    <w:rsid w:val="00C87832"/>
    <w:rsid w:val="00C91F96"/>
    <w:rsid w:val="00C923B8"/>
    <w:rsid w:val="00C94650"/>
    <w:rsid w:val="00C96A15"/>
    <w:rsid w:val="00CA012D"/>
    <w:rsid w:val="00CA0D5F"/>
    <w:rsid w:val="00CA4496"/>
    <w:rsid w:val="00CA53DA"/>
    <w:rsid w:val="00CA5D0A"/>
    <w:rsid w:val="00CA6CB1"/>
    <w:rsid w:val="00CB137E"/>
    <w:rsid w:val="00CC12EF"/>
    <w:rsid w:val="00CC5CAC"/>
    <w:rsid w:val="00CC704D"/>
    <w:rsid w:val="00CC7D97"/>
    <w:rsid w:val="00CD01C9"/>
    <w:rsid w:val="00CD188A"/>
    <w:rsid w:val="00CD28A1"/>
    <w:rsid w:val="00CD2BE9"/>
    <w:rsid w:val="00CD319D"/>
    <w:rsid w:val="00CD4757"/>
    <w:rsid w:val="00CD6F4C"/>
    <w:rsid w:val="00CE1B8A"/>
    <w:rsid w:val="00CE298E"/>
    <w:rsid w:val="00CE3AF2"/>
    <w:rsid w:val="00CE6F29"/>
    <w:rsid w:val="00CE77D0"/>
    <w:rsid w:val="00CF038F"/>
    <w:rsid w:val="00CF22DB"/>
    <w:rsid w:val="00CF3193"/>
    <w:rsid w:val="00CF4FEC"/>
    <w:rsid w:val="00D02A23"/>
    <w:rsid w:val="00D0421B"/>
    <w:rsid w:val="00D054B1"/>
    <w:rsid w:val="00D05C12"/>
    <w:rsid w:val="00D07A9E"/>
    <w:rsid w:val="00D1019C"/>
    <w:rsid w:val="00D12E9B"/>
    <w:rsid w:val="00D13056"/>
    <w:rsid w:val="00D13CE2"/>
    <w:rsid w:val="00D14CD0"/>
    <w:rsid w:val="00D217CE"/>
    <w:rsid w:val="00D21DCB"/>
    <w:rsid w:val="00D22B99"/>
    <w:rsid w:val="00D23322"/>
    <w:rsid w:val="00D238C1"/>
    <w:rsid w:val="00D34317"/>
    <w:rsid w:val="00D351A7"/>
    <w:rsid w:val="00D3653F"/>
    <w:rsid w:val="00D36A46"/>
    <w:rsid w:val="00D42233"/>
    <w:rsid w:val="00D42400"/>
    <w:rsid w:val="00D43049"/>
    <w:rsid w:val="00D46957"/>
    <w:rsid w:val="00D47E28"/>
    <w:rsid w:val="00D50E73"/>
    <w:rsid w:val="00D51DC5"/>
    <w:rsid w:val="00D56DD6"/>
    <w:rsid w:val="00D57A11"/>
    <w:rsid w:val="00D57B65"/>
    <w:rsid w:val="00D61993"/>
    <w:rsid w:val="00D61BC2"/>
    <w:rsid w:val="00D62447"/>
    <w:rsid w:val="00D7101A"/>
    <w:rsid w:val="00D71A27"/>
    <w:rsid w:val="00D7224E"/>
    <w:rsid w:val="00D7729E"/>
    <w:rsid w:val="00D77B0C"/>
    <w:rsid w:val="00D84ABC"/>
    <w:rsid w:val="00D84F79"/>
    <w:rsid w:val="00D8540E"/>
    <w:rsid w:val="00D85EDA"/>
    <w:rsid w:val="00D94D1A"/>
    <w:rsid w:val="00D96687"/>
    <w:rsid w:val="00DA02DC"/>
    <w:rsid w:val="00DA055F"/>
    <w:rsid w:val="00DA0BF0"/>
    <w:rsid w:val="00DA4F01"/>
    <w:rsid w:val="00DA5BDF"/>
    <w:rsid w:val="00DA6A98"/>
    <w:rsid w:val="00DB0A45"/>
    <w:rsid w:val="00DB28C4"/>
    <w:rsid w:val="00DB73D6"/>
    <w:rsid w:val="00DC0184"/>
    <w:rsid w:val="00DC2003"/>
    <w:rsid w:val="00DC3E73"/>
    <w:rsid w:val="00DC48BE"/>
    <w:rsid w:val="00DC617B"/>
    <w:rsid w:val="00DC6B5C"/>
    <w:rsid w:val="00DD0161"/>
    <w:rsid w:val="00DD15F6"/>
    <w:rsid w:val="00DD2147"/>
    <w:rsid w:val="00DD234D"/>
    <w:rsid w:val="00DD3E0F"/>
    <w:rsid w:val="00DD5E99"/>
    <w:rsid w:val="00DD7100"/>
    <w:rsid w:val="00DE32DE"/>
    <w:rsid w:val="00DF2687"/>
    <w:rsid w:val="00DF2801"/>
    <w:rsid w:val="00DF5E3C"/>
    <w:rsid w:val="00DF6D0A"/>
    <w:rsid w:val="00E0216A"/>
    <w:rsid w:val="00E02A74"/>
    <w:rsid w:val="00E05FE5"/>
    <w:rsid w:val="00E06041"/>
    <w:rsid w:val="00E11346"/>
    <w:rsid w:val="00E14C91"/>
    <w:rsid w:val="00E178BD"/>
    <w:rsid w:val="00E22BDE"/>
    <w:rsid w:val="00E250C4"/>
    <w:rsid w:val="00E26F06"/>
    <w:rsid w:val="00E33B46"/>
    <w:rsid w:val="00E35011"/>
    <w:rsid w:val="00E36143"/>
    <w:rsid w:val="00E403C8"/>
    <w:rsid w:val="00E4588F"/>
    <w:rsid w:val="00E4631E"/>
    <w:rsid w:val="00E46C0D"/>
    <w:rsid w:val="00E46C21"/>
    <w:rsid w:val="00E47594"/>
    <w:rsid w:val="00E50223"/>
    <w:rsid w:val="00E54D90"/>
    <w:rsid w:val="00E54E73"/>
    <w:rsid w:val="00E5506B"/>
    <w:rsid w:val="00E56741"/>
    <w:rsid w:val="00E60D0C"/>
    <w:rsid w:val="00E6188A"/>
    <w:rsid w:val="00E6419D"/>
    <w:rsid w:val="00E719AC"/>
    <w:rsid w:val="00E741EC"/>
    <w:rsid w:val="00E743DD"/>
    <w:rsid w:val="00E744B0"/>
    <w:rsid w:val="00E752B7"/>
    <w:rsid w:val="00E76319"/>
    <w:rsid w:val="00E814C8"/>
    <w:rsid w:val="00E854D1"/>
    <w:rsid w:val="00E86950"/>
    <w:rsid w:val="00E87E19"/>
    <w:rsid w:val="00E960BE"/>
    <w:rsid w:val="00EA32EF"/>
    <w:rsid w:val="00EB012E"/>
    <w:rsid w:val="00EB35C3"/>
    <w:rsid w:val="00EB7414"/>
    <w:rsid w:val="00EC105B"/>
    <w:rsid w:val="00EC18AC"/>
    <w:rsid w:val="00EC2367"/>
    <w:rsid w:val="00EC2A64"/>
    <w:rsid w:val="00EC501B"/>
    <w:rsid w:val="00EC73A6"/>
    <w:rsid w:val="00ED065C"/>
    <w:rsid w:val="00ED0C42"/>
    <w:rsid w:val="00ED153D"/>
    <w:rsid w:val="00ED5B11"/>
    <w:rsid w:val="00ED6EF6"/>
    <w:rsid w:val="00ED7AA6"/>
    <w:rsid w:val="00EE34F4"/>
    <w:rsid w:val="00EE44F3"/>
    <w:rsid w:val="00EE5E09"/>
    <w:rsid w:val="00EE5FF0"/>
    <w:rsid w:val="00EF10A3"/>
    <w:rsid w:val="00EF3D73"/>
    <w:rsid w:val="00EF447D"/>
    <w:rsid w:val="00EF4B77"/>
    <w:rsid w:val="00EF5DA5"/>
    <w:rsid w:val="00EF7232"/>
    <w:rsid w:val="00EF72FF"/>
    <w:rsid w:val="00EF7A5B"/>
    <w:rsid w:val="00F00CA5"/>
    <w:rsid w:val="00F01F08"/>
    <w:rsid w:val="00F04803"/>
    <w:rsid w:val="00F04F80"/>
    <w:rsid w:val="00F064CE"/>
    <w:rsid w:val="00F07D83"/>
    <w:rsid w:val="00F119F0"/>
    <w:rsid w:val="00F14272"/>
    <w:rsid w:val="00F14325"/>
    <w:rsid w:val="00F17648"/>
    <w:rsid w:val="00F21677"/>
    <w:rsid w:val="00F22538"/>
    <w:rsid w:val="00F226BA"/>
    <w:rsid w:val="00F23C01"/>
    <w:rsid w:val="00F24D75"/>
    <w:rsid w:val="00F25493"/>
    <w:rsid w:val="00F25689"/>
    <w:rsid w:val="00F2621D"/>
    <w:rsid w:val="00F3274B"/>
    <w:rsid w:val="00F35013"/>
    <w:rsid w:val="00F36739"/>
    <w:rsid w:val="00F41621"/>
    <w:rsid w:val="00F45289"/>
    <w:rsid w:val="00F4756B"/>
    <w:rsid w:val="00F50B7B"/>
    <w:rsid w:val="00F53417"/>
    <w:rsid w:val="00F5341C"/>
    <w:rsid w:val="00F54EC4"/>
    <w:rsid w:val="00F55003"/>
    <w:rsid w:val="00F5604E"/>
    <w:rsid w:val="00F608C0"/>
    <w:rsid w:val="00F62374"/>
    <w:rsid w:val="00F624C0"/>
    <w:rsid w:val="00F64B30"/>
    <w:rsid w:val="00F67AE1"/>
    <w:rsid w:val="00F73404"/>
    <w:rsid w:val="00F73AC3"/>
    <w:rsid w:val="00F73C16"/>
    <w:rsid w:val="00F73FEC"/>
    <w:rsid w:val="00F75B3D"/>
    <w:rsid w:val="00F823B3"/>
    <w:rsid w:val="00F8291C"/>
    <w:rsid w:val="00F82FB7"/>
    <w:rsid w:val="00F840B1"/>
    <w:rsid w:val="00F84F36"/>
    <w:rsid w:val="00F907AF"/>
    <w:rsid w:val="00F919A6"/>
    <w:rsid w:val="00F91F9D"/>
    <w:rsid w:val="00F973E5"/>
    <w:rsid w:val="00FA0A6C"/>
    <w:rsid w:val="00FA22E1"/>
    <w:rsid w:val="00FA3A53"/>
    <w:rsid w:val="00FA5929"/>
    <w:rsid w:val="00FA6944"/>
    <w:rsid w:val="00FB02D6"/>
    <w:rsid w:val="00FB2C9E"/>
    <w:rsid w:val="00FB4E59"/>
    <w:rsid w:val="00FB66CB"/>
    <w:rsid w:val="00FC1DE5"/>
    <w:rsid w:val="00FC3338"/>
    <w:rsid w:val="00FC3A6B"/>
    <w:rsid w:val="00FC5C13"/>
    <w:rsid w:val="00FC77B3"/>
    <w:rsid w:val="00FD2AF9"/>
    <w:rsid w:val="00FD3B3A"/>
    <w:rsid w:val="00FD4D14"/>
    <w:rsid w:val="00FD5258"/>
    <w:rsid w:val="00FE175F"/>
    <w:rsid w:val="00FE27D0"/>
    <w:rsid w:val="00FE36DA"/>
    <w:rsid w:val="00FE5E91"/>
    <w:rsid w:val="00FE6F84"/>
    <w:rsid w:val="00FF2A1D"/>
    <w:rsid w:val="00FF3131"/>
    <w:rsid w:val="00FF5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6AF0B"/>
  <w15:chartTrackingRefBased/>
  <w15:docId w15:val="{43C9372F-74AD-4B78-9248-64F347D9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验收报告正文"/>
    <w:qFormat/>
    <w:rsid w:val="00680FC8"/>
    <w:pPr>
      <w:widowControl w:val="0"/>
      <w:spacing w:line="360" w:lineRule="auto"/>
      <w:ind w:firstLineChars="200" w:firstLine="200"/>
    </w:pPr>
  </w:style>
  <w:style w:type="paragraph" w:styleId="1">
    <w:name w:val="heading 1"/>
    <w:aliases w:val="验收报告标题1"/>
    <w:basedOn w:val="a"/>
    <w:next w:val="a"/>
    <w:link w:val="10"/>
    <w:uiPriority w:val="9"/>
    <w:semiHidden/>
    <w:qFormat/>
    <w:rsid w:val="00C061DB"/>
    <w:pPr>
      <w:keepNext/>
      <w:keepLines/>
      <w:spacing w:before="340" w:after="330" w:line="578" w:lineRule="auto"/>
      <w:ind w:firstLineChars="0" w:firstLine="0"/>
      <w:jc w:val="center"/>
      <w:outlineLvl w:val="0"/>
    </w:pPr>
    <w:rPr>
      <w:b/>
      <w:bCs/>
      <w:kern w:val="44"/>
      <w:sz w:val="44"/>
      <w:szCs w:val="44"/>
    </w:rPr>
  </w:style>
  <w:style w:type="paragraph" w:styleId="2">
    <w:name w:val="heading 2"/>
    <w:aliases w:val="验收报告标题2"/>
    <w:basedOn w:val="a"/>
    <w:next w:val="a"/>
    <w:link w:val="20"/>
    <w:uiPriority w:val="9"/>
    <w:semiHidden/>
    <w:qFormat/>
    <w:rsid w:val="00C061DB"/>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aliases w:val="验收报告标题3"/>
    <w:basedOn w:val="a"/>
    <w:next w:val="a"/>
    <w:link w:val="30"/>
    <w:uiPriority w:val="9"/>
    <w:semiHidden/>
    <w:qFormat/>
    <w:rsid w:val="00CE1B8A"/>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qFormat/>
    <w:rsid w:val="00913E9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验收报告标题 5"/>
    <w:basedOn w:val="a"/>
    <w:next w:val="a"/>
    <w:link w:val="50"/>
    <w:uiPriority w:val="9"/>
    <w:semiHidden/>
    <w:qFormat/>
    <w:rsid w:val="00840466"/>
    <w:pPr>
      <w:keepNext/>
      <w:keepLines/>
      <w:spacing w:before="280" w:after="290" w:line="480" w:lineRule="auto"/>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验收报告标题1 字符"/>
    <w:basedOn w:val="a0"/>
    <w:link w:val="1"/>
    <w:uiPriority w:val="9"/>
    <w:semiHidden/>
    <w:rsid w:val="00680FC8"/>
    <w:rPr>
      <w:b/>
      <w:bCs/>
      <w:kern w:val="44"/>
      <w:sz w:val="44"/>
      <w:szCs w:val="44"/>
    </w:rPr>
  </w:style>
  <w:style w:type="character" w:customStyle="1" w:styleId="20">
    <w:name w:val="标题 2 字符"/>
    <w:aliases w:val="验收报告标题2 字符"/>
    <w:basedOn w:val="a0"/>
    <w:link w:val="2"/>
    <w:uiPriority w:val="9"/>
    <w:semiHidden/>
    <w:rsid w:val="00680FC8"/>
    <w:rPr>
      <w:rFonts w:asciiTheme="majorHAnsi" w:hAnsiTheme="majorHAnsi" w:cstheme="majorBidi"/>
      <w:b/>
      <w:bCs/>
      <w:sz w:val="32"/>
      <w:szCs w:val="32"/>
    </w:rPr>
  </w:style>
  <w:style w:type="character" w:customStyle="1" w:styleId="30">
    <w:name w:val="标题 3 字符"/>
    <w:aliases w:val="验收报告标题3 字符"/>
    <w:basedOn w:val="a0"/>
    <w:link w:val="3"/>
    <w:uiPriority w:val="9"/>
    <w:semiHidden/>
    <w:rsid w:val="00680FC8"/>
    <w:rPr>
      <w:b/>
      <w:bCs/>
      <w:sz w:val="30"/>
      <w:szCs w:val="32"/>
    </w:rPr>
  </w:style>
  <w:style w:type="character" w:customStyle="1" w:styleId="50">
    <w:name w:val="标题 5 字符"/>
    <w:aliases w:val="验收报告标题 5 字符"/>
    <w:basedOn w:val="a0"/>
    <w:link w:val="5"/>
    <w:uiPriority w:val="9"/>
    <w:semiHidden/>
    <w:rsid w:val="00680FC8"/>
    <w:rPr>
      <w:b/>
      <w:bCs/>
      <w:szCs w:val="28"/>
    </w:rPr>
  </w:style>
  <w:style w:type="character" w:customStyle="1" w:styleId="40">
    <w:name w:val="标题 4 字符"/>
    <w:basedOn w:val="a0"/>
    <w:link w:val="4"/>
    <w:uiPriority w:val="9"/>
    <w:semiHidden/>
    <w:rsid w:val="00680FC8"/>
    <w:rPr>
      <w:rFonts w:asciiTheme="majorHAnsi" w:eastAsiaTheme="majorEastAsia" w:hAnsiTheme="majorHAnsi" w:cstheme="majorBidi"/>
      <w:b/>
      <w:bCs/>
      <w:sz w:val="28"/>
      <w:szCs w:val="28"/>
    </w:rPr>
  </w:style>
  <w:style w:type="paragraph" w:customStyle="1" w:styleId="-">
    <w:name w:val="市局绩效-标题"/>
    <w:basedOn w:val="1"/>
    <w:link w:val="-0"/>
    <w:autoRedefine/>
    <w:qFormat/>
    <w:rsid w:val="00814D5C"/>
    <w:pPr>
      <w:spacing w:line="600" w:lineRule="exact"/>
    </w:pPr>
    <w:rPr>
      <w:rFonts w:ascii="方正小标宋简体" w:eastAsia="方正小标宋简体" w:hAnsi="方正小标宋简体"/>
      <w:b w:val="0"/>
    </w:rPr>
  </w:style>
  <w:style w:type="paragraph" w:customStyle="1" w:styleId="-1">
    <w:name w:val="市局绩效-正文"/>
    <w:basedOn w:val="a"/>
    <w:link w:val="-2"/>
    <w:qFormat/>
    <w:rsid w:val="00F73C16"/>
    <w:pPr>
      <w:spacing w:line="600" w:lineRule="exact"/>
      <w:jc w:val="both"/>
    </w:pPr>
    <w:rPr>
      <w:rFonts w:ascii="Times New Roman" w:eastAsia="仿宋_GB2312" w:hAnsi="Times New Roman"/>
      <w:sz w:val="32"/>
    </w:rPr>
  </w:style>
  <w:style w:type="character" w:customStyle="1" w:styleId="-0">
    <w:name w:val="市局绩效-标题 字符"/>
    <w:basedOn w:val="10"/>
    <w:link w:val="-"/>
    <w:qFormat/>
    <w:rsid w:val="00814D5C"/>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rsid w:val="005A7556"/>
    <w:pPr>
      <w:spacing w:before="0" w:after="0" w:line="600" w:lineRule="exact"/>
      <w:ind w:firstLine="641"/>
      <w:jc w:val="both"/>
    </w:pPr>
    <w:rPr>
      <w:rFonts w:ascii="Times New Roman" w:eastAsia="黑体" w:hAnsi="Times New Roman"/>
      <w:b w:val="0"/>
    </w:rPr>
  </w:style>
  <w:style w:type="character" w:customStyle="1" w:styleId="-2">
    <w:name w:val="市局绩效-正文 字符"/>
    <w:basedOn w:val="a0"/>
    <w:link w:val="-1"/>
    <w:qFormat/>
    <w:rsid w:val="00680FC8"/>
    <w:rPr>
      <w:rFonts w:ascii="Times New Roman" w:eastAsia="仿宋_GB2312" w:hAnsi="Times New Roman"/>
      <w:sz w:val="32"/>
    </w:rPr>
  </w:style>
  <w:style w:type="paragraph" w:customStyle="1" w:styleId="-5">
    <w:name w:val="市局绩效-二级标题"/>
    <w:basedOn w:val="3"/>
    <w:link w:val="-6"/>
    <w:qFormat/>
    <w:rsid w:val="005A7556"/>
    <w:pPr>
      <w:spacing w:before="0" w:after="0" w:line="600" w:lineRule="exact"/>
      <w:ind w:firstLineChars="200" w:firstLine="200"/>
      <w:jc w:val="both"/>
    </w:pPr>
    <w:rPr>
      <w:rFonts w:eastAsia="楷体_GB2312"/>
      <w:b w:val="0"/>
      <w:sz w:val="32"/>
    </w:rPr>
  </w:style>
  <w:style w:type="character" w:customStyle="1" w:styleId="-4">
    <w:name w:val="市局绩效-一级标题 字符"/>
    <w:basedOn w:val="20"/>
    <w:link w:val="-3"/>
    <w:rsid w:val="005A7556"/>
    <w:rPr>
      <w:rFonts w:ascii="Times New Roman" w:eastAsia="黑体" w:hAnsi="Times New Roman" w:cstheme="majorBidi"/>
      <w:b w:val="0"/>
      <w:bCs/>
      <w:sz w:val="32"/>
      <w:szCs w:val="32"/>
    </w:rPr>
  </w:style>
  <w:style w:type="character" w:customStyle="1" w:styleId="-6">
    <w:name w:val="市局绩效-二级标题 字符"/>
    <w:basedOn w:val="30"/>
    <w:link w:val="-5"/>
    <w:qFormat/>
    <w:rsid w:val="005A7556"/>
    <w:rPr>
      <w:rFonts w:eastAsia="楷体_GB2312"/>
      <w:b w:val="0"/>
      <w:bCs/>
      <w:sz w:val="32"/>
      <w:szCs w:val="32"/>
    </w:rPr>
  </w:style>
  <w:style w:type="table" w:styleId="a3">
    <w:name w:val="Table Grid"/>
    <w:basedOn w:val="a1"/>
    <w:uiPriority w:val="39"/>
    <w:rsid w:val="00990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市局绩效-表格标题"/>
    <w:basedOn w:val="a"/>
    <w:link w:val="-8"/>
    <w:qFormat/>
    <w:rsid w:val="0017673E"/>
    <w:pPr>
      <w:widowControl/>
      <w:spacing w:line="600" w:lineRule="exact"/>
      <w:ind w:firstLineChars="0" w:firstLine="0"/>
      <w:jc w:val="center"/>
    </w:pPr>
    <w:rPr>
      <w:rFonts w:ascii="Times New Roman" w:eastAsia="黑体" w:hAnsi="Times New Roman" w:cs="Times New Roman"/>
      <w:bCs/>
      <w:sz w:val="28"/>
      <w:szCs w:val="24"/>
    </w:rPr>
  </w:style>
  <w:style w:type="paragraph" w:customStyle="1" w:styleId="-9">
    <w:name w:val="市局绩效-表格单位"/>
    <w:basedOn w:val="a"/>
    <w:link w:val="-a"/>
    <w:qFormat/>
    <w:rsid w:val="00303D5F"/>
    <w:pPr>
      <w:widowControl/>
      <w:spacing w:line="240" w:lineRule="auto"/>
      <w:ind w:firstLineChars="0" w:firstLine="0"/>
      <w:jc w:val="right"/>
    </w:pPr>
    <w:rPr>
      <w:rFonts w:ascii="Times New Roman" w:eastAsia="宋体" w:hAnsi="Times New Roman"/>
      <w:bCs/>
      <w:szCs w:val="18"/>
    </w:rPr>
  </w:style>
  <w:style w:type="character" w:customStyle="1" w:styleId="-8">
    <w:name w:val="市局绩效-表格标题 字符"/>
    <w:basedOn w:val="a0"/>
    <w:link w:val="-7"/>
    <w:rsid w:val="0017673E"/>
    <w:rPr>
      <w:rFonts w:ascii="Times New Roman" w:eastAsia="黑体" w:hAnsi="Times New Roman" w:cs="Times New Roman"/>
      <w:bCs/>
      <w:sz w:val="28"/>
      <w:szCs w:val="24"/>
    </w:rPr>
  </w:style>
  <w:style w:type="paragraph" w:customStyle="1" w:styleId="-b">
    <w:name w:val="市局绩效-表格表头"/>
    <w:basedOn w:val="-1"/>
    <w:link w:val="-c"/>
    <w:autoRedefine/>
    <w:qFormat/>
    <w:rsid w:val="00933EE9"/>
    <w:pPr>
      <w:spacing w:line="240" w:lineRule="auto"/>
      <w:ind w:firstLineChars="0" w:firstLine="0"/>
      <w:jc w:val="center"/>
    </w:pPr>
    <w:rPr>
      <w:rFonts w:eastAsia="宋体"/>
      <w:b/>
      <w:sz w:val="21"/>
    </w:rPr>
  </w:style>
  <w:style w:type="character" w:customStyle="1" w:styleId="-a">
    <w:name w:val="市局绩效-表格单位 字符"/>
    <w:basedOn w:val="a0"/>
    <w:link w:val="-9"/>
    <w:rsid w:val="00303D5F"/>
    <w:rPr>
      <w:rFonts w:ascii="Times New Roman" w:eastAsia="宋体" w:hAnsi="Times New Roman"/>
      <w:bCs/>
      <w:szCs w:val="18"/>
    </w:rPr>
  </w:style>
  <w:style w:type="paragraph" w:customStyle="1" w:styleId="-d">
    <w:name w:val="市局绩效-表格内容"/>
    <w:basedOn w:val="-1"/>
    <w:link w:val="-e"/>
    <w:autoRedefine/>
    <w:qFormat/>
    <w:rsid w:val="00BF125B"/>
    <w:pPr>
      <w:spacing w:line="240" w:lineRule="auto"/>
      <w:ind w:firstLineChars="0" w:firstLine="0"/>
      <w:jc w:val="center"/>
    </w:pPr>
    <w:rPr>
      <w:rFonts w:eastAsia="宋体"/>
      <w:sz w:val="21"/>
    </w:rPr>
  </w:style>
  <w:style w:type="character" w:customStyle="1" w:styleId="-c">
    <w:name w:val="市局绩效-表格表头 字符"/>
    <w:basedOn w:val="-2"/>
    <w:link w:val="-b"/>
    <w:rsid w:val="00933EE9"/>
    <w:rPr>
      <w:rFonts w:ascii="Times New Roman" w:eastAsia="宋体" w:hAnsi="Times New Roman"/>
      <w:b/>
      <w:sz w:val="32"/>
    </w:rPr>
  </w:style>
  <w:style w:type="character" w:customStyle="1" w:styleId="-e">
    <w:name w:val="市局绩效-表格内容 字符"/>
    <w:basedOn w:val="-2"/>
    <w:link w:val="-d"/>
    <w:rsid w:val="00BF125B"/>
    <w:rPr>
      <w:rFonts w:ascii="Times New Roman" w:eastAsia="宋体" w:hAnsi="Times New Roman"/>
      <w:sz w:val="32"/>
    </w:rPr>
  </w:style>
  <w:style w:type="paragraph" w:styleId="a4">
    <w:name w:val="footer"/>
    <w:basedOn w:val="a"/>
    <w:link w:val="a5"/>
    <w:uiPriority w:val="99"/>
    <w:rsid w:val="00B976F1"/>
    <w:pPr>
      <w:tabs>
        <w:tab w:val="center" w:pos="4153"/>
        <w:tab w:val="right" w:pos="8306"/>
      </w:tabs>
      <w:snapToGrid w:val="0"/>
      <w:spacing w:line="240" w:lineRule="auto"/>
    </w:pPr>
    <w:rPr>
      <w:sz w:val="18"/>
      <w:szCs w:val="18"/>
    </w:rPr>
  </w:style>
  <w:style w:type="character" w:customStyle="1" w:styleId="a5">
    <w:name w:val="页脚 字符"/>
    <w:basedOn w:val="a0"/>
    <w:link w:val="a4"/>
    <w:uiPriority w:val="99"/>
    <w:rsid w:val="00B976F1"/>
    <w:rPr>
      <w:sz w:val="18"/>
      <w:szCs w:val="18"/>
    </w:rPr>
  </w:style>
  <w:style w:type="paragraph" w:styleId="a6">
    <w:name w:val="Balloon Text"/>
    <w:basedOn w:val="a"/>
    <w:link w:val="a7"/>
    <w:uiPriority w:val="99"/>
    <w:semiHidden/>
    <w:rsid w:val="009E79DC"/>
    <w:pPr>
      <w:spacing w:line="240" w:lineRule="auto"/>
    </w:pPr>
    <w:rPr>
      <w:sz w:val="18"/>
      <w:szCs w:val="18"/>
    </w:rPr>
  </w:style>
  <w:style w:type="character" w:customStyle="1" w:styleId="a7">
    <w:name w:val="批注框文本 字符"/>
    <w:basedOn w:val="a0"/>
    <w:link w:val="a6"/>
    <w:uiPriority w:val="99"/>
    <w:semiHidden/>
    <w:rsid w:val="009E79DC"/>
    <w:rPr>
      <w:sz w:val="18"/>
      <w:szCs w:val="18"/>
    </w:rPr>
  </w:style>
  <w:style w:type="paragraph" w:customStyle="1" w:styleId="-f">
    <w:name w:val="市局绩效-注"/>
    <w:basedOn w:val="-1"/>
    <w:link w:val="-f0"/>
    <w:qFormat/>
    <w:rsid w:val="008329B3"/>
    <w:pPr>
      <w:ind w:firstLineChars="0" w:firstLine="0"/>
    </w:pPr>
    <w:rPr>
      <w:rFonts w:eastAsia="宋体"/>
      <w:bCs/>
      <w:sz w:val="21"/>
    </w:rPr>
  </w:style>
  <w:style w:type="character" w:styleId="a8">
    <w:name w:val="annotation reference"/>
    <w:basedOn w:val="a0"/>
    <w:uiPriority w:val="99"/>
    <w:semiHidden/>
    <w:rsid w:val="00E76319"/>
    <w:rPr>
      <w:sz w:val="21"/>
      <w:szCs w:val="21"/>
    </w:rPr>
  </w:style>
  <w:style w:type="character" w:customStyle="1" w:styleId="-f0">
    <w:name w:val="市局绩效-注 字符"/>
    <w:basedOn w:val="-2"/>
    <w:link w:val="-f"/>
    <w:rsid w:val="008329B3"/>
    <w:rPr>
      <w:rFonts w:ascii="Times New Roman" w:eastAsia="宋体" w:hAnsi="Times New Roman"/>
      <w:bCs/>
      <w:sz w:val="32"/>
    </w:rPr>
  </w:style>
  <w:style w:type="paragraph" w:styleId="a9">
    <w:name w:val="annotation text"/>
    <w:basedOn w:val="a"/>
    <w:link w:val="aa"/>
    <w:rsid w:val="00E76319"/>
  </w:style>
  <w:style w:type="character" w:customStyle="1" w:styleId="aa">
    <w:name w:val="批注文字 字符"/>
    <w:basedOn w:val="a0"/>
    <w:link w:val="a9"/>
    <w:rsid w:val="00E76319"/>
  </w:style>
  <w:style w:type="paragraph" w:styleId="ab">
    <w:name w:val="annotation subject"/>
    <w:basedOn w:val="a9"/>
    <w:next w:val="a9"/>
    <w:link w:val="ac"/>
    <w:uiPriority w:val="99"/>
    <w:semiHidden/>
    <w:rsid w:val="00E76319"/>
    <w:rPr>
      <w:b/>
      <w:bCs/>
    </w:rPr>
  </w:style>
  <w:style w:type="character" w:customStyle="1" w:styleId="ac">
    <w:name w:val="批注主题 字符"/>
    <w:basedOn w:val="aa"/>
    <w:link w:val="ab"/>
    <w:uiPriority w:val="99"/>
    <w:semiHidden/>
    <w:rsid w:val="00E76319"/>
    <w:rPr>
      <w:b/>
      <w:bCs/>
    </w:rPr>
  </w:style>
  <w:style w:type="paragraph" w:styleId="TOC">
    <w:name w:val="TOC Heading"/>
    <w:basedOn w:val="1"/>
    <w:next w:val="a"/>
    <w:uiPriority w:val="39"/>
    <w:unhideWhenUsed/>
    <w:qFormat/>
    <w:rsid w:val="00CD01C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rsid w:val="005F02BE"/>
    <w:pPr>
      <w:spacing w:line="600" w:lineRule="exact"/>
      <w:ind w:firstLineChars="0" w:firstLine="0"/>
    </w:pPr>
    <w:rPr>
      <w:rFonts w:ascii="Times New Roman" w:eastAsia="仿宋_GB2312" w:hAnsi="Times New Roman"/>
      <w:b/>
      <w:sz w:val="32"/>
    </w:rPr>
  </w:style>
  <w:style w:type="paragraph" w:styleId="TOC2">
    <w:name w:val="toc 2"/>
    <w:basedOn w:val="a"/>
    <w:next w:val="a"/>
    <w:autoRedefine/>
    <w:uiPriority w:val="39"/>
    <w:rsid w:val="005F02BE"/>
    <w:pPr>
      <w:tabs>
        <w:tab w:val="right" w:leader="dot" w:pos="8834"/>
      </w:tabs>
      <w:spacing w:line="600" w:lineRule="exact"/>
      <w:ind w:left="640" w:hangingChars="200" w:hanging="640"/>
    </w:pPr>
    <w:rPr>
      <w:rFonts w:ascii="Times New Roman" w:eastAsia="仿宋_GB2312" w:hAnsi="Times New Roman"/>
      <w:b/>
      <w:noProof/>
      <w:sz w:val="32"/>
    </w:rPr>
  </w:style>
  <w:style w:type="paragraph" w:styleId="TOC3">
    <w:name w:val="toc 3"/>
    <w:basedOn w:val="a"/>
    <w:next w:val="a"/>
    <w:autoRedefine/>
    <w:uiPriority w:val="39"/>
    <w:rsid w:val="005F02BE"/>
    <w:pPr>
      <w:tabs>
        <w:tab w:val="right" w:leader="dot" w:pos="8834"/>
      </w:tabs>
      <w:spacing w:line="600" w:lineRule="exact"/>
      <w:ind w:leftChars="136" w:left="400" w:hangingChars="264" w:hanging="264"/>
    </w:pPr>
    <w:rPr>
      <w:rFonts w:eastAsia="仿宋_GB2312"/>
      <w:sz w:val="32"/>
    </w:rPr>
  </w:style>
  <w:style w:type="character" w:styleId="ad">
    <w:name w:val="Hyperlink"/>
    <w:basedOn w:val="a0"/>
    <w:uiPriority w:val="99"/>
    <w:unhideWhenUsed/>
    <w:rsid w:val="00CD01C9"/>
    <w:rPr>
      <w:color w:val="0563C1" w:themeColor="hyperlink"/>
      <w:u w:val="single"/>
    </w:rPr>
  </w:style>
  <w:style w:type="character" w:styleId="ae">
    <w:name w:val="Unresolved Mention"/>
    <w:basedOn w:val="a0"/>
    <w:uiPriority w:val="99"/>
    <w:semiHidden/>
    <w:unhideWhenUsed/>
    <w:rsid w:val="00CD01C9"/>
    <w:rPr>
      <w:color w:val="605E5C"/>
      <w:shd w:val="clear" w:color="auto" w:fill="E1DFDD"/>
    </w:rPr>
  </w:style>
  <w:style w:type="paragraph" w:customStyle="1" w:styleId="21">
    <w:name w:val="绩效标题2"/>
    <w:basedOn w:val="2"/>
    <w:link w:val="22"/>
    <w:qFormat/>
    <w:rsid w:val="00BF125B"/>
    <w:pPr>
      <w:spacing w:before="0" w:after="0" w:line="480" w:lineRule="atLeast"/>
    </w:pPr>
    <w:rPr>
      <w:rFonts w:ascii="仿宋" w:eastAsia="仿宋" w:hAnsi="仿宋"/>
      <w:bCs w:val="0"/>
      <w:sz w:val="36"/>
      <w:szCs w:val="44"/>
    </w:rPr>
  </w:style>
  <w:style w:type="character" w:customStyle="1" w:styleId="22">
    <w:name w:val="绩效标题2 字符"/>
    <w:basedOn w:val="20"/>
    <w:link w:val="21"/>
    <w:qFormat/>
    <w:rsid w:val="00BF125B"/>
    <w:rPr>
      <w:rFonts w:ascii="仿宋" w:eastAsia="仿宋" w:hAnsi="仿宋" w:cstheme="majorBidi"/>
      <w:b/>
      <w:bCs w:val="0"/>
      <w:sz w:val="36"/>
      <w:szCs w:val="44"/>
    </w:rPr>
  </w:style>
  <w:style w:type="paragraph" w:customStyle="1" w:styleId="af">
    <w:name w:val="绩效正文"/>
    <w:basedOn w:val="a"/>
    <w:link w:val="af0"/>
    <w:autoRedefine/>
    <w:qFormat/>
    <w:rsid w:val="00BF125B"/>
    <w:pPr>
      <w:spacing w:line="600" w:lineRule="exact"/>
      <w:ind w:firstLine="640"/>
      <w:jc w:val="both"/>
      <w:textAlignment w:val="baseline"/>
    </w:pPr>
    <w:rPr>
      <w:rFonts w:ascii="Times New Roman" w:eastAsia="仿宋_GB2312" w:hAnsi="Times New Roman" w:cs="Times New Roman"/>
      <w:sz w:val="32"/>
      <w:szCs w:val="32"/>
    </w:rPr>
  </w:style>
  <w:style w:type="character" w:customStyle="1" w:styleId="af0">
    <w:name w:val="绩效正文 字符"/>
    <w:basedOn w:val="a0"/>
    <w:link w:val="af"/>
    <w:qFormat/>
    <w:rsid w:val="00BF125B"/>
    <w:rPr>
      <w:rFonts w:ascii="Times New Roman" w:eastAsia="仿宋_GB2312" w:hAnsi="Times New Roman" w:cs="Times New Roman"/>
      <w:sz w:val="32"/>
      <w:szCs w:val="32"/>
    </w:rPr>
  </w:style>
  <w:style w:type="character" w:styleId="af1">
    <w:name w:val="Strong"/>
    <w:basedOn w:val="a0"/>
    <w:uiPriority w:val="22"/>
    <w:qFormat/>
    <w:rsid w:val="003A79C5"/>
    <w:rPr>
      <w:b/>
      <w:bCs/>
    </w:rPr>
  </w:style>
  <w:style w:type="character" w:styleId="af2">
    <w:name w:val="Emphasis"/>
    <w:basedOn w:val="a0"/>
    <w:uiPriority w:val="20"/>
    <w:qFormat/>
    <w:rsid w:val="00C021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31023">
      <w:bodyDiv w:val="1"/>
      <w:marLeft w:val="0"/>
      <w:marRight w:val="0"/>
      <w:marTop w:val="0"/>
      <w:marBottom w:val="0"/>
      <w:divBdr>
        <w:top w:val="none" w:sz="0" w:space="0" w:color="auto"/>
        <w:left w:val="none" w:sz="0" w:space="0" w:color="auto"/>
        <w:bottom w:val="none" w:sz="0" w:space="0" w:color="auto"/>
        <w:right w:val="none" w:sz="0" w:space="0" w:color="auto"/>
      </w:divBdr>
    </w:div>
    <w:div w:id="167646698">
      <w:bodyDiv w:val="1"/>
      <w:marLeft w:val="0"/>
      <w:marRight w:val="0"/>
      <w:marTop w:val="0"/>
      <w:marBottom w:val="0"/>
      <w:divBdr>
        <w:top w:val="none" w:sz="0" w:space="0" w:color="auto"/>
        <w:left w:val="none" w:sz="0" w:space="0" w:color="auto"/>
        <w:bottom w:val="none" w:sz="0" w:space="0" w:color="auto"/>
        <w:right w:val="none" w:sz="0" w:space="0" w:color="auto"/>
      </w:divBdr>
    </w:div>
    <w:div w:id="339893930">
      <w:bodyDiv w:val="1"/>
      <w:marLeft w:val="0"/>
      <w:marRight w:val="0"/>
      <w:marTop w:val="0"/>
      <w:marBottom w:val="0"/>
      <w:divBdr>
        <w:top w:val="none" w:sz="0" w:space="0" w:color="auto"/>
        <w:left w:val="none" w:sz="0" w:space="0" w:color="auto"/>
        <w:bottom w:val="none" w:sz="0" w:space="0" w:color="auto"/>
        <w:right w:val="none" w:sz="0" w:space="0" w:color="auto"/>
      </w:divBdr>
    </w:div>
    <w:div w:id="1197700189">
      <w:bodyDiv w:val="1"/>
      <w:marLeft w:val="0"/>
      <w:marRight w:val="0"/>
      <w:marTop w:val="0"/>
      <w:marBottom w:val="0"/>
      <w:divBdr>
        <w:top w:val="none" w:sz="0" w:space="0" w:color="auto"/>
        <w:left w:val="none" w:sz="0" w:space="0" w:color="auto"/>
        <w:bottom w:val="none" w:sz="0" w:space="0" w:color="auto"/>
        <w:right w:val="none" w:sz="0" w:space="0" w:color="auto"/>
      </w:divBdr>
    </w:div>
    <w:div w:id="1198932388">
      <w:bodyDiv w:val="1"/>
      <w:marLeft w:val="0"/>
      <w:marRight w:val="0"/>
      <w:marTop w:val="0"/>
      <w:marBottom w:val="0"/>
      <w:divBdr>
        <w:top w:val="none" w:sz="0" w:space="0" w:color="auto"/>
        <w:left w:val="none" w:sz="0" w:space="0" w:color="auto"/>
        <w:bottom w:val="none" w:sz="0" w:space="0" w:color="auto"/>
        <w:right w:val="none" w:sz="0" w:space="0" w:color="auto"/>
      </w:divBdr>
      <w:divsChild>
        <w:div w:id="1631671150">
          <w:marLeft w:val="0"/>
          <w:marRight w:val="0"/>
          <w:marTop w:val="330"/>
          <w:marBottom w:val="0"/>
          <w:divBdr>
            <w:top w:val="none" w:sz="0" w:space="0" w:color="auto"/>
            <w:left w:val="none" w:sz="0" w:space="0" w:color="auto"/>
            <w:bottom w:val="none" w:sz="0" w:space="0" w:color="auto"/>
            <w:right w:val="none" w:sz="0" w:space="0" w:color="auto"/>
          </w:divBdr>
        </w:div>
        <w:div w:id="960040983">
          <w:marLeft w:val="0"/>
          <w:marRight w:val="0"/>
          <w:marTop w:val="330"/>
          <w:marBottom w:val="0"/>
          <w:divBdr>
            <w:top w:val="none" w:sz="0" w:space="0" w:color="auto"/>
            <w:left w:val="none" w:sz="0" w:space="0" w:color="auto"/>
            <w:bottom w:val="none" w:sz="0" w:space="0" w:color="auto"/>
            <w:right w:val="none" w:sz="0" w:space="0" w:color="auto"/>
          </w:divBdr>
        </w:div>
        <w:div w:id="1508254054">
          <w:marLeft w:val="0"/>
          <w:marRight w:val="0"/>
          <w:marTop w:val="330"/>
          <w:marBottom w:val="0"/>
          <w:divBdr>
            <w:top w:val="none" w:sz="0" w:space="0" w:color="auto"/>
            <w:left w:val="none" w:sz="0" w:space="0" w:color="auto"/>
            <w:bottom w:val="none" w:sz="0" w:space="0" w:color="auto"/>
            <w:right w:val="none" w:sz="0" w:space="0" w:color="auto"/>
          </w:divBdr>
        </w:div>
      </w:divsChild>
    </w:div>
    <w:div w:id="1224875550">
      <w:bodyDiv w:val="1"/>
      <w:marLeft w:val="0"/>
      <w:marRight w:val="0"/>
      <w:marTop w:val="0"/>
      <w:marBottom w:val="0"/>
      <w:divBdr>
        <w:top w:val="none" w:sz="0" w:space="0" w:color="auto"/>
        <w:left w:val="none" w:sz="0" w:space="0" w:color="auto"/>
        <w:bottom w:val="none" w:sz="0" w:space="0" w:color="auto"/>
        <w:right w:val="none" w:sz="0" w:space="0" w:color="auto"/>
      </w:divBdr>
    </w:div>
    <w:div w:id="2053143825">
      <w:bodyDiv w:val="1"/>
      <w:marLeft w:val="0"/>
      <w:marRight w:val="0"/>
      <w:marTop w:val="0"/>
      <w:marBottom w:val="0"/>
      <w:divBdr>
        <w:top w:val="none" w:sz="0" w:space="0" w:color="auto"/>
        <w:left w:val="none" w:sz="0" w:space="0" w:color="auto"/>
        <w:bottom w:val="none" w:sz="0" w:space="0" w:color="auto"/>
        <w:right w:val="none" w:sz="0" w:space="0" w:color="auto"/>
      </w:divBdr>
      <w:divsChild>
        <w:div w:id="801773648">
          <w:marLeft w:val="0"/>
          <w:marRight w:val="0"/>
          <w:marTop w:val="330"/>
          <w:marBottom w:val="0"/>
          <w:divBdr>
            <w:top w:val="none" w:sz="0" w:space="0" w:color="auto"/>
            <w:left w:val="none" w:sz="0" w:space="0" w:color="auto"/>
            <w:bottom w:val="none" w:sz="0" w:space="0" w:color="auto"/>
            <w:right w:val="none" w:sz="0" w:space="0" w:color="auto"/>
          </w:divBdr>
        </w:div>
        <w:div w:id="1442526496">
          <w:marLeft w:val="0"/>
          <w:marRight w:val="0"/>
          <w:marTop w:val="330"/>
          <w:marBottom w:val="0"/>
          <w:divBdr>
            <w:top w:val="none" w:sz="0" w:space="0" w:color="auto"/>
            <w:left w:val="none" w:sz="0" w:space="0" w:color="auto"/>
            <w:bottom w:val="none" w:sz="0" w:space="0" w:color="auto"/>
            <w:right w:val="none" w:sz="0" w:space="0" w:color="auto"/>
          </w:divBdr>
        </w:div>
        <w:div w:id="690112020">
          <w:marLeft w:val="0"/>
          <w:marRight w:val="0"/>
          <w:marTop w:val="330"/>
          <w:marBottom w:val="0"/>
          <w:divBdr>
            <w:top w:val="none" w:sz="0" w:space="0" w:color="auto"/>
            <w:left w:val="none" w:sz="0" w:space="0" w:color="auto"/>
            <w:bottom w:val="none" w:sz="0" w:space="0" w:color="auto"/>
            <w:right w:val="none" w:sz="0" w:space="0" w:color="auto"/>
          </w:divBdr>
        </w:div>
      </w:divsChild>
    </w:div>
    <w:div w:id="211327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BABC5-357E-46C0-81C7-EFC5C12DB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11069</TotalTime>
  <Pages>41</Pages>
  <Words>3076</Words>
  <Characters>17534</Characters>
  <Application>Microsoft Office Word</Application>
  <DocSecurity>0</DocSecurity>
  <Lines>146</Lines>
  <Paragraphs>41</Paragraphs>
  <ScaleCrop>false</ScaleCrop>
  <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1244885200@qq.com</cp:lastModifiedBy>
  <cp:revision>33</cp:revision>
  <cp:lastPrinted>2022-07-09T12:02:00Z</cp:lastPrinted>
  <dcterms:created xsi:type="dcterms:W3CDTF">2021-10-05T04:17:00Z</dcterms:created>
  <dcterms:modified xsi:type="dcterms:W3CDTF">2022-12-26T01:18:00Z</dcterms:modified>
</cp:coreProperties>
</file>