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C1" w:rsidRDefault="004020C1" w:rsidP="004020C1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Toc24724720"/>
      <w:r>
        <w:rPr>
          <w:rFonts w:ascii="方正小标宋_GBK" w:eastAsia="方正小标宋_GBK" w:hAnsi="方正小标宋_GBK" w:hint="eastAsia"/>
          <w:b w:val="0"/>
          <w:bCs w:val="0"/>
          <w:sz w:val="30"/>
        </w:rPr>
        <w:t>市政服务领域基层政务公开标准目录</w:t>
      </w:r>
      <w:bookmarkEnd w:id="0"/>
    </w:p>
    <w:tbl>
      <w:tblPr>
        <w:tblW w:w="15480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900"/>
        <w:gridCol w:w="1260"/>
        <w:gridCol w:w="1980"/>
        <w:gridCol w:w="1800"/>
        <w:gridCol w:w="1620"/>
        <w:gridCol w:w="1800"/>
        <w:gridCol w:w="1440"/>
        <w:gridCol w:w="720"/>
        <w:gridCol w:w="709"/>
        <w:gridCol w:w="551"/>
        <w:gridCol w:w="720"/>
        <w:gridCol w:w="720"/>
        <w:gridCol w:w="720"/>
      </w:tblGrid>
      <w:tr w:rsidR="004020C1" w:rsidTr="009178C5">
        <w:trPr>
          <w:cantSplit/>
        </w:trPr>
        <w:tc>
          <w:tcPr>
            <w:tcW w:w="540" w:type="dxa"/>
            <w:vMerge w:val="restart"/>
            <w:vAlign w:val="center"/>
          </w:tcPr>
          <w:p w:rsidR="004020C1" w:rsidRDefault="004020C1" w:rsidP="009178C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vAlign w:val="center"/>
          </w:tcPr>
          <w:p w:rsidR="004020C1" w:rsidRDefault="004020C1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vAlign w:val="center"/>
          </w:tcPr>
          <w:p w:rsidR="004020C1" w:rsidRDefault="004020C1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vAlign w:val="center"/>
          </w:tcPr>
          <w:p w:rsidR="004020C1" w:rsidRDefault="004020C1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vAlign w:val="center"/>
          </w:tcPr>
          <w:p w:rsidR="004020C1" w:rsidRDefault="004020C1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vAlign w:val="center"/>
          </w:tcPr>
          <w:p w:rsidR="004020C1" w:rsidRDefault="004020C1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40" w:type="dxa"/>
            <w:vMerge w:val="restart"/>
            <w:vAlign w:val="center"/>
          </w:tcPr>
          <w:p w:rsidR="004020C1" w:rsidRDefault="004020C1" w:rsidP="009178C5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center"/>
          </w:tcPr>
          <w:p w:rsidR="004020C1" w:rsidRDefault="004020C1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 w:rsidR="004020C1" w:rsidRDefault="004020C1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 w:rsidR="004020C1" w:rsidRDefault="004020C1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4020C1" w:rsidTr="009178C5">
        <w:trPr>
          <w:cantSplit/>
        </w:trPr>
        <w:tc>
          <w:tcPr>
            <w:tcW w:w="540" w:type="dxa"/>
            <w:vMerge/>
            <w:vAlign w:val="center"/>
          </w:tcPr>
          <w:p w:rsidR="004020C1" w:rsidRDefault="004020C1" w:rsidP="009178C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 w:rsidR="004020C1" w:rsidRDefault="004020C1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vAlign w:val="center"/>
          </w:tcPr>
          <w:p w:rsidR="004020C1" w:rsidRDefault="004020C1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/>
            <w:vAlign w:val="center"/>
          </w:tcPr>
          <w:p w:rsidR="004020C1" w:rsidRDefault="004020C1" w:rsidP="009178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4020C1" w:rsidRDefault="004020C1" w:rsidP="009178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4020C1" w:rsidRDefault="004020C1" w:rsidP="009178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4020C1" w:rsidRDefault="004020C1" w:rsidP="009178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:rsidR="004020C1" w:rsidRDefault="004020C1" w:rsidP="009178C5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4020C1" w:rsidRDefault="004020C1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:rsidR="004020C1" w:rsidRDefault="004020C1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 w:rsidR="004020C1" w:rsidRDefault="004020C1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 w:rsidR="004020C1" w:rsidRDefault="004020C1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 w:rsidR="004020C1" w:rsidRDefault="004020C1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 w:rsidR="004020C1" w:rsidRDefault="004020C1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4020C1" w:rsidTr="009178C5">
        <w:trPr>
          <w:cantSplit/>
        </w:trPr>
        <w:tc>
          <w:tcPr>
            <w:tcW w:w="54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城镇燃气管理</w:t>
            </w:r>
          </w:p>
        </w:tc>
        <w:tc>
          <w:tcPr>
            <w:tcW w:w="126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燃气经营许可证核发</w:t>
            </w:r>
          </w:p>
        </w:tc>
        <w:tc>
          <w:tcPr>
            <w:tcW w:w="198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 xml:space="preserve">  申请材料、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 xml:space="preserve">  申请流程、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 xml:space="preserve">法定依据   </w:t>
            </w:r>
          </w:p>
        </w:tc>
        <w:tc>
          <w:tcPr>
            <w:tcW w:w="1800" w:type="dxa"/>
            <w:vAlign w:val="center"/>
          </w:tcPr>
          <w:p w:rsidR="004020C1" w:rsidRDefault="004020C1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</w:tcPr>
          <w:p w:rsidR="004020C1" w:rsidRDefault="004020C1" w:rsidP="009178C5"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区住建委</w:t>
            </w:r>
          </w:p>
        </w:tc>
        <w:tc>
          <w:tcPr>
            <w:tcW w:w="1440" w:type="dxa"/>
            <w:vMerge w:val="restart"/>
            <w:vAlign w:val="center"/>
          </w:tcPr>
          <w:p w:rsidR="004020C1" w:rsidRDefault="004020C1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政府公报、政府网站、新闻发布会、报刊、广播、电视或其他便于公众知晓的方式</w:t>
            </w:r>
          </w:p>
        </w:tc>
        <w:tc>
          <w:tcPr>
            <w:tcW w:w="72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020C1" w:rsidTr="009178C5">
        <w:trPr>
          <w:cantSplit/>
        </w:trPr>
        <w:tc>
          <w:tcPr>
            <w:tcW w:w="540" w:type="dxa"/>
            <w:vAlign w:val="center"/>
          </w:tcPr>
          <w:p w:rsidR="004020C1" w:rsidRDefault="004020C1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/>
            <w:vAlign w:val="center"/>
          </w:tcPr>
          <w:p w:rsidR="004020C1" w:rsidRDefault="004020C1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020C1" w:rsidRDefault="004020C1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燃气经营者改动市政燃气设施审批</w:t>
            </w:r>
          </w:p>
        </w:tc>
        <w:tc>
          <w:tcPr>
            <w:tcW w:w="198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 xml:space="preserve">  申请材料、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 xml:space="preserve">  申请流程、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 xml:space="preserve">法定依据   </w:t>
            </w:r>
          </w:p>
        </w:tc>
        <w:tc>
          <w:tcPr>
            <w:tcW w:w="1800" w:type="dxa"/>
            <w:vAlign w:val="center"/>
          </w:tcPr>
          <w:p w:rsidR="004020C1" w:rsidRDefault="004020C1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</w:tcPr>
          <w:p w:rsidR="004020C1" w:rsidRDefault="004020C1" w:rsidP="009178C5"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区住建委</w:t>
            </w:r>
          </w:p>
        </w:tc>
        <w:tc>
          <w:tcPr>
            <w:tcW w:w="1440" w:type="dxa"/>
            <w:vMerge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020C1" w:rsidTr="009178C5">
        <w:trPr>
          <w:cantSplit/>
        </w:trPr>
        <w:tc>
          <w:tcPr>
            <w:tcW w:w="54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城市供水、城镇排水与污水处理</w:t>
            </w:r>
          </w:p>
        </w:tc>
        <w:tc>
          <w:tcPr>
            <w:tcW w:w="126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因工程建设需要拆除、改动、迁移供水、排水与污水处理设施审核</w:t>
            </w:r>
          </w:p>
        </w:tc>
        <w:tc>
          <w:tcPr>
            <w:tcW w:w="1980" w:type="dxa"/>
            <w:vAlign w:val="center"/>
          </w:tcPr>
          <w:p w:rsidR="004020C1" w:rsidRDefault="004020C1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申请条件、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申请材料、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申请流程、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法定依据</w:t>
            </w:r>
          </w:p>
        </w:tc>
        <w:tc>
          <w:tcPr>
            <w:tcW w:w="1800" w:type="dxa"/>
            <w:vAlign w:val="center"/>
          </w:tcPr>
          <w:p w:rsidR="004020C1" w:rsidRDefault="004020C1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《城市供水条例》《城镇排水与污水处理条例》《国务院关于印发清理规范投资项目报建审批事项实施方案的通知》</w:t>
            </w:r>
          </w:p>
        </w:tc>
        <w:tc>
          <w:tcPr>
            <w:tcW w:w="1620" w:type="dxa"/>
            <w:vAlign w:val="center"/>
          </w:tcPr>
          <w:p w:rsidR="004020C1" w:rsidRDefault="004020C1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</w:tcPr>
          <w:p w:rsidR="004020C1" w:rsidRDefault="004020C1" w:rsidP="009178C5"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区住建委</w:t>
            </w:r>
          </w:p>
        </w:tc>
        <w:tc>
          <w:tcPr>
            <w:tcW w:w="1440" w:type="dxa"/>
            <w:vAlign w:val="center"/>
          </w:tcPr>
          <w:p w:rsidR="004020C1" w:rsidRDefault="004020C1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政府门户网站、公开查阅点</w:t>
            </w:r>
          </w:p>
        </w:tc>
        <w:tc>
          <w:tcPr>
            <w:tcW w:w="72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4020C1" w:rsidRDefault="004020C1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4020C1" w:rsidRDefault="004020C1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020C1" w:rsidTr="009178C5">
        <w:trPr>
          <w:cantSplit/>
        </w:trPr>
        <w:tc>
          <w:tcPr>
            <w:tcW w:w="54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900" w:type="dxa"/>
            <w:vMerge w:val="restart"/>
            <w:vAlign w:val="center"/>
          </w:tcPr>
          <w:p w:rsidR="004020C1" w:rsidRDefault="004020C1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城市供水、城镇排水与污水处理</w:t>
            </w:r>
          </w:p>
        </w:tc>
        <w:tc>
          <w:tcPr>
            <w:tcW w:w="1260" w:type="dxa"/>
            <w:vAlign w:val="center"/>
          </w:tcPr>
          <w:p w:rsidR="004020C1" w:rsidRDefault="004020C1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因工程施工、设备维修等确需停止供水的审批</w:t>
            </w:r>
          </w:p>
        </w:tc>
        <w:tc>
          <w:tcPr>
            <w:tcW w:w="1980" w:type="dxa"/>
            <w:vAlign w:val="center"/>
          </w:tcPr>
          <w:p w:rsidR="004020C1" w:rsidRDefault="004020C1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申请条件、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申请材料、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申请流程、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法定依据</w:t>
            </w:r>
          </w:p>
        </w:tc>
        <w:tc>
          <w:tcPr>
            <w:tcW w:w="1800" w:type="dxa"/>
            <w:vAlign w:val="center"/>
          </w:tcPr>
          <w:p w:rsidR="004020C1" w:rsidRDefault="004020C1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《城市供水条例》</w:t>
            </w:r>
          </w:p>
        </w:tc>
        <w:tc>
          <w:tcPr>
            <w:tcW w:w="1620" w:type="dxa"/>
            <w:vAlign w:val="center"/>
          </w:tcPr>
          <w:p w:rsidR="004020C1" w:rsidRDefault="004020C1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</w:tcPr>
          <w:p w:rsidR="004020C1" w:rsidRDefault="004020C1" w:rsidP="009178C5"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区住建委</w:t>
            </w:r>
          </w:p>
        </w:tc>
        <w:tc>
          <w:tcPr>
            <w:tcW w:w="1440" w:type="dxa"/>
            <w:vAlign w:val="center"/>
          </w:tcPr>
          <w:p w:rsidR="004020C1" w:rsidRDefault="004020C1" w:rsidP="009178C5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政府门户网站</w:t>
            </w:r>
          </w:p>
          <w:p w:rsidR="004020C1" w:rsidRDefault="004020C1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公开查阅点</w:t>
            </w:r>
          </w:p>
        </w:tc>
        <w:tc>
          <w:tcPr>
            <w:tcW w:w="72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4020C1" w:rsidRDefault="004020C1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4020C1" w:rsidRDefault="004020C1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020C1" w:rsidTr="009178C5">
        <w:trPr>
          <w:cantSplit/>
        </w:trPr>
        <w:tc>
          <w:tcPr>
            <w:tcW w:w="54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/>
            <w:vAlign w:val="center"/>
          </w:tcPr>
          <w:p w:rsidR="004020C1" w:rsidRDefault="004020C1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020C1" w:rsidRDefault="004020C1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对从事工业、建筑、餐饮、医疗等活动的企业事业单位、个体工商户向城镇排水设施排放污水许可的审批</w:t>
            </w:r>
          </w:p>
        </w:tc>
        <w:tc>
          <w:tcPr>
            <w:tcW w:w="1980" w:type="dxa"/>
            <w:vAlign w:val="center"/>
          </w:tcPr>
          <w:p w:rsidR="004020C1" w:rsidRDefault="004020C1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申请条件、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申请材料、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申请流程、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法定依据</w:t>
            </w:r>
          </w:p>
        </w:tc>
        <w:tc>
          <w:tcPr>
            <w:tcW w:w="1800" w:type="dxa"/>
            <w:vAlign w:val="center"/>
          </w:tcPr>
          <w:p w:rsidR="004020C1" w:rsidRDefault="004020C1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《城镇排水与污水处理条例》</w:t>
            </w:r>
          </w:p>
        </w:tc>
        <w:tc>
          <w:tcPr>
            <w:tcW w:w="1620" w:type="dxa"/>
            <w:vAlign w:val="center"/>
          </w:tcPr>
          <w:p w:rsidR="004020C1" w:rsidRDefault="004020C1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</w:tcPr>
          <w:p w:rsidR="004020C1" w:rsidRDefault="004020C1" w:rsidP="009178C5"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区住建委</w:t>
            </w:r>
          </w:p>
        </w:tc>
        <w:tc>
          <w:tcPr>
            <w:tcW w:w="1440" w:type="dxa"/>
            <w:vAlign w:val="center"/>
          </w:tcPr>
          <w:p w:rsidR="004020C1" w:rsidRDefault="004020C1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政府门户网站、公开查阅点</w:t>
            </w:r>
          </w:p>
        </w:tc>
        <w:tc>
          <w:tcPr>
            <w:tcW w:w="72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4020C1" w:rsidRDefault="004020C1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4020C1" w:rsidRDefault="004020C1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020C1" w:rsidTr="009178C5">
        <w:trPr>
          <w:cantSplit/>
        </w:trPr>
        <w:tc>
          <w:tcPr>
            <w:tcW w:w="540" w:type="dxa"/>
            <w:vAlign w:val="center"/>
          </w:tcPr>
          <w:p w:rsidR="004020C1" w:rsidRDefault="004020C1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restart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市政设施建设类审批</w:t>
            </w:r>
          </w:p>
        </w:tc>
        <w:tc>
          <w:tcPr>
            <w:tcW w:w="126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临时占用、挖掘城市道路审批</w:t>
            </w:r>
          </w:p>
        </w:tc>
        <w:tc>
          <w:tcPr>
            <w:tcW w:w="198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 xml:space="preserve">  申请材料、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 xml:space="preserve">  申请流程、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 xml:space="preserve">法定依据   </w:t>
            </w:r>
          </w:p>
        </w:tc>
        <w:tc>
          <w:tcPr>
            <w:tcW w:w="1800" w:type="dxa"/>
            <w:vAlign w:val="center"/>
          </w:tcPr>
          <w:p w:rsidR="004020C1" w:rsidRDefault="004020C1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</w:t>
            </w:r>
            <w:r w:rsidR="00BC53D9">
              <w:rPr>
                <w:rFonts w:ascii="仿宋_GB2312" w:eastAsia="仿宋_GB2312" w:hint="eastAsia"/>
                <w:color w:val="000000"/>
                <w:sz w:val="18"/>
                <w:szCs w:val="18"/>
              </w:rPr>
              <w:t>城市道路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管理条例》</w:t>
            </w:r>
          </w:p>
        </w:tc>
        <w:tc>
          <w:tcPr>
            <w:tcW w:w="162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</w:tcPr>
          <w:p w:rsidR="004020C1" w:rsidRDefault="004020C1" w:rsidP="009178C5"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区政务服务办</w:t>
            </w:r>
          </w:p>
        </w:tc>
        <w:tc>
          <w:tcPr>
            <w:tcW w:w="1440" w:type="dxa"/>
            <w:vMerge w:val="restart"/>
            <w:vAlign w:val="center"/>
          </w:tcPr>
          <w:p w:rsidR="004020C1" w:rsidRDefault="004020C1" w:rsidP="009178C5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■网上办事大厅   </w:t>
            </w:r>
          </w:p>
          <w:p w:rsidR="004020C1" w:rsidRDefault="004020C1" w:rsidP="009178C5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   </w:t>
            </w:r>
          </w:p>
        </w:tc>
        <w:tc>
          <w:tcPr>
            <w:tcW w:w="72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020C1" w:rsidTr="009178C5">
        <w:trPr>
          <w:cantSplit/>
        </w:trPr>
        <w:tc>
          <w:tcPr>
            <w:tcW w:w="540" w:type="dxa"/>
            <w:vAlign w:val="center"/>
          </w:tcPr>
          <w:p w:rsidR="004020C1" w:rsidRDefault="004020C1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/>
            <w:vAlign w:val="center"/>
          </w:tcPr>
          <w:p w:rsidR="004020C1" w:rsidRDefault="004020C1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020C1" w:rsidRDefault="004020C1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履带车、铁轮车、超限车在城市道路上行驶</w:t>
            </w:r>
          </w:p>
        </w:tc>
        <w:tc>
          <w:tcPr>
            <w:tcW w:w="198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 xml:space="preserve">  申请材料、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 xml:space="preserve">  申请流程、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 xml:space="preserve">法定依据   </w:t>
            </w:r>
          </w:p>
        </w:tc>
        <w:tc>
          <w:tcPr>
            <w:tcW w:w="1800" w:type="dxa"/>
            <w:vAlign w:val="center"/>
          </w:tcPr>
          <w:p w:rsidR="004020C1" w:rsidRDefault="004020C1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</w:t>
            </w:r>
            <w:r w:rsidR="00BC53D9">
              <w:rPr>
                <w:rFonts w:ascii="仿宋_GB2312" w:eastAsia="仿宋_GB2312" w:hint="eastAsia"/>
                <w:color w:val="000000"/>
                <w:sz w:val="18"/>
                <w:szCs w:val="18"/>
              </w:rPr>
              <w:t>城市道路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管理条例》</w:t>
            </w:r>
          </w:p>
        </w:tc>
        <w:tc>
          <w:tcPr>
            <w:tcW w:w="162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</w:tcPr>
          <w:p w:rsidR="004020C1" w:rsidRDefault="004020C1" w:rsidP="009178C5"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区政务服务办</w:t>
            </w:r>
          </w:p>
        </w:tc>
        <w:tc>
          <w:tcPr>
            <w:tcW w:w="1440" w:type="dxa"/>
            <w:vMerge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020C1" w:rsidTr="009178C5">
        <w:trPr>
          <w:cantSplit/>
        </w:trPr>
        <w:tc>
          <w:tcPr>
            <w:tcW w:w="54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90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城市园林绿化管理</w:t>
            </w:r>
          </w:p>
        </w:tc>
        <w:tc>
          <w:tcPr>
            <w:tcW w:w="126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工程建设涉及城市绿地、树木许可；临时占用绿化用地许可</w:t>
            </w:r>
          </w:p>
        </w:tc>
        <w:tc>
          <w:tcPr>
            <w:tcW w:w="1980" w:type="dxa"/>
            <w:vAlign w:val="center"/>
          </w:tcPr>
          <w:p w:rsidR="004020C1" w:rsidRDefault="004020C1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申请条件、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 xml:space="preserve">      申请材料、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 xml:space="preserve">      申请流程、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 xml:space="preserve">      法定依据   </w:t>
            </w:r>
          </w:p>
        </w:tc>
        <w:tc>
          <w:tcPr>
            <w:tcW w:w="1800" w:type="dxa"/>
            <w:vAlign w:val="center"/>
          </w:tcPr>
          <w:p w:rsidR="004020C1" w:rsidRDefault="004020C1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《政府信息公开条例》、《城市绿化条例》、《国务院对确需保留的行政审批项目设定行政许可的决定》</w:t>
            </w:r>
          </w:p>
        </w:tc>
        <w:tc>
          <w:tcPr>
            <w:tcW w:w="1620" w:type="dxa"/>
            <w:vAlign w:val="center"/>
          </w:tcPr>
          <w:p w:rsidR="004020C1" w:rsidRDefault="004020C1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</w:tcPr>
          <w:p w:rsidR="004020C1" w:rsidRDefault="004020C1" w:rsidP="009178C5"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区政务服务办</w:t>
            </w:r>
          </w:p>
        </w:tc>
        <w:tc>
          <w:tcPr>
            <w:tcW w:w="1440" w:type="dxa"/>
            <w:vAlign w:val="center"/>
          </w:tcPr>
          <w:p w:rsidR="004020C1" w:rsidRDefault="004020C1" w:rsidP="009178C5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■网上办事大厅   </w:t>
            </w:r>
          </w:p>
        </w:tc>
        <w:tc>
          <w:tcPr>
            <w:tcW w:w="72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4020C1" w:rsidRDefault="004020C1" w:rsidP="009178C5">
            <w:pPr>
              <w:rPr>
                <w:rFonts w:ascii="仿宋_GB2312" w:eastAsia="仿宋_GB2312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</w:tcPr>
          <w:p w:rsidR="004020C1" w:rsidRDefault="004020C1" w:rsidP="009178C5">
            <w:pPr>
              <w:rPr>
                <w:rFonts w:ascii="仿宋_GB2312" w:eastAsia="仿宋_GB2312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020C1" w:rsidRDefault="004020C1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</w:tcPr>
          <w:p w:rsidR="004020C1" w:rsidRDefault="004020C1" w:rsidP="009178C5">
            <w:pPr>
              <w:rPr>
                <w:rFonts w:ascii="仿宋_GB2312" w:eastAsia="仿宋_GB2312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4020C1" w:rsidRDefault="004020C1" w:rsidP="004020C1">
      <w:pPr>
        <w:pStyle w:val="1"/>
        <w:rPr>
          <w:rFonts w:ascii="方正小标宋_GBK" w:eastAsia="方正小标宋_GBK" w:hAnsi="方正小标宋_GBK"/>
          <w:b w:val="0"/>
          <w:bCs w:val="0"/>
          <w:sz w:val="30"/>
          <w:szCs w:val="18"/>
        </w:rPr>
      </w:pPr>
    </w:p>
    <w:p w:rsidR="004020C1" w:rsidRDefault="004020C1" w:rsidP="004020C1">
      <w:pPr>
        <w:rPr>
          <w:rFonts w:ascii="方正小标宋_GBK" w:eastAsia="方正小标宋_GBK" w:hAnsi="方正小标宋_GBK"/>
          <w:b/>
          <w:bCs/>
          <w:sz w:val="30"/>
          <w:szCs w:val="18"/>
        </w:rPr>
      </w:pPr>
    </w:p>
    <w:p w:rsidR="004020C1" w:rsidRDefault="004020C1" w:rsidP="004020C1">
      <w:pPr>
        <w:rPr>
          <w:rFonts w:ascii="方正小标宋_GBK" w:eastAsia="方正小标宋_GBK" w:hAnsi="方正小标宋_GBK"/>
          <w:b/>
          <w:bCs/>
          <w:sz w:val="30"/>
          <w:szCs w:val="18"/>
        </w:rPr>
      </w:pPr>
    </w:p>
    <w:p w:rsidR="00490792" w:rsidRDefault="00490792"/>
    <w:sectPr w:rsidR="00490792" w:rsidSect="004020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9D5" w:rsidRDefault="002669D5" w:rsidP="00BC53D9">
      <w:r>
        <w:separator/>
      </w:r>
    </w:p>
  </w:endnote>
  <w:endnote w:type="continuationSeparator" w:id="1">
    <w:p w:rsidR="002669D5" w:rsidRDefault="002669D5" w:rsidP="00BC5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9D5" w:rsidRDefault="002669D5" w:rsidP="00BC53D9">
      <w:r>
        <w:separator/>
      </w:r>
    </w:p>
  </w:footnote>
  <w:footnote w:type="continuationSeparator" w:id="1">
    <w:p w:rsidR="002669D5" w:rsidRDefault="002669D5" w:rsidP="00BC53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0C1"/>
    <w:rsid w:val="002669D5"/>
    <w:rsid w:val="004020C1"/>
    <w:rsid w:val="00490792"/>
    <w:rsid w:val="005F71C2"/>
    <w:rsid w:val="00BC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C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4020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020C1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BC5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53D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5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53D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1303</dc:creator>
  <cp:lastModifiedBy>1303</cp:lastModifiedBy>
  <cp:revision>2</cp:revision>
  <dcterms:created xsi:type="dcterms:W3CDTF">2020-12-31T03:21:00Z</dcterms:created>
  <dcterms:modified xsi:type="dcterms:W3CDTF">2022-04-11T07:59:00Z</dcterms:modified>
</cp:coreProperties>
</file>