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CF" w:rsidRDefault="003E3BCF" w:rsidP="003E3BCF">
      <w:pPr>
        <w:pStyle w:val="1"/>
        <w:jc w:val="center"/>
        <w:rPr>
          <w:rFonts w:ascii="方正小标宋_GBK" w:eastAsia="方正小标宋_GBK" w:hAnsi="方正小标宋_GBK" w:hint="eastAsia"/>
          <w:b w:val="0"/>
          <w:bCs w:val="0"/>
          <w:sz w:val="30"/>
        </w:rPr>
      </w:pPr>
      <w:r>
        <w:rPr>
          <w:rFonts w:ascii="方正小标宋_GBK" w:eastAsia="方正小标宋_GBK" w:hAnsi="方正小标宋_GBK" w:hint="eastAsia"/>
          <w:b w:val="0"/>
          <w:bCs w:val="0"/>
          <w:sz w:val="30"/>
        </w:rPr>
        <w:t>国有土地上房屋征收与补偿领域基层政务公开标准目录</w:t>
      </w:r>
      <w:bookmarkStart w:id="0" w:name="_Toc24724719"/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 w:rsidR="003E3BCF" w:rsidTr="009178C5">
        <w:trPr>
          <w:cantSplit/>
        </w:trPr>
        <w:tc>
          <w:tcPr>
            <w:tcW w:w="540" w:type="dxa"/>
            <w:vMerge w:val="restart"/>
            <w:vAlign w:val="center"/>
          </w:tcPr>
          <w:p w:rsidR="003E3BCF" w:rsidRDefault="003E3BCF" w:rsidP="009178C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3E3BCF" w:rsidRDefault="003E3BC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vAlign w:val="center"/>
          </w:tcPr>
          <w:p w:rsidR="003E3BCF" w:rsidRDefault="003E3BC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240" w:type="dxa"/>
            <w:vMerge w:val="restart"/>
            <w:vAlign w:val="center"/>
          </w:tcPr>
          <w:p w:rsidR="003E3BCF" w:rsidRDefault="003E3BC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 w:rsidR="003E3BCF" w:rsidRDefault="003E3BC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vAlign w:val="center"/>
          </w:tcPr>
          <w:p w:rsidR="003E3BCF" w:rsidRDefault="003E3BC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080" w:type="dxa"/>
            <w:vMerge w:val="restart"/>
            <w:vAlign w:val="center"/>
          </w:tcPr>
          <w:p w:rsidR="003E3BCF" w:rsidRDefault="003E3BCF" w:rsidP="009178C5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 w:rsidR="003E3BCF" w:rsidRDefault="003E3BC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:rsidR="003E3BCF" w:rsidRDefault="003E3BC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:rsidR="003E3BCF" w:rsidRDefault="003E3BC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3E3BCF" w:rsidTr="009178C5">
        <w:trPr>
          <w:cantSplit/>
          <w:trHeight w:val="556"/>
        </w:trPr>
        <w:tc>
          <w:tcPr>
            <w:tcW w:w="540" w:type="dxa"/>
            <w:vMerge/>
            <w:vAlign w:val="center"/>
          </w:tcPr>
          <w:p w:rsidR="003E3BCF" w:rsidRDefault="003E3BCF" w:rsidP="009178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 w:rsidR="003E3BCF" w:rsidRDefault="003E3BC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/>
            <w:vAlign w:val="center"/>
          </w:tcPr>
          <w:p w:rsidR="003E3BCF" w:rsidRDefault="003E3BCF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vMerge/>
            <w:vAlign w:val="center"/>
          </w:tcPr>
          <w:p w:rsidR="003E3BCF" w:rsidRDefault="003E3BCF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3E3BCF" w:rsidRDefault="003E3BCF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3E3BCF" w:rsidRDefault="003E3BCF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3E3BCF" w:rsidRDefault="003E3BCF" w:rsidP="009178C5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:rsidR="003E3BCF" w:rsidRDefault="003E3BC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 w:rsidR="003E3BCF" w:rsidRDefault="003E3BC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3E3BCF" w:rsidTr="009178C5">
        <w:trPr>
          <w:cantSplit/>
          <w:trHeight w:val="4756"/>
        </w:trPr>
        <w:tc>
          <w:tcPr>
            <w:tcW w:w="54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法规</w:t>
            </w:r>
          </w:p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国家层面法规政策</w:t>
            </w:r>
          </w:p>
        </w:tc>
        <w:tc>
          <w:tcPr>
            <w:tcW w:w="180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32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区人民政府及区住建委</w:t>
            </w: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E3BCF" w:rsidTr="009178C5">
        <w:trPr>
          <w:cantSplit/>
        </w:trPr>
        <w:tc>
          <w:tcPr>
            <w:tcW w:w="54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900" w:type="dxa"/>
            <w:vMerge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地方层面法规政策</w:t>
            </w:r>
          </w:p>
        </w:tc>
        <w:tc>
          <w:tcPr>
            <w:tcW w:w="180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地方性法规；地方政府规章；规范性文件。</w:t>
            </w:r>
          </w:p>
        </w:tc>
        <w:tc>
          <w:tcPr>
            <w:tcW w:w="32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区人民政府及区住建委</w:t>
            </w: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E3BCF" w:rsidTr="009178C5">
        <w:trPr>
          <w:cantSplit/>
        </w:trPr>
        <w:tc>
          <w:tcPr>
            <w:tcW w:w="54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启动要件</w:t>
            </w:r>
          </w:p>
        </w:tc>
        <w:tc>
          <w:tcPr>
            <w:tcW w:w="180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32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区人民政府及相关部门</w:t>
            </w: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E3BCF" w:rsidTr="009178C5">
        <w:trPr>
          <w:cantSplit/>
          <w:trHeight w:val="3884"/>
        </w:trPr>
        <w:tc>
          <w:tcPr>
            <w:tcW w:w="54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征收</w:t>
            </w:r>
          </w:p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房屋调查登记</w:t>
            </w:r>
          </w:p>
        </w:tc>
        <w:tc>
          <w:tcPr>
            <w:tcW w:w="180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入户调查通知；调查结果；认定结果。</w:t>
            </w:r>
          </w:p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区人民政府及区住建委</w:t>
            </w: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  <w:p w:rsidR="003E3BCF" w:rsidRDefault="003E3BC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E3BCF" w:rsidTr="009178C5">
        <w:trPr>
          <w:cantSplit/>
          <w:trHeight w:val="887"/>
        </w:trPr>
        <w:tc>
          <w:tcPr>
            <w:tcW w:w="54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90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社会稳定风险评估</w:t>
            </w:r>
          </w:p>
        </w:tc>
        <w:tc>
          <w:tcPr>
            <w:tcW w:w="180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社会稳定风险评估结果。</w:t>
            </w:r>
          </w:p>
        </w:tc>
        <w:tc>
          <w:tcPr>
            <w:tcW w:w="32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区人民政府</w:t>
            </w: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E3BCF" w:rsidTr="009178C5">
        <w:trPr>
          <w:cantSplit/>
          <w:trHeight w:val="515"/>
        </w:trPr>
        <w:tc>
          <w:tcPr>
            <w:tcW w:w="54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房屋征收补偿方案拟订</w:t>
            </w:r>
          </w:p>
        </w:tc>
        <w:tc>
          <w:tcPr>
            <w:tcW w:w="180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论证结论;征求意见情况;根据公众意见修改情况。</w:t>
            </w:r>
          </w:p>
        </w:tc>
        <w:tc>
          <w:tcPr>
            <w:tcW w:w="32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4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区人民政府</w:t>
            </w: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■其他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E3BCF" w:rsidTr="009178C5">
        <w:trPr>
          <w:cantSplit/>
          <w:trHeight w:val="753"/>
        </w:trPr>
        <w:tc>
          <w:tcPr>
            <w:tcW w:w="54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房屋征收决定</w:t>
            </w:r>
          </w:p>
        </w:tc>
        <w:tc>
          <w:tcPr>
            <w:tcW w:w="180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32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区人民政府</w:t>
            </w: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在征收范围内</w:t>
            </w:r>
          </w:p>
        </w:tc>
        <w:tc>
          <w:tcPr>
            <w:tcW w:w="551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E3BCF" w:rsidTr="009178C5">
        <w:trPr>
          <w:cantSplit/>
        </w:trPr>
        <w:tc>
          <w:tcPr>
            <w:tcW w:w="54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评估</w:t>
            </w: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房地产估价机构确定</w:t>
            </w:r>
          </w:p>
        </w:tc>
        <w:tc>
          <w:tcPr>
            <w:tcW w:w="180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32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区住建委</w:t>
            </w: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在征收范围内向被征收人</w:t>
            </w:r>
          </w:p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E3BCF" w:rsidTr="009178C5">
        <w:trPr>
          <w:cantSplit/>
        </w:trPr>
        <w:tc>
          <w:tcPr>
            <w:tcW w:w="54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900" w:type="dxa"/>
            <w:vMerge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被征收房屋评估</w:t>
            </w:r>
          </w:p>
        </w:tc>
        <w:tc>
          <w:tcPr>
            <w:tcW w:w="180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分户的初步评估结果。</w:t>
            </w:r>
          </w:p>
        </w:tc>
        <w:tc>
          <w:tcPr>
            <w:tcW w:w="32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区住建委</w:t>
            </w: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E3BCF" w:rsidTr="009178C5">
        <w:trPr>
          <w:cantSplit/>
        </w:trPr>
        <w:tc>
          <w:tcPr>
            <w:tcW w:w="54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0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分户补偿情况</w:t>
            </w:r>
          </w:p>
        </w:tc>
        <w:tc>
          <w:tcPr>
            <w:tcW w:w="180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分户补偿结果。</w:t>
            </w:r>
          </w:p>
        </w:tc>
        <w:tc>
          <w:tcPr>
            <w:tcW w:w="32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区住建委</w:t>
            </w: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E3BCF" w:rsidTr="009178C5">
        <w:trPr>
          <w:cantSplit/>
        </w:trPr>
        <w:tc>
          <w:tcPr>
            <w:tcW w:w="54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产权调换房屋</w:t>
            </w:r>
          </w:p>
        </w:tc>
        <w:tc>
          <w:tcPr>
            <w:tcW w:w="180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房源信息；选房办法；选房结果。</w:t>
            </w:r>
          </w:p>
        </w:tc>
        <w:tc>
          <w:tcPr>
            <w:tcW w:w="32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区住建委</w:t>
            </w: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3E3BCF" w:rsidTr="009178C5">
        <w:trPr>
          <w:cantSplit/>
        </w:trPr>
        <w:tc>
          <w:tcPr>
            <w:tcW w:w="54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房屋征收补偿决定</w:t>
            </w:r>
          </w:p>
        </w:tc>
        <w:tc>
          <w:tcPr>
            <w:tcW w:w="180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房屋征收补偿决定公告。</w:t>
            </w:r>
          </w:p>
        </w:tc>
        <w:tc>
          <w:tcPr>
            <w:tcW w:w="32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区人民政府</w:t>
            </w:r>
          </w:p>
        </w:tc>
        <w:tc>
          <w:tcPr>
            <w:tcW w:w="1080" w:type="dxa"/>
            <w:vAlign w:val="center"/>
          </w:tcPr>
          <w:p w:rsidR="003E3BCF" w:rsidRDefault="003E3BC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3E3BCF" w:rsidRDefault="003E3BC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bookmarkEnd w:id="0"/>
    </w:tbl>
    <w:p w:rsidR="00490792" w:rsidRDefault="00490792"/>
    <w:sectPr w:rsidR="00490792" w:rsidSect="003E3B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BCF"/>
    <w:rsid w:val="003E3BCF"/>
    <w:rsid w:val="0049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C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3E3B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E3BCF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1303</dc:creator>
  <cp:lastModifiedBy>1303</cp:lastModifiedBy>
  <cp:revision>1</cp:revision>
  <dcterms:created xsi:type="dcterms:W3CDTF">2020-12-31T03:20:00Z</dcterms:created>
  <dcterms:modified xsi:type="dcterms:W3CDTF">2020-12-31T03:20:00Z</dcterms:modified>
</cp:coreProperties>
</file>