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348" w:tblpY="750"/>
        <w:tblOverlap w:val="never"/>
        <w:tblW w:w="14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595"/>
        <w:gridCol w:w="5040"/>
        <w:gridCol w:w="2140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2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4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bCs/>
                <w:sz w:val="44"/>
                <w:lang w:val="en-US" w:eastAsia="zh-CN"/>
              </w:rPr>
              <w:t>天津市201</w:t>
            </w:r>
            <w:r>
              <w:rPr>
                <w:rFonts w:hint="eastAsia" w:ascii="宋体" w:hAnsi="宋体"/>
                <w:b/>
                <w:bCs/>
                <w:sz w:val="4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/>
                <w:bCs/>
                <w:sz w:val="44"/>
                <w:lang w:val="en-US" w:eastAsia="zh-CN"/>
              </w:rPr>
              <w:t>年早餐示范工程项目</w:t>
            </w:r>
            <w:r>
              <w:rPr>
                <w:rFonts w:hint="eastAsia" w:ascii="宋体" w:hAnsi="宋体"/>
                <w:b/>
                <w:bCs/>
                <w:sz w:val="44"/>
                <w:lang w:val="en-US" w:eastAsia="zh-CN"/>
              </w:rPr>
              <w:t>公示</w:t>
            </w:r>
            <w:r>
              <w:rPr>
                <w:rFonts w:hint="eastAsia" w:ascii="宋体" w:hAnsi="宋体" w:eastAsia="宋体"/>
                <w:b/>
                <w:bCs/>
                <w:sz w:val="44"/>
                <w:lang w:val="en-US" w:eastAsia="zh-CN"/>
              </w:rPr>
              <w:t>表</w:t>
            </w:r>
          </w:p>
          <w:bookmarkEnd w:id="0"/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4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</w:rPr>
              <w:t>核定投资金额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lang w:eastAsia="zh-CN"/>
              </w:rPr>
              <w:t>拟支持金额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天津市201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7年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早餐示范工程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有骨气餐厅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天津侨信旅行社有限公司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80.6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18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合计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autoSpaceDE/>
              <w:autoSpaceDN w:val="0"/>
              <w:spacing w:line="42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1435B"/>
    <w:rsid w:val="141143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y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2018-10-31T08:40:00Z</dcterms:created>
  <dc:creator>taiyang</dc:creator>
  <cp:lastModifiedBy>taiyang</cp:lastModifiedBy>
  <dcterms:modified xsi:type="dcterms:W3CDTF">2018-10-31T08:41:02Z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