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88" w:rsidRDefault="00670488" w:rsidP="00670488">
      <w:pPr>
        <w:ind w:leftChars="267" w:left="2669" w:hangingChars="700" w:hanging="2108"/>
        <w:jc w:val="left"/>
        <w:rPr>
          <w:rFonts w:asciiTheme="minorEastAsia" w:hAnsiTheme="minorEastAsia" w:hint="eastAsia"/>
          <w:b/>
          <w:sz w:val="30"/>
          <w:szCs w:val="30"/>
        </w:rPr>
      </w:pPr>
      <w:r w:rsidRPr="00670488">
        <w:rPr>
          <w:rFonts w:asciiTheme="minorEastAsia" w:hAnsiTheme="minorEastAsia" w:hint="eastAsia"/>
          <w:b/>
          <w:sz w:val="30"/>
          <w:szCs w:val="30"/>
        </w:rPr>
        <w:t>市发展改革委市财政局关于调整我市疾控机构开展</w:t>
      </w:r>
      <w:r>
        <w:rPr>
          <w:rFonts w:asciiTheme="minorEastAsia" w:hAnsiTheme="minorEastAsia" w:hint="eastAsia"/>
          <w:b/>
          <w:sz w:val="30"/>
          <w:szCs w:val="30"/>
        </w:rPr>
        <w:t>新冠</w:t>
      </w:r>
    </w:p>
    <w:p w:rsidR="00670488" w:rsidRPr="00670488" w:rsidRDefault="004309BE" w:rsidP="00670488">
      <w:pPr>
        <w:ind w:leftChars="908" w:left="2660" w:hangingChars="250" w:hanging="753"/>
        <w:jc w:val="left"/>
        <w:rPr>
          <w:rFonts w:asciiTheme="minorEastAsia" w:hAnsiTheme="minorEastAsia"/>
          <w:b/>
          <w:sz w:val="30"/>
          <w:szCs w:val="30"/>
        </w:rPr>
      </w:pPr>
      <w:r>
        <w:rPr>
          <w:rFonts w:asciiTheme="minorEastAsia" w:hAnsiTheme="minorEastAsia" w:hint="eastAsia"/>
          <w:b/>
          <w:sz w:val="30"/>
          <w:szCs w:val="30"/>
        </w:rPr>
        <w:t>病</w:t>
      </w:r>
      <w:r w:rsidR="00670488" w:rsidRPr="00670488">
        <w:rPr>
          <w:rFonts w:asciiTheme="minorEastAsia" w:hAnsiTheme="minorEastAsia" w:hint="eastAsia"/>
          <w:b/>
          <w:sz w:val="30"/>
          <w:szCs w:val="30"/>
        </w:rPr>
        <w:t>毒核酸检测服务收费标准的通知</w:t>
      </w:r>
    </w:p>
    <w:p w:rsidR="00670488" w:rsidRDefault="00670488" w:rsidP="00670488">
      <w:pPr>
        <w:ind w:firstLineChars="1000" w:firstLine="2800"/>
        <w:rPr>
          <w:rFonts w:asciiTheme="minorEastAsia" w:hAnsiTheme="minorEastAsia" w:hint="eastAsia"/>
          <w:sz w:val="28"/>
          <w:szCs w:val="28"/>
        </w:rPr>
      </w:pPr>
    </w:p>
    <w:p w:rsidR="00670488" w:rsidRDefault="00670488" w:rsidP="00670488">
      <w:pPr>
        <w:ind w:firstLineChars="800" w:firstLine="2240"/>
        <w:rPr>
          <w:rFonts w:asciiTheme="minorEastAsia" w:hAnsiTheme="minorEastAsia" w:hint="eastAsia"/>
          <w:sz w:val="28"/>
          <w:szCs w:val="28"/>
        </w:rPr>
      </w:pPr>
      <w:r w:rsidRPr="00670488">
        <w:rPr>
          <w:rFonts w:asciiTheme="minorEastAsia" w:hAnsiTheme="minorEastAsia" w:hint="eastAsia"/>
          <w:sz w:val="28"/>
          <w:szCs w:val="28"/>
        </w:rPr>
        <w:t>津发改价综〔2021〕22号</w:t>
      </w:r>
    </w:p>
    <w:p w:rsidR="00670488" w:rsidRPr="00670488" w:rsidRDefault="00670488" w:rsidP="00670488">
      <w:pPr>
        <w:ind w:firstLineChars="1000" w:firstLine="2800"/>
        <w:rPr>
          <w:rFonts w:asciiTheme="minorEastAsia" w:hAnsiTheme="minorEastAsia" w:hint="eastAsia"/>
          <w:sz w:val="28"/>
          <w:szCs w:val="28"/>
        </w:rPr>
      </w:pP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t>市卫生健康委，各区发展改革委、财政局，市、区疾控中心：</w:t>
      </w: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t>为进一步做好我市新冠肺炎疫情防控工作，减轻群众检测费用负担，按照国务院应对新型冠状病毒肺炎疫情联防控制综合组《关于鼓励疾控机构开展新冠病毒核酸检测服务的通知》（联防联控机制综发〔2020〕230号）等有关规定，现将我市疾控机构新冠病毒核酸检测服务收费标准有关事项通知如下：</w:t>
      </w: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t>一、市、区疾控机构对“愿检尽检”人群收取新冠病毒核酸</w:t>
      </w: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t>检测服务的收费标准与我市医疗机构核酸检测价格相衔接，为每人份80元。根据疫情需要，按照市卫健部门技术要求和标准实施混合检测时，5个样本混合检测的，每人份30元；10个样本混合检测的，每人份20元。</w:t>
      </w: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t>二、市卫生健康委应进一步明晰实施核酸检测混合检验的技术要求和标准，指导疾控中心按照规定做好对“愿检尽检”人群的核酸检测服务。</w:t>
      </w: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t>三、市、区疾控机构对“愿检尽检”人群开展核酸检测服务的，应做好收费公示工作，将收费项目、收费标准、收费依据等向社会公布，并接受财政、市场监管等部门和社会监督。</w:t>
      </w:r>
    </w:p>
    <w:p w:rsidR="00670488" w:rsidRPr="00670488" w:rsidRDefault="00670488" w:rsidP="00670488">
      <w:pPr>
        <w:ind w:firstLineChars="200" w:firstLine="560"/>
        <w:rPr>
          <w:rFonts w:asciiTheme="minorEastAsia" w:hAnsiTheme="minorEastAsia" w:hint="eastAsia"/>
          <w:sz w:val="28"/>
          <w:szCs w:val="28"/>
        </w:rPr>
      </w:pPr>
      <w:r w:rsidRPr="00670488">
        <w:rPr>
          <w:rFonts w:asciiTheme="minorEastAsia" w:hAnsiTheme="minorEastAsia" w:hint="eastAsia"/>
          <w:sz w:val="28"/>
          <w:szCs w:val="28"/>
        </w:rPr>
        <w:lastRenderedPageBreak/>
        <w:t>四、本通知自2021年1月29日起执行。此前有关规定与本通知不符的，按本通知规定执行。</w:t>
      </w:r>
    </w:p>
    <w:p w:rsidR="00670488" w:rsidRPr="00670488" w:rsidRDefault="00670488" w:rsidP="00670488">
      <w:pPr>
        <w:ind w:firstLineChars="200" w:firstLine="560"/>
        <w:jc w:val="right"/>
        <w:rPr>
          <w:rFonts w:asciiTheme="minorEastAsia" w:hAnsiTheme="minorEastAsia" w:hint="eastAsia"/>
          <w:sz w:val="28"/>
          <w:szCs w:val="28"/>
        </w:rPr>
      </w:pPr>
    </w:p>
    <w:p w:rsidR="00670488" w:rsidRPr="00670488" w:rsidRDefault="00670488" w:rsidP="00670488">
      <w:pPr>
        <w:ind w:firstLineChars="200" w:firstLine="560"/>
        <w:jc w:val="right"/>
        <w:rPr>
          <w:rFonts w:asciiTheme="minorEastAsia" w:hAnsiTheme="minorEastAsia" w:hint="eastAsia"/>
          <w:sz w:val="28"/>
          <w:szCs w:val="28"/>
        </w:rPr>
      </w:pPr>
      <w:r w:rsidRPr="00670488">
        <w:rPr>
          <w:rFonts w:asciiTheme="minorEastAsia" w:hAnsiTheme="minorEastAsia" w:hint="eastAsia"/>
          <w:sz w:val="28"/>
          <w:szCs w:val="28"/>
        </w:rPr>
        <w:t>市发展改革委</w:t>
      </w:r>
      <w:r w:rsidRPr="00670488">
        <w:rPr>
          <w:rFonts w:asciiTheme="minorEastAsia" w:hAnsiTheme="minorEastAsia" w:hint="eastAsia"/>
          <w:sz w:val="28"/>
          <w:szCs w:val="28"/>
        </w:rPr>
        <w:t> </w:t>
      </w:r>
      <w:r w:rsidRPr="00670488">
        <w:rPr>
          <w:rFonts w:asciiTheme="minorEastAsia" w:hAnsiTheme="minorEastAsia" w:hint="eastAsia"/>
          <w:sz w:val="28"/>
          <w:szCs w:val="28"/>
        </w:rPr>
        <w:t> </w:t>
      </w:r>
      <w:r w:rsidRPr="00670488">
        <w:rPr>
          <w:rFonts w:asciiTheme="minorEastAsia" w:hAnsiTheme="minorEastAsia" w:hint="eastAsia"/>
          <w:sz w:val="28"/>
          <w:szCs w:val="28"/>
        </w:rPr>
        <w:t>市财政局</w:t>
      </w:r>
    </w:p>
    <w:p w:rsidR="00670488" w:rsidRPr="00670488" w:rsidRDefault="00670488" w:rsidP="00670488">
      <w:pPr>
        <w:ind w:right="560" w:firstLineChars="200" w:firstLine="560"/>
        <w:jc w:val="right"/>
        <w:rPr>
          <w:rFonts w:asciiTheme="minorEastAsia" w:hAnsiTheme="minorEastAsia" w:hint="eastAsia"/>
          <w:sz w:val="28"/>
          <w:szCs w:val="28"/>
        </w:rPr>
      </w:pPr>
      <w:r w:rsidRPr="00670488">
        <w:rPr>
          <w:rFonts w:asciiTheme="minorEastAsia" w:hAnsiTheme="minorEastAsia" w:hint="eastAsia"/>
          <w:sz w:val="28"/>
          <w:szCs w:val="28"/>
        </w:rPr>
        <w:t>2021年1月28日</w:t>
      </w:r>
    </w:p>
    <w:p w:rsidR="000079B4" w:rsidRPr="00670488" w:rsidRDefault="000079B4" w:rsidP="00670488">
      <w:pPr>
        <w:ind w:firstLineChars="200" w:firstLine="560"/>
        <w:rPr>
          <w:rFonts w:asciiTheme="minorEastAsia" w:hAnsiTheme="minorEastAsia"/>
          <w:sz w:val="28"/>
          <w:szCs w:val="28"/>
        </w:rPr>
      </w:pPr>
    </w:p>
    <w:sectPr w:rsidR="000079B4" w:rsidRPr="00670488" w:rsidSect="000079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488"/>
    <w:rsid w:val="000079B4"/>
    <w:rsid w:val="004309BE"/>
    <w:rsid w:val="00670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itle">
    <w:name w:val="p-title"/>
    <w:basedOn w:val="a0"/>
    <w:rsid w:val="00670488"/>
  </w:style>
  <w:style w:type="character" w:customStyle="1" w:styleId="qt-mr-10">
    <w:name w:val="qt-mr-10"/>
    <w:basedOn w:val="a0"/>
    <w:rsid w:val="00670488"/>
  </w:style>
  <w:style w:type="paragraph" w:styleId="a3">
    <w:name w:val="Normal (Web)"/>
    <w:basedOn w:val="a"/>
    <w:uiPriority w:val="99"/>
    <w:semiHidden/>
    <w:unhideWhenUsed/>
    <w:rsid w:val="0067048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70488"/>
    <w:rPr>
      <w:sz w:val="18"/>
      <w:szCs w:val="18"/>
    </w:rPr>
  </w:style>
  <w:style w:type="character" w:customStyle="1" w:styleId="Char">
    <w:name w:val="批注框文本 Char"/>
    <w:basedOn w:val="a0"/>
    <w:link w:val="a4"/>
    <w:uiPriority w:val="99"/>
    <w:semiHidden/>
    <w:rsid w:val="00670488"/>
    <w:rPr>
      <w:sz w:val="18"/>
      <w:szCs w:val="18"/>
    </w:rPr>
  </w:style>
</w:styles>
</file>

<file path=word/webSettings.xml><?xml version="1.0" encoding="utf-8"?>
<w:webSettings xmlns:r="http://schemas.openxmlformats.org/officeDocument/2006/relationships" xmlns:w="http://schemas.openxmlformats.org/wordprocessingml/2006/main">
  <w:divs>
    <w:div w:id="63994694">
      <w:bodyDiv w:val="1"/>
      <w:marLeft w:val="0"/>
      <w:marRight w:val="0"/>
      <w:marTop w:val="0"/>
      <w:marBottom w:val="0"/>
      <w:divBdr>
        <w:top w:val="none" w:sz="0" w:space="0" w:color="auto"/>
        <w:left w:val="none" w:sz="0" w:space="0" w:color="auto"/>
        <w:bottom w:val="none" w:sz="0" w:space="0" w:color="auto"/>
        <w:right w:val="none" w:sz="0" w:space="0" w:color="auto"/>
      </w:divBdr>
      <w:divsChild>
        <w:div w:id="1535802598">
          <w:marLeft w:val="0"/>
          <w:marRight w:val="0"/>
          <w:marTop w:val="0"/>
          <w:marBottom w:val="0"/>
          <w:divBdr>
            <w:top w:val="none" w:sz="0" w:space="0" w:color="auto"/>
            <w:left w:val="none" w:sz="0" w:space="0" w:color="auto"/>
            <w:bottom w:val="none" w:sz="0" w:space="0" w:color="auto"/>
            <w:right w:val="none" w:sz="0" w:space="0" w:color="auto"/>
          </w:divBdr>
        </w:div>
        <w:div w:id="1254585034">
          <w:marLeft w:val="0"/>
          <w:marRight w:val="0"/>
          <w:marTop w:val="450"/>
          <w:marBottom w:val="450"/>
          <w:divBdr>
            <w:top w:val="none" w:sz="0" w:space="0" w:color="auto"/>
            <w:left w:val="none" w:sz="0" w:space="0" w:color="auto"/>
            <w:bottom w:val="single" w:sz="6" w:space="0" w:color="EEEEEE"/>
            <w:right w:val="none" w:sz="0" w:space="0" w:color="auto"/>
          </w:divBdr>
          <w:divsChild>
            <w:div w:id="1649356078">
              <w:marLeft w:val="0"/>
              <w:marRight w:val="0"/>
              <w:marTop w:val="0"/>
              <w:marBottom w:val="0"/>
              <w:divBdr>
                <w:top w:val="none" w:sz="0" w:space="0" w:color="auto"/>
                <w:left w:val="none" w:sz="0" w:space="0" w:color="auto"/>
                <w:bottom w:val="none" w:sz="0" w:space="0" w:color="auto"/>
                <w:right w:val="none" w:sz="0" w:space="0" w:color="auto"/>
              </w:divBdr>
              <w:divsChild>
                <w:div w:id="633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2928">
          <w:marLeft w:val="0"/>
          <w:marRight w:val="0"/>
          <w:marTop w:val="0"/>
          <w:marBottom w:val="375"/>
          <w:divBdr>
            <w:top w:val="none" w:sz="0" w:space="0" w:color="auto"/>
            <w:left w:val="none" w:sz="0" w:space="0" w:color="auto"/>
            <w:bottom w:val="none" w:sz="0" w:space="0" w:color="auto"/>
            <w:right w:val="none" w:sz="0" w:space="0" w:color="auto"/>
          </w:divBdr>
          <w:divsChild>
            <w:div w:id="15424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875">
      <w:bodyDiv w:val="1"/>
      <w:marLeft w:val="0"/>
      <w:marRight w:val="0"/>
      <w:marTop w:val="0"/>
      <w:marBottom w:val="0"/>
      <w:divBdr>
        <w:top w:val="none" w:sz="0" w:space="0" w:color="auto"/>
        <w:left w:val="none" w:sz="0" w:space="0" w:color="auto"/>
        <w:bottom w:val="none" w:sz="0" w:space="0" w:color="auto"/>
        <w:right w:val="none" w:sz="0" w:space="0" w:color="auto"/>
      </w:divBdr>
      <w:divsChild>
        <w:div w:id="2099060275">
          <w:marLeft w:val="0"/>
          <w:marRight w:val="0"/>
          <w:marTop w:val="0"/>
          <w:marBottom w:val="0"/>
          <w:divBdr>
            <w:top w:val="none" w:sz="0" w:space="0" w:color="auto"/>
            <w:left w:val="none" w:sz="0" w:space="0" w:color="auto"/>
            <w:bottom w:val="none" w:sz="0" w:space="0" w:color="auto"/>
            <w:right w:val="none" w:sz="0" w:space="0" w:color="auto"/>
          </w:divBdr>
        </w:div>
        <w:div w:id="642466733">
          <w:marLeft w:val="0"/>
          <w:marRight w:val="0"/>
          <w:marTop w:val="450"/>
          <w:marBottom w:val="450"/>
          <w:divBdr>
            <w:top w:val="none" w:sz="0" w:space="0" w:color="auto"/>
            <w:left w:val="none" w:sz="0" w:space="0" w:color="auto"/>
            <w:bottom w:val="single" w:sz="6" w:space="0" w:color="EEEEEE"/>
            <w:right w:val="none" w:sz="0" w:space="0" w:color="auto"/>
          </w:divBdr>
          <w:divsChild>
            <w:div w:id="1181626999">
              <w:marLeft w:val="0"/>
              <w:marRight w:val="0"/>
              <w:marTop w:val="0"/>
              <w:marBottom w:val="0"/>
              <w:divBdr>
                <w:top w:val="none" w:sz="0" w:space="0" w:color="auto"/>
                <w:left w:val="none" w:sz="0" w:space="0" w:color="auto"/>
                <w:bottom w:val="none" w:sz="0" w:space="0" w:color="auto"/>
                <w:right w:val="none" w:sz="0" w:space="0" w:color="auto"/>
              </w:divBdr>
              <w:divsChild>
                <w:div w:id="6258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451">
          <w:marLeft w:val="0"/>
          <w:marRight w:val="0"/>
          <w:marTop w:val="0"/>
          <w:marBottom w:val="375"/>
          <w:divBdr>
            <w:top w:val="none" w:sz="0" w:space="0" w:color="auto"/>
            <w:left w:val="none" w:sz="0" w:space="0" w:color="auto"/>
            <w:bottom w:val="none" w:sz="0" w:space="0" w:color="auto"/>
            <w:right w:val="none" w:sz="0" w:space="0" w:color="auto"/>
          </w:divBdr>
          <w:divsChild>
            <w:div w:id="182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2021-09-14T09:07:00Z</dcterms:created>
  <dcterms:modified xsi:type="dcterms:W3CDTF">2021-09-14T09:12:00Z</dcterms:modified>
</cp:coreProperties>
</file>